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D9" w:rsidRPr="000A4F46" w:rsidRDefault="00EB763C" w:rsidP="000A4F46">
      <w:pPr>
        <w:widowControl w:val="0"/>
        <w:autoSpaceDE w:val="0"/>
        <w:autoSpaceDN w:val="0"/>
        <w:spacing w:after="0" w:line="240" w:lineRule="auto"/>
        <w:ind w:left="5670"/>
        <w:jc w:val="center"/>
        <w:rPr>
          <w:rFonts w:ascii="Times New Roman" w:eastAsia="Times New Roman" w:hAnsi="Times New Roman" w:cs="Times New Roman"/>
          <w:sz w:val="28"/>
          <w:szCs w:val="24"/>
          <w:lang w:eastAsia="ru-RU" w:bidi="ru-RU"/>
        </w:rPr>
      </w:pPr>
      <w:r w:rsidRPr="000A4F46">
        <w:rPr>
          <w:rFonts w:ascii="Times New Roman" w:eastAsia="Times New Roman" w:hAnsi="Times New Roman" w:cs="Times New Roman"/>
          <w:sz w:val="28"/>
          <w:szCs w:val="24"/>
          <w:lang w:eastAsia="ru-RU" w:bidi="ru-RU"/>
        </w:rPr>
        <w:t>Утверждена</w:t>
      </w:r>
    </w:p>
    <w:p w:rsidR="009A1F42" w:rsidRPr="000A4F46" w:rsidRDefault="00EB763C" w:rsidP="000A4F46">
      <w:pPr>
        <w:widowControl w:val="0"/>
        <w:autoSpaceDE w:val="0"/>
        <w:autoSpaceDN w:val="0"/>
        <w:spacing w:after="0" w:line="240" w:lineRule="auto"/>
        <w:ind w:left="5670"/>
        <w:rPr>
          <w:rFonts w:ascii="Times New Roman" w:eastAsia="Times New Roman" w:hAnsi="Times New Roman" w:cs="Times New Roman"/>
          <w:sz w:val="28"/>
          <w:szCs w:val="24"/>
          <w:lang w:eastAsia="ru-RU" w:bidi="ru-RU"/>
        </w:rPr>
      </w:pPr>
      <w:r w:rsidRPr="000A4F46">
        <w:rPr>
          <w:rFonts w:ascii="Times New Roman" w:eastAsia="Times New Roman" w:hAnsi="Times New Roman" w:cs="Times New Roman"/>
          <w:sz w:val="28"/>
          <w:szCs w:val="24"/>
          <w:lang w:eastAsia="ru-RU" w:bidi="ru-RU"/>
        </w:rPr>
        <w:t>Отраслевой комиссией</w:t>
      </w:r>
      <w:r w:rsidR="000A4F46">
        <w:rPr>
          <w:rFonts w:ascii="Times New Roman" w:eastAsia="Times New Roman" w:hAnsi="Times New Roman" w:cs="Times New Roman"/>
          <w:sz w:val="28"/>
          <w:szCs w:val="24"/>
          <w:lang w:eastAsia="ru-RU" w:bidi="ru-RU"/>
        </w:rPr>
        <w:t xml:space="preserve"> </w:t>
      </w:r>
      <w:r w:rsidRPr="000A4F46">
        <w:rPr>
          <w:rFonts w:ascii="Times New Roman" w:eastAsia="Times New Roman" w:hAnsi="Times New Roman" w:cs="Times New Roman"/>
          <w:sz w:val="28"/>
          <w:szCs w:val="24"/>
          <w:lang w:eastAsia="ru-RU" w:bidi="ru-RU"/>
        </w:rPr>
        <w:t>по социальному партнерству и регулированию социальных и трудовых отношений</w:t>
      </w:r>
      <w:r w:rsidR="000A4F46">
        <w:rPr>
          <w:rFonts w:ascii="Times New Roman" w:eastAsia="Times New Roman" w:hAnsi="Times New Roman" w:cs="Times New Roman"/>
          <w:sz w:val="28"/>
          <w:szCs w:val="24"/>
          <w:lang w:eastAsia="ru-RU" w:bidi="ru-RU"/>
        </w:rPr>
        <w:t xml:space="preserve"> </w:t>
      </w:r>
      <w:r w:rsidR="009A1F42" w:rsidRPr="000A4F46">
        <w:rPr>
          <w:rFonts w:ascii="Times New Roman" w:eastAsia="Times New Roman" w:hAnsi="Times New Roman" w:cs="Times New Roman"/>
          <w:sz w:val="28"/>
          <w:szCs w:val="24"/>
          <w:lang w:eastAsia="ru-RU" w:bidi="ru-RU"/>
        </w:rPr>
        <w:t>№_______________</w:t>
      </w:r>
      <w:r w:rsidR="000A4F46">
        <w:rPr>
          <w:rFonts w:ascii="Times New Roman" w:eastAsia="Times New Roman" w:hAnsi="Times New Roman" w:cs="Times New Roman"/>
          <w:sz w:val="28"/>
          <w:szCs w:val="24"/>
          <w:lang w:eastAsia="ru-RU" w:bidi="ru-RU"/>
        </w:rPr>
        <w:br/>
      </w:r>
      <w:r w:rsidR="009A1F42" w:rsidRPr="000A4F46">
        <w:rPr>
          <w:rFonts w:ascii="Times New Roman" w:eastAsia="Times New Roman" w:hAnsi="Times New Roman" w:cs="Times New Roman"/>
          <w:sz w:val="28"/>
          <w:szCs w:val="24"/>
          <w:lang w:eastAsia="ru-RU" w:bidi="ru-RU"/>
        </w:rPr>
        <w:t xml:space="preserve">от « </w:t>
      </w:r>
      <w:r w:rsidR="00543803" w:rsidRPr="000A4F46">
        <w:rPr>
          <w:rFonts w:ascii="Times New Roman" w:eastAsia="Times New Roman" w:hAnsi="Times New Roman" w:cs="Times New Roman"/>
          <w:sz w:val="28"/>
          <w:szCs w:val="24"/>
          <w:lang w:eastAsia="ru-RU" w:bidi="ru-RU"/>
        </w:rPr>
        <w:t xml:space="preserve">    </w:t>
      </w:r>
      <w:r w:rsidR="009A1F42" w:rsidRPr="000A4F46">
        <w:rPr>
          <w:rFonts w:ascii="Times New Roman" w:eastAsia="Times New Roman" w:hAnsi="Times New Roman" w:cs="Times New Roman"/>
          <w:sz w:val="28"/>
          <w:szCs w:val="24"/>
          <w:lang w:eastAsia="ru-RU" w:bidi="ru-RU"/>
        </w:rPr>
        <w:t xml:space="preserve"> »___________2019 года</w:t>
      </w:r>
    </w:p>
    <w:p w:rsidR="00EB763C" w:rsidRPr="000A4F46" w:rsidRDefault="00EB763C" w:rsidP="00EB763C">
      <w:pPr>
        <w:widowControl w:val="0"/>
        <w:autoSpaceDE w:val="0"/>
        <w:autoSpaceDN w:val="0"/>
        <w:spacing w:after="0" w:line="240" w:lineRule="auto"/>
        <w:ind w:firstLine="709"/>
        <w:rPr>
          <w:rFonts w:ascii="Times New Roman" w:eastAsia="Times New Roman" w:hAnsi="Times New Roman" w:cs="Times New Roman"/>
          <w:sz w:val="28"/>
          <w:szCs w:val="24"/>
          <w:lang w:eastAsia="ru-RU" w:bidi="ru-RU"/>
        </w:rPr>
      </w:pPr>
    </w:p>
    <w:p w:rsidR="00543803" w:rsidRPr="00847A01" w:rsidRDefault="00543803" w:rsidP="00EB763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p>
    <w:p w:rsidR="00543803" w:rsidRPr="00847A01" w:rsidRDefault="00543803" w:rsidP="00EB763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p>
    <w:p w:rsidR="00543803" w:rsidRPr="00847A01" w:rsidRDefault="00EB763C" w:rsidP="00EB763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r w:rsidRPr="00847A01">
        <w:rPr>
          <w:rFonts w:ascii="Times New Roman" w:eastAsia="Times New Roman" w:hAnsi="Times New Roman" w:cs="Times New Roman"/>
          <w:b/>
          <w:sz w:val="28"/>
          <w:szCs w:val="28"/>
          <w:lang w:eastAsia="ru-RU" w:bidi="ru-RU"/>
        </w:rPr>
        <w:t>Отраслев</w:t>
      </w:r>
      <w:r w:rsidR="00DC26D5" w:rsidRPr="00847A01">
        <w:rPr>
          <w:rFonts w:ascii="Times New Roman" w:eastAsia="Times New Roman" w:hAnsi="Times New Roman" w:cs="Times New Roman"/>
          <w:b/>
          <w:sz w:val="28"/>
          <w:szCs w:val="28"/>
          <w:lang w:eastAsia="ru-RU" w:bidi="ru-RU"/>
        </w:rPr>
        <w:t xml:space="preserve">ая рамка квалификаций </w:t>
      </w:r>
    </w:p>
    <w:p w:rsidR="00EB763C" w:rsidRPr="00847A01" w:rsidRDefault="00543803" w:rsidP="00EB763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r w:rsidRPr="00847A01">
        <w:rPr>
          <w:rFonts w:ascii="Times New Roman" w:eastAsia="Times New Roman" w:hAnsi="Times New Roman" w:cs="Times New Roman"/>
          <w:b/>
          <w:sz w:val="28"/>
          <w:szCs w:val="28"/>
          <w:lang w:eastAsia="ru-RU" w:bidi="ru-RU"/>
        </w:rPr>
        <w:t>«</w:t>
      </w:r>
      <w:bookmarkStart w:id="0" w:name="_Hlk16095055"/>
      <w:r w:rsidRPr="00847A01">
        <w:rPr>
          <w:rFonts w:ascii="Times New Roman" w:eastAsia="Times New Roman" w:hAnsi="Times New Roman" w:cs="Times New Roman"/>
          <w:b/>
          <w:sz w:val="28"/>
          <w:szCs w:val="28"/>
          <w:lang w:eastAsia="ru-RU" w:bidi="ru-RU"/>
        </w:rPr>
        <w:t>Социальное обеспечение и социальные услуги</w:t>
      </w:r>
      <w:bookmarkEnd w:id="0"/>
      <w:r w:rsidRPr="00847A01">
        <w:rPr>
          <w:rFonts w:ascii="Times New Roman" w:eastAsia="Times New Roman" w:hAnsi="Times New Roman" w:cs="Times New Roman"/>
          <w:b/>
          <w:sz w:val="28"/>
          <w:szCs w:val="28"/>
          <w:lang w:eastAsia="ru-RU" w:bidi="ru-RU"/>
        </w:rPr>
        <w:t>»</w:t>
      </w:r>
    </w:p>
    <w:p w:rsidR="00543803" w:rsidRPr="00847A01" w:rsidRDefault="00543803" w:rsidP="00287024">
      <w:pPr>
        <w:widowControl w:val="0"/>
        <w:tabs>
          <w:tab w:val="left" w:pos="993"/>
        </w:tabs>
        <w:autoSpaceDE w:val="0"/>
        <w:autoSpaceDN w:val="0"/>
        <w:spacing w:after="0" w:line="240" w:lineRule="auto"/>
        <w:ind w:left="1778"/>
        <w:rPr>
          <w:rFonts w:ascii="Times New Roman" w:eastAsia="Times New Roman" w:hAnsi="Times New Roman" w:cs="Times New Roman"/>
          <w:b/>
          <w:sz w:val="28"/>
          <w:szCs w:val="28"/>
          <w:lang w:eastAsia="ru-RU" w:bidi="ru-RU"/>
        </w:rPr>
      </w:pPr>
    </w:p>
    <w:p w:rsidR="00543803" w:rsidRPr="00847A01" w:rsidRDefault="00543803" w:rsidP="00287024">
      <w:pPr>
        <w:widowControl w:val="0"/>
        <w:tabs>
          <w:tab w:val="left" w:pos="993"/>
        </w:tabs>
        <w:autoSpaceDE w:val="0"/>
        <w:autoSpaceDN w:val="0"/>
        <w:spacing w:after="0" w:line="240" w:lineRule="auto"/>
        <w:ind w:left="1778"/>
        <w:rPr>
          <w:rFonts w:ascii="Times New Roman" w:eastAsia="Times New Roman" w:hAnsi="Times New Roman" w:cs="Times New Roman"/>
          <w:b/>
          <w:sz w:val="28"/>
          <w:szCs w:val="28"/>
          <w:lang w:eastAsia="ru-RU" w:bidi="ru-RU"/>
        </w:rPr>
      </w:pPr>
    </w:p>
    <w:p w:rsidR="00EB763C" w:rsidRPr="00847A01" w:rsidRDefault="00EB763C" w:rsidP="00543803">
      <w:pPr>
        <w:widowControl w:val="0"/>
        <w:tabs>
          <w:tab w:val="left" w:pos="993"/>
        </w:tabs>
        <w:autoSpaceDE w:val="0"/>
        <w:autoSpaceDN w:val="0"/>
        <w:spacing w:after="0" w:line="240" w:lineRule="auto"/>
        <w:ind w:left="1778"/>
        <w:jc w:val="center"/>
        <w:rPr>
          <w:rFonts w:ascii="Times New Roman" w:eastAsia="Times New Roman" w:hAnsi="Times New Roman" w:cs="Times New Roman"/>
          <w:b/>
          <w:sz w:val="28"/>
          <w:szCs w:val="28"/>
          <w:lang w:eastAsia="ru-RU" w:bidi="ru-RU"/>
        </w:rPr>
      </w:pPr>
      <w:r w:rsidRPr="00847A01">
        <w:rPr>
          <w:rFonts w:ascii="Times New Roman" w:eastAsia="Times New Roman" w:hAnsi="Times New Roman" w:cs="Times New Roman"/>
          <w:b/>
          <w:sz w:val="28"/>
          <w:szCs w:val="28"/>
          <w:lang w:eastAsia="ru-RU" w:bidi="ru-RU"/>
        </w:rPr>
        <w:t>Паспорт отраслевой рамки квалификаций</w:t>
      </w:r>
    </w:p>
    <w:p w:rsidR="00EB763C" w:rsidRPr="00847A01" w:rsidRDefault="00EB763C" w:rsidP="00EB763C">
      <w:pPr>
        <w:widowControl w:val="0"/>
        <w:tabs>
          <w:tab w:val="left" w:pos="993"/>
        </w:tabs>
        <w:autoSpaceDE w:val="0"/>
        <w:autoSpaceDN w:val="0"/>
        <w:spacing w:after="0" w:line="240" w:lineRule="auto"/>
        <w:ind w:left="1778"/>
        <w:rPr>
          <w:rFonts w:ascii="Times New Roman" w:eastAsia="Times New Roman" w:hAnsi="Times New Roman" w:cs="Times New Roman"/>
          <w:b/>
          <w:sz w:val="28"/>
          <w:szCs w:val="28"/>
          <w:lang w:eastAsia="ru-RU" w:bidi="ru-RU"/>
        </w:rPr>
      </w:pPr>
    </w:p>
    <w:p w:rsidR="00EB763C" w:rsidRPr="00847A01" w:rsidRDefault="00EB763C" w:rsidP="00EB763C">
      <w:pPr>
        <w:widowControl w:val="0"/>
        <w:tabs>
          <w:tab w:val="left" w:pos="3280"/>
        </w:tabs>
        <w:autoSpaceDE w:val="0"/>
        <w:autoSpaceDN w:val="0"/>
        <w:spacing w:after="0" w:line="240" w:lineRule="auto"/>
        <w:ind w:firstLine="709"/>
        <w:rPr>
          <w:rFonts w:ascii="Times New Roman" w:eastAsia="Times New Roman" w:hAnsi="Times New Roman" w:cs="Times New Roman"/>
          <w:b/>
          <w:sz w:val="28"/>
          <w:szCs w:val="28"/>
          <w:lang w:eastAsia="ru-RU" w:bidi="ru-RU"/>
        </w:rPr>
      </w:pPr>
      <w:r w:rsidRPr="00847A01">
        <w:rPr>
          <w:rFonts w:ascii="Times New Roman" w:eastAsia="Times New Roman" w:hAnsi="Times New Roman" w:cs="Times New Roman"/>
          <w:b/>
          <w:sz w:val="28"/>
          <w:szCs w:val="28"/>
          <w:lang w:eastAsia="ru-RU" w:bidi="ru-RU"/>
        </w:rPr>
        <w:t>Отрасль (вид экономической</w:t>
      </w:r>
      <w:r w:rsidRPr="00847A01">
        <w:rPr>
          <w:rFonts w:ascii="Times New Roman" w:eastAsia="Times New Roman" w:hAnsi="Times New Roman" w:cs="Times New Roman"/>
          <w:b/>
          <w:spacing w:val="-2"/>
          <w:sz w:val="28"/>
          <w:szCs w:val="28"/>
          <w:lang w:eastAsia="ru-RU" w:bidi="ru-RU"/>
        </w:rPr>
        <w:t xml:space="preserve"> </w:t>
      </w:r>
      <w:r w:rsidRPr="00847A01">
        <w:rPr>
          <w:rFonts w:ascii="Times New Roman" w:eastAsia="Times New Roman" w:hAnsi="Times New Roman" w:cs="Times New Roman"/>
          <w:b/>
          <w:sz w:val="28"/>
          <w:szCs w:val="28"/>
          <w:lang w:eastAsia="ru-RU" w:bidi="ru-RU"/>
        </w:rPr>
        <w:t>деятельности):</w:t>
      </w:r>
    </w:p>
    <w:p w:rsidR="00EB763C" w:rsidRPr="00847A01" w:rsidRDefault="00EB763C" w:rsidP="00820A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Государственное управление и оборона; обязательное социальное обеспечение; здравоохранение и социальные услуги.</w:t>
      </w:r>
    </w:p>
    <w:p w:rsidR="00EB763C" w:rsidRPr="00847A01" w:rsidRDefault="00EB763C" w:rsidP="00EB763C">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p w:rsidR="00EB763C" w:rsidRPr="00847A01" w:rsidRDefault="00EB763C" w:rsidP="00EB763C">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Вид деятельности</w:t>
      </w:r>
      <w:r w:rsidR="00DB1520" w:rsidRPr="00847A01">
        <w:rPr>
          <w:rFonts w:ascii="Times New Roman" w:eastAsia="Times New Roman" w:hAnsi="Times New Roman" w:cs="Times New Roman"/>
          <w:sz w:val="28"/>
          <w:szCs w:val="28"/>
          <w:lang w:eastAsia="ru-RU" w:bidi="ru-RU"/>
        </w:rPr>
        <w:t xml:space="preserve">: </w:t>
      </w:r>
      <w:r w:rsidR="0034488A" w:rsidRPr="00847A01">
        <w:rPr>
          <w:rFonts w:ascii="Times New Roman" w:eastAsia="Times New Roman" w:hAnsi="Times New Roman" w:cs="Times New Roman"/>
          <w:sz w:val="28"/>
          <w:szCs w:val="28"/>
          <w:lang w:eastAsia="ru-RU" w:bidi="ru-RU"/>
        </w:rPr>
        <w:t>Социальное обеспечение и социальные услуги</w:t>
      </w:r>
    </w:p>
    <w:p w:rsidR="00EB763C" w:rsidRPr="00847A01" w:rsidRDefault="00EB763C" w:rsidP="00EB763C">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p w:rsidR="00EB763C" w:rsidRPr="00847A01" w:rsidRDefault="00EB763C" w:rsidP="00EB763C">
      <w:pPr>
        <w:widowControl w:val="0"/>
        <w:autoSpaceDE w:val="0"/>
        <w:autoSpaceDN w:val="0"/>
        <w:spacing w:after="0" w:line="240" w:lineRule="auto"/>
        <w:ind w:firstLine="709"/>
        <w:rPr>
          <w:rFonts w:ascii="Times New Roman" w:eastAsia="Times New Roman" w:hAnsi="Times New Roman" w:cs="Times New Roman"/>
          <w:b/>
          <w:sz w:val="28"/>
          <w:szCs w:val="28"/>
          <w:lang w:eastAsia="ru-RU" w:bidi="ru-RU"/>
        </w:rPr>
      </w:pPr>
      <w:r w:rsidRPr="00847A01">
        <w:rPr>
          <w:rFonts w:ascii="Times New Roman" w:eastAsia="Times New Roman" w:hAnsi="Times New Roman" w:cs="Times New Roman"/>
          <w:b/>
          <w:sz w:val="28"/>
          <w:szCs w:val="28"/>
          <w:lang w:eastAsia="ru-RU" w:bidi="ru-RU"/>
        </w:rPr>
        <w:t>Профессиональная группа:</w:t>
      </w:r>
    </w:p>
    <w:p w:rsidR="00732FAE" w:rsidRPr="00847A01" w:rsidRDefault="00732FAE" w:rsidP="004270C6">
      <w:pPr>
        <w:widowControl w:val="0"/>
        <w:autoSpaceDE w:val="0"/>
        <w:autoSpaceDN w:val="0"/>
        <w:spacing w:after="0" w:line="240" w:lineRule="auto"/>
        <w:ind w:firstLine="709"/>
        <w:jc w:val="both"/>
        <w:rPr>
          <w:rFonts w:ascii="Times New Roman" w:eastAsia="Times New Roman" w:hAnsi="Times New Roman" w:cs="Times New Roman"/>
          <w:sz w:val="28"/>
          <w:szCs w:val="28"/>
          <w:lang w:val="kk-KZ" w:eastAsia="ru-RU" w:bidi="ru-RU"/>
        </w:rPr>
      </w:pPr>
      <w:r w:rsidRPr="00847A01">
        <w:rPr>
          <w:rFonts w:ascii="Times New Roman" w:eastAsia="Times New Roman" w:hAnsi="Times New Roman" w:cs="Times New Roman"/>
          <w:sz w:val="28"/>
          <w:szCs w:val="28"/>
          <w:lang w:eastAsia="ru-RU" w:bidi="ru-RU"/>
        </w:rPr>
        <w:t>- С</w:t>
      </w:r>
      <w:r w:rsidR="00EB763C" w:rsidRPr="00847A01">
        <w:rPr>
          <w:rFonts w:ascii="Times New Roman" w:eastAsia="Times New Roman" w:hAnsi="Times New Roman" w:cs="Times New Roman"/>
          <w:sz w:val="28"/>
          <w:szCs w:val="28"/>
          <w:lang w:eastAsia="ru-RU" w:bidi="ru-RU"/>
        </w:rPr>
        <w:t xml:space="preserve">оциальные выплаты гражданам, имеющим </w:t>
      </w:r>
      <w:r w:rsidR="00FF695B" w:rsidRPr="00847A01">
        <w:rPr>
          <w:rFonts w:ascii="Times New Roman" w:eastAsia="Times New Roman" w:hAnsi="Times New Roman" w:cs="Times New Roman"/>
          <w:sz w:val="28"/>
          <w:szCs w:val="28"/>
          <w:lang w:eastAsia="ru-RU" w:bidi="ru-RU"/>
        </w:rPr>
        <w:t>право на социальное обеспечение</w:t>
      </w:r>
    </w:p>
    <w:p w:rsidR="0046309A" w:rsidRPr="00847A01" w:rsidRDefault="0046309A" w:rsidP="0046309A">
      <w:pPr>
        <w:widowControl w:val="0"/>
        <w:autoSpaceDE w:val="0"/>
        <w:autoSpaceDN w:val="0"/>
        <w:spacing w:after="0" w:line="240" w:lineRule="auto"/>
        <w:ind w:left="709"/>
        <w:jc w:val="both"/>
        <w:rPr>
          <w:rFonts w:ascii="Times New Roman" w:eastAsia="Times New Roman" w:hAnsi="Times New Roman" w:cs="Times New Roman"/>
          <w:sz w:val="28"/>
          <w:szCs w:val="28"/>
          <w:lang w:val="kk-KZ" w:eastAsia="ru-RU" w:bidi="ru-RU"/>
        </w:rPr>
      </w:pPr>
      <w:bookmarkStart w:id="1" w:name="_Hlk10662817"/>
      <w:r w:rsidRPr="00847A01">
        <w:rPr>
          <w:rFonts w:ascii="Times New Roman" w:eastAsia="Times New Roman" w:hAnsi="Times New Roman" w:cs="Times New Roman"/>
          <w:sz w:val="28"/>
          <w:szCs w:val="28"/>
          <w:lang w:eastAsia="ru-RU" w:bidi="ru-RU"/>
        </w:rPr>
        <w:t>- Предоставление специальных социальных услуг и соци</w:t>
      </w:r>
      <w:r w:rsidR="00FF695B" w:rsidRPr="00847A01">
        <w:rPr>
          <w:rFonts w:ascii="Times New Roman" w:eastAsia="Times New Roman" w:hAnsi="Times New Roman" w:cs="Times New Roman"/>
          <w:sz w:val="28"/>
          <w:szCs w:val="28"/>
          <w:lang w:eastAsia="ru-RU" w:bidi="ru-RU"/>
        </w:rPr>
        <w:t>альной защиты уязвимым группам</w:t>
      </w:r>
    </w:p>
    <w:p w:rsidR="0046309A" w:rsidRPr="00847A01" w:rsidRDefault="0046309A" w:rsidP="0046309A">
      <w:pPr>
        <w:widowControl w:val="0"/>
        <w:autoSpaceDE w:val="0"/>
        <w:autoSpaceDN w:val="0"/>
        <w:spacing w:after="0" w:line="240" w:lineRule="auto"/>
        <w:ind w:left="709"/>
        <w:jc w:val="both"/>
        <w:rPr>
          <w:rFonts w:ascii="Times New Roman" w:eastAsia="Times New Roman" w:hAnsi="Times New Roman" w:cs="Times New Roman"/>
          <w:sz w:val="28"/>
          <w:szCs w:val="28"/>
          <w:lang w:val="kk-KZ" w:eastAsia="ru-RU" w:bidi="ru-RU"/>
        </w:rPr>
      </w:pPr>
      <w:r w:rsidRPr="00847A01">
        <w:rPr>
          <w:rFonts w:ascii="Times New Roman" w:eastAsia="Times New Roman" w:hAnsi="Times New Roman" w:cs="Times New Roman"/>
          <w:sz w:val="28"/>
          <w:szCs w:val="28"/>
          <w:lang w:eastAsia="ru-RU" w:bidi="ru-RU"/>
        </w:rPr>
        <w:t>- Социальное сопровождение семей оказавших</w:t>
      </w:r>
      <w:r w:rsidR="00FF695B" w:rsidRPr="00847A01">
        <w:rPr>
          <w:rFonts w:ascii="Times New Roman" w:eastAsia="Times New Roman" w:hAnsi="Times New Roman" w:cs="Times New Roman"/>
          <w:sz w:val="28"/>
          <w:szCs w:val="28"/>
          <w:lang w:eastAsia="ru-RU" w:bidi="ru-RU"/>
        </w:rPr>
        <w:t>ся в трудной жизненной ситуаций</w:t>
      </w:r>
    </w:p>
    <w:p w:rsidR="00EB763C" w:rsidRPr="00847A01" w:rsidRDefault="00EB763C" w:rsidP="00EB763C">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bookmarkEnd w:id="1"/>
    <w:p w:rsidR="00EB763C" w:rsidRPr="00847A01" w:rsidRDefault="00EB763C" w:rsidP="00EB763C">
      <w:pPr>
        <w:widowControl w:val="0"/>
        <w:autoSpaceDE w:val="0"/>
        <w:autoSpaceDN w:val="0"/>
        <w:spacing w:after="0" w:line="240" w:lineRule="auto"/>
        <w:ind w:firstLine="709"/>
        <w:rPr>
          <w:rFonts w:ascii="Times New Roman" w:eastAsia="Times New Roman" w:hAnsi="Times New Roman" w:cs="Times New Roman"/>
          <w:b/>
          <w:sz w:val="28"/>
          <w:szCs w:val="28"/>
          <w:lang w:eastAsia="ru-RU" w:bidi="ru-RU"/>
        </w:rPr>
      </w:pPr>
      <w:r w:rsidRPr="00847A01">
        <w:rPr>
          <w:rFonts w:ascii="Times New Roman" w:eastAsia="Times New Roman" w:hAnsi="Times New Roman" w:cs="Times New Roman"/>
          <w:b/>
          <w:sz w:val="28"/>
          <w:szCs w:val="28"/>
          <w:lang w:eastAsia="ru-RU" w:bidi="ru-RU"/>
        </w:rPr>
        <w:t>Профессиональная подгруппа:</w:t>
      </w:r>
    </w:p>
    <w:p w:rsidR="00EA197A" w:rsidRPr="00847A01" w:rsidRDefault="00EA197A" w:rsidP="00EA197A">
      <w:pPr>
        <w:pStyle w:val="a4"/>
        <w:widowControl w:val="0"/>
        <w:numPr>
          <w:ilvl w:val="0"/>
          <w:numId w:val="29"/>
        </w:numPr>
        <w:autoSpaceDE w:val="0"/>
        <w:autoSpaceDN w:val="0"/>
        <w:spacing w:after="0" w:line="240" w:lineRule="auto"/>
        <w:ind w:left="851" w:hanging="142"/>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социальное (пенсионное) обеспечение</w:t>
      </w:r>
    </w:p>
    <w:p w:rsidR="00EA197A" w:rsidRPr="00847A01" w:rsidRDefault="00EA197A" w:rsidP="00EA197A">
      <w:pPr>
        <w:pStyle w:val="a4"/>
        <w:widowControl w:val="0"/>
        <w:numPr>
          <w:ilvl w:val="0"/>
          <w:numId w:val="29"/>
        </w:numPr>
        <w:autoSpaceDE w:val="0"/>
        <w:autoSpaceDN w:val="0"/>
        <w:spacing w:after="0" w:line="240" w:lineRule="auto"/>
        <w:ind w:left="851" w:hanging="142"/>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обязательное социальное страхование</w:t>
      </w:r>
    </w:p>
    <w:p w:rsidR="006B4CA3" w:rsidRPr="00847A01" w:rsidRDefault="006B4CA3" w:rsidP="00A453B6">
      <w:pPr>
        <w:pStyle w:val="a4"/>
        <w:widowControl w:val="0"/>
        <w:numPr>
          <w:ilvl w:val="0"/>
          <w:numId w:val="29"/>
        </w:numPr>
        <w:autoSpaceDE w:val="0"/>
        <w:autoSpaceDN w:val="0"/>
        <w:spacing w:after="0" w:line="240" w:lineRule="auto"/>
        <w:ind w:left="851" w:hanging="142"/>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 xml:space="preserve">медико-социальная экспертиза </w:t>
      </w:r>
    </w:p>
    <w:p w:rsidR="00EB763C" w:rsidRPr="00847A01" w:rsidRDefault="00EB763C" w:rsidP="00273E08">
      <w:pPr>
        <w:pStyle w:val="a4"/>
        <w:widowControl w:val="0"/>
        <w:numPr>
          <w:ilvl w:val="0"/>
          <w:numId w:val="29"/>
        </w:numPr>
        <w:autoSpaceDE w:val="0"/>
        <w:autoSpaceDN w:val="0"/>
        <w:spacing w:after="0" w:line="240" w:lineRule="auto"/>
        <w:ind w:left="851" w:hanging="142"/>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медико-социальное обеспечение</w:t>
      </w:r>
      <w:r w:rsidR="0096684A" w:rsidRPr="00847A01">
        <w:rPr>
          <w:rFonts w:ascii="Times New Roman" w:eastAsia="Times New Roman" w:hAnsi="Times New Roman" w:cs="Times New Roman"/>
          <w:sz w:val="28"/>
          <w:szCs w:val="28"/>
          <w:lang w:eastAsia="ru-RU" w:bidi="ru-RU"/>
        </w:rPr>
        <w:t>,</w:t>
      </w:r>
      <w:r w:rsidRPr="00847A01">
        <w:rPr>
          <w:rFonts w:ascii="Times New Roman" w:eastAsia="Times New Roman" w:hAnsi="Times New Roman" w:cs="Times New Roman"/>
          <w:sz w:val="28"/>
          <w:szCs w:val="28"/>
          <w:lang w:eastAsia="ru-RU" w:bidi="ru-RU"/>
        </w:rPr>
        <w:t xml:space="preserve"> социальная адаптация</w:t>
      </w:r>
      <w:r w:rsidR="00732FAE" w:rsidRPr="00847A01">
        <w:rPr>
          <w:rFonts w:ascii="Times New Roman" w:eastAsia="Times New Roman" w:hAnsi="Times New Roman" w:cs="Times New Roman"/>
          <w:sz w:val="28"/>
          <w:szCs w:val="28"/>
          <w:lang w:eastAsia="ru-RU" w:bidi="ru-RU"/>
        </w:rPr>
        <w:t xml:space="preserve"> лиц с ограниченными возможностями</w:t>
      </w:r>
    </w:p>
    <w:p w:rsidR="0046309A" w:rsidRPr="00847A01" w:rsidRDefault="0046309A" w:rsidP="0046309A">
      <w:pPr>
        <w:pStyle w:val="a4"/>
        <w:widowControl w:val="0"/>
        <w:numPr>
          <w:ilvl w:val="0"/>
          <w:numId w:val="29"/>
        </w:numPr>
        <w:autoSpaceDE w:val="0"/>
        <w:autoSpaceDN w:val="0"/>
        <w:spacing w:after="0" w:line="240" w:lineRule="auto"/>
        <w:ind w:left="851" w:hanging="142"/>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социальная работа с уязвимыми группами населения</w:t>
      </w:r>
    </w:p>
    <w:p w:rsidR="0046309A" w:rsidRPr="00847A01" w:rsidRDefault="0046309A" w:rsidP="0046309A">
      <w:pPr>
        <w:pStyle w:val="a4"/>
        <w:widowControl w:val="0"/>
        <w:numPr>
          <w:ilvl w:val="0"/>
          <w:numId w:val="29"/>
        </w:numPr>
        <w:autoSpaceDE w:val="0"/>
        <w:autoSpaceDN w:val="0"/>
        <w:spacing w:after="0" w:line="240" w:lineRule="auto"/>
        <w:ind w:left="851" w:hanging="142"/>
        <w:jc w:val="both"/>
        <w:rPr>
          <w:rFonts w:ascii="Times New Roman" w:eastAsia="Times New Roman" w:hAnsi="Times New Roman" w:cs="Times New Roman"/>
          <w:sz w:val="28"/>
          <w:szCs w:val="28"/>
          <w:lang w:eastAsia="ru-RU" w:bidi="ru-RU"/>
        </w:rPr>
      </w:pPr>
      <w:proofErr w:type="spellStart"/>
      <w:r w:rsidRPr="00847A01">
        <w:rPr>
          <w:rFonts w:ascii="Times New Roman" w:eastAsia="Times New Roman" w:hAnsi="Times New Roman" w:cs="Times New Roman"/>
          <w:sz w:val="28"/>
          <w:szCs w:val="28"/>
          <w:lang w:eastAsia="ru-RU" w:bidi="ru-RU"/>
        </w:rPr>
        <w:t>супервизия</w:t>
      </w:r>
      <w:proofErr w:type="spellEnd"/>
      <w:r w:rsidRPr="00847A01">
        <w:rPr>
          <w:rFonts w:ascii="Times New Roman" w:eastAsia="Times New Roman" w:hAnsi="Times New Roman" w:cs="Times New Roman"/>
          <w:sz w:val="28"/>
          <w:szCs w:val="28"/>
          <w:lang w:eastAsia="ru-RU" w:bidi="ru-RU"/>
        </w:rPr>
        <w:t xml:space="preserve"> в социальной работе </w:t>
      </w:r>
    </w:p>
    <w:p w:rsidR="00EB763C" w:rsidRPr="00847A01" w:rsidRDefault="00EB763C" w:rsidP="00EB763C">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p w:rsidR="00287024" w:rsidRPr="00847A01" w:rsidRDefault="00287024" w:rsidP="00287024">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287024" w:rsidRDefault="00287024" w:rsidP="00287024">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val="kk-KZ" w:eastAsia="ru-RU" w:bidi="ru-RU"/>
        </w:rPr>
      </w:pPr>
    </w:p>
    <w:p w:rsidR="00A22CBF" w:rsidRDefault="00A22CBF" w:rsidP="00287024">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val="kk-KZ" w:eastAsia="ru-RU" w:bidi="ru-RU"/>
        </w:rPr>
      </w:pPr>
    </w:p>
    <w:p w:rsidR="00A22CBF" w:rsidRPr="00A22CBF" w:rsidRDefault="00A22CBF" w:rsidP="00287024">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val="kk-KZ" w:eastAsia="ru-RU" w:bidi="ru-RU"/>
        </w:rPr>
      </w:pPr>
    </w:p>
    <w:p w:rsidR="00EB763C" w:rsidRPr="00847A01" w:rsidRDefault="00EB763C" w:rsidP="00D05FF3">
      <w:pPr>
        <w:pStyle w:val="a4"/>
        <w:widowControl w:val="0"/>
        <w:numPr>
          <w:ilvl w:val="0"/>
          <w:numId w:val="3"/>
        </w:numPr>
        <w:tabs>
          <w:tab w:val="left" w:pos="0"/>
        </w:tabs>
        <w:autoSpaceDE w:val="0"/>
        <w:autoSpaceDN w:val="0"/>
        <w:spacing w:after="0" w:line="240" w:lineRule="auto"/>
        <w:ind w:left="3402"/>
        <w:jc w:val="both"/>
        <w:rPr>
          <w:rFonts w:ascii="Times New Roman" w:eastAsia="Times New Roman" w:hAnsi="Times New Roman" w:cs="Times New Roman"/>
          <w:b/>
          <w:sz w:val="28"/>
          <w:szCs w:val="28"/>
          <w:lang w:eastAsia="ru-RU" w:bidi="ru-RU"/>
        </w:rPr>
      </w:pPr>
      <w:r w:rsidRPr="00847A01">
        <w:rPr>
          <w:rFonts w:ascii="Times New Roman" w:eastAsia="Times New Roman" w:hAnsi="Times New Roman" w:cs="Times New Roman"/>
          <w:b/>
          <w:sz w:val="28"/>
          <w:szCs w:val="28"/>
          <w:lang w:eastAsia="ru-RU" w:bidi="ru-RU"/>
        </w:rPr>
        <w:lastRenderedPageBreak/>
        <w:t>Общие</w:t>
      </w:r>
      <w:r w:rsidRPr="00847A01">
        <w:rPr>
          <w:rFonts w:ascii="Times New Roman" w:eastAsia="Times New Roman" w:hAnsi="Times New Roman" w:cs="Times New Roman"/>
          <w:b/>
          <w:spacing w:val="-2"/>
          <w:sz w:val="28"/>
          <w:szCs w:val="28"/>
          <w:lang w:eastAsia="ru-RU" w:bidi="ru-RU"/>
        </w:rPr>
        <w:t xml:space="preserve"> </w:t>
      </w:r>
      <w:r w:rsidRPr="00847A01">
        <w:rPr>
          <w:rFonts w:ascii="Times New Roman" w:eastAsia="Times New Roman" w:hAnsi="Times New Roman" w:cs="Times New Roman"/>
          <w:b/>
          <w:sz w:val="28"/>
          <w:szCs w:val="28"/>
          <w:lang w:eastAsia="ru-RU" w:bidi="ru-RU"/>
        </w:rPr>
        <w:t>положения</w:t>
      </w:r>
    </w:p>
    <w:p w:rsidR="00AB2DE5" w:rsidRPr="00847A01" w:rsidRDefault="00AB2DE5" w:rsidP="00AB2DE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EB763C" w:rsidRPr="00847A01" w:rsidRDefault="00EB763C" w:rsidP="00EB76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Отраслевая рамка квалификаций (далее – ОРК) разработана в соответствии со статьей 117 Трудово</w:t>
      </w:r>
      <w:r w:rsidR="000A4F46">
        <w:rPr>
          <w:rFonts w:ascii="Times New Roman" w:eastAsia="Times New Roman" w:hAnsi="Times New Roman" w:cs="Times New Roman"/>
          <w:sz w:val="28"/>
          <w:szCs w:val="28"/>
          <w:lang w:eastAsia="ru-RU" w:bidi="ru-RU"/>
        </w:rPr>
        <w:t>го кодекса Республики Казахстан</w:t>
      </w:r>
      <w:r w:rsidR="000A4F46">
        <w:rPr>
          <w:rFonts w:ascii="Times New Roman" w:eastAsia="Times New Roman" w:hAnsi="Times New Roman" w:cs="Times New Roman"/>
          <w:sz w:val="28"/>
          <w:szCs w:val="28"/>
          <w:lang w:eastAsia="ru-RU" w:bidi="ru-RU"/>
        </w:rPr>
        <w:br/>
      </w:r>
      <w:r w:rsidRPr="00847A01">
        <w:rPr>
          <w:rFonts w:ascii="Times New Roman" w:eastAsia="Times New Roman" w:hAnsi="Times New Roman" w:cs="Times New Roman"/>
          <w:sz w:val="28"/>
          <w:szCs w:val="28"/>
          <w:lang w:eastAsia="ru-RU" w:bidi="ru-RU"/>
        </w:rPr>
        <w:t>от 23 ноября 2015 года и Методическими рекомендациями по разработке и оформлению</w:t>
      </w:r>
      <w:r w:rsidR="00732FAE" w:rsidRPr="00847A01">
        <w:rPr>
          <w:rFonts w:ascii="Times New Roman" w:eastAsia="Times New Roman" w:hAnsi="Times New Roman" w:cs="Times New Roman"/>
          <w:sz w:val="28"/>
          <w:szCs w:val="28"/>
          <w:lang w:eastAsia="ru-RU" w:bidi="ru-RU"/>
        </w:rPr>
        <w:t xml:space="preserve"> отраслевых рамок квалификаций, </w:t>
      </w:r>
      <w:r w:rsidRPr="00847A01">
        <w:rPr>
          <w:rFonts w:ascii="Times New Roman" w:eastAsia="Times New Roman" w:hAnsi="Times New Roman" w:cs="Times New Roman"/>
          <w:sz w:val="28"/>
          <w:szCs w:val="28"/>
          <w:lang w:eastAsia="ru-RU" w:bidi="ru-RU"/>
        </w:rPr>
        <w:t>утвержденных приказом Министра труда и социальной защиты</w:t>
      </w:r>
      <w:r w:rsidR="000A4F46">
        <w:rPr>
          <w:rFonts w:ascii="Times New Roman" w:eastAsia="Times New Roman" w:hAnsi="Times New Roman" w:cs="Times New Roman"/>
          <w:sz w:val="28"/>
          <w:szCs w:val="28"/>
          <w:lang w:eastAsia="ru-RU" w:bidi="ru-RU"/>
        </w:rPr>
        <w:t xml:space="preserve"> населения Республики Казахстан</w:t>
      </w:r>
      <w:r w:rsidR="000A4F46">
        <w:rPr>
          <w:rFonts w:ascii="Times New Roman" w:eastAsia="Times New Roman" w:hAnsi="Times New Roman" w:cs="Times New Roman"/>
          <w:sz w:val="28"/>
          <w:szCs w:val="28"/>
          <w:lang w:eastAsia="ru-RU" w:bidi="ru-RU"/>
        </w:rPr>
        <w:br/>
      </w:r>
      <w:r w:rsidRPr="00847A01">
        <w:rPr>
          <w:rFonts w:ascii="Times New Roman" w:eastAsia="Times New Roman" w:hAnsi="Times New Roman" w:cs="Times New Roman"/>
          <w:sz w:val="28"/>
          <w:szCs w:val="28"/>
          <w:lang w:eastAsia="ru-RU" w:bidi="ru-RU"/>
        </w:rPr>
        <w:t>от 18 января 2019 года, №25.</w:t>
      </w:r>
    </w:p>
    <w:p w:rsidR="00EB763C" w:rsidRPr="00847A01" w:rsidRDefault="00EB763C" w:rsidP="00EB76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ОРК является структурным элементом Национальной системы квалификаций и классифицирует требования к квалификации специалиста по уровням, в зависимости от сложности выполняемых работ и характера используемых знаний, умений и компетенции в социальной</w:t>
      </w:r>
      <w:r w:rsidRPr="00847A01">
        <w:rPr>
          <w:rFonts w:ascii="Times New Roman" w:eastAsia="Times New Roman" w:hAnsi="Times New Roman" w:cs="Times New Roman"/>
          <w:spacing w:val="49"/>
          <w:sz w:val="28"/>
          <w:szCs w:val="28"/>
          <w:lang w:eastAsia="ru-RU" w:bidi="ru-RU"/>
        </w:rPr>
        <w:t xml:space="preserve"> </w:t>
      </w:r>
      <w:r w:rsidRPr="00847A01">
        <w:rPr>
          <w:rFonts w:ascii="Times New Roman" w:eastAsia="Times New Roman" w:hAnsi="Times New Roman" w:cs="Times New Roman"/>
          <w:sz w:val="28"/>
          <w:szCs w:val="28"/>
          <w:lang w:eastAsia="ru-RU" w:bidi="ru-RU"/>
        </w:rPr>
        <w:t>сфере.</w:t>
      </w:r>
    </w:p>
    <w:p w:rsidR="00EB763C" w:rsidRPr="00847A01" w:rsidRDefault="00CC360B" w:rsidP="00CC360B">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Систем</w:t>
      </w:r>
      <w:r w:rsidR="001E19F6" w:rsidRPr="00847A01">
        <w:rPr>
          <w:rFonts w:ascii="Times New Roman" w:eastAsia="Times New Roman" w:hAnsi="Times New Roman" w:cs="Times New Roman"/>
          <w:sz w:val="28"/>
          <w:szCs w:val="28"/>
          <w:lang w:eastAsia="ru-RU" w:bidi="ru-RU"/>
        </w:rPr>
        <w:t>а</w:t>
      </w:r>
      <w:r w:rsidRPr="00847A01">
        <w:rPr>
          <w:rFonts w:ascii="Times New Roman" w:eastAsia="Times New Roman" w:hAnsi="Times New Roman" w:cs="Times New Roman"/>
          <w:sz w:val="28"/>
          <w:szCs w:val="28"/>
          <w:lang w:eastAsia="ru-RU" w:bidi="ru-RU"/>
        </w:rPr>
        <w:t xml:space="preserve"> </w:t>
      </w:r>
      <w:bookmarkStart w:id="2" w:name="_Hlk16094272"/>
      <w:r w:rsidRPr="00847A01">
        <w:rPr>
          <w:rFonts w:ascii="Times New Roman" w:eastAsia="Times New Roman" w:hAnsi="Times New Roman" w:cs="Times New Roman"/>
          <w:sz w:val="28"/>
          <w:szCs w:val="28"/>
          <w:lang w:eastAsia="ru-RU" w:bidi="ru-RU"/>
        </w:rPr>
        <w:t xml:space="preserve">социального обеспечения и социальных </w:t>
      </w:r>
      <w:r w:rsidR="001E19F6" w:rsidRPr="00847A01">
        <w:rPr>
          <w:rFonts w:ascii="Times New Roman" w:eastAsia="Times New Roman" w:hAnsi="Times New Roman" w:cs="Times New Roman"/>
          <w:sz w:val="28"/>
          <w:szCs w:val="28"/>
          <w:lang w:eastAsia="ru-RU" w:bidi="ru-RU"/>
        </w:rPr>
        <w:t xml:space="preserve">услуг </w:t>
      </w:r>
      <w:bookmarkEnd w:id="2"/>
      <w:r w:rsidR="001E19F6" w:rsidRPr="00847A01">
        <w:rPr>
          <w:rFonts w:ascii="Times New Roman" w:eastAsia="Times New Roman" w:hAnsi="Times New Roman" w:cs="Times New Roman"/>
          <w:sz w:val="28"/>
          <w:szCs w:val="28"/>
          <w:lang w:eastAsia="ru-RU" w:bidi="ru-RU"/>
        </w:rPr>
        <w:t>включает</w:t>
      </w:r>
      <w:r w:rsidRPr="00847A01">
        <w:rPr>
          <w:rFonts w:ascii="Times New Roman" w:eastAsia="Times New Roman" w:hAnsi="Times New Roman" w:cs="Times New Roman"/>
          <w:sz w:val="28"/>
          <w:szCs w:val="28"/>
          <w:lang w:eastAsia="ru-RU" w:bidi="ru-RU"/>
        </w:rPr>
        <w:t>:</w:t>
      </w:r>
    </w:p>
    <w:p w:rsidR="00386408" w:rsidRPr="00847A01" w:rsidRDefault="00EA197A" w:rsidP="00EA197A">
      <w:pPr>
        <w:pStyle w:val="a4"/>
        <w:widowControl w:val="0"/>
        <w:numPr>
          <w:ilvl w:val="0"/>
          <w:numId w:val="37"/>
        </w:numPr>
        <w:tabs>
          <w:tab w:val="left" w:pos="1134"/>
        </w:tabs>
        <w:autoSpaceDE w:val="0"/>
        <w:autoSpaceDN w:val="0"/>
        <w:spacing w:before="11" w:after="0" w:line="240" w:lineRule="auto"/>
        <w:ind w:left="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социальное (пенсионное) обеспечение;</w:t>
      </w:r>
    </w:p>
    <w:p w:rsidR="00386408" w:rsidRPr="00847A01" w:rsidRDefault="00EA197A" w:rsidP="00EA197A">
      <w:pPr>
        <w:pStyle w:val="a4"/>
        <w:widowControl w:val="0"/>
        <w:numPr>
          <w:ilvl w:val="0"/>
          <w:numId w:val="37"/>
        </w:numPr>
        <w:tabs>
          <w:tab w:val="left" w:pos="1134"/>
        </w:tabs>
        <w:autoSpaceDE w:val="0"/>
        <w:autoSpaceDN w:val="0"/>
        <w:spacing w:before="11" w:after="0" w:line="240" w:lineRule="auto"/>
        <w:ind w:left="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обязательное социальное страхование;</w:t>
      </w:r>
    </w:p>
    <w:p w:rsidR="00386408" w:rsidRPr="00847A01" w:rsidRDefault="00EB763C" w:rsidP="00386408">
      <w:pPr>
        <w:pStyle w:val="a4"/>
        <w:widowControl w:val="0"/>
        <w:numPr>
          <w:ilvl w:val="0"/>
          <w:numId w:val="37"/>
        </w:numPr>
        <w:tabs>
          <w:tab w:val="left" w:pos="1134"/>
        </w:tabs>
        <w:autoSpaceDE w:val="0"/>
        <w:autoSpaceDN w:val="0"/>
        <w:spacing w:before="11" w:after="0" w:line="240" w:lineRule="auto"/>
        <w:ind w:left="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содействие благосостоянию населения;</w:t>
      </w:r>
    </w:p>
    <w:p w:rsidR="00EB763C" w:rsidRPr="00847A01" w:rsidRDefault="00EB763C" w:rsidP="00386408">
      <w:pPr>
        <w:pStyle w:val="a4"/>
        <w:widowControl w:val="0"/>
        <w:numPr>
          <w:ilvl w:val="0"/>
          <w:numId w:val="37"/>
        </w:numPr>
        <w:tabs>
          <w:tab w:val="left" w:pos="1134"/>
        </w:tabs>
        <w:autoSpaceDE w:val="0"/>
        <w:autoSpaceDN w:val="0"/>
        <w:spacing w:before="11" w:after="0" w:line="240" w:lineRule="auto"/>
        <w:ind w:left="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формирование эффективной системы медико-социальной и социальной поддерж</w:t>
      </w:r>
      <w:r w:rsidR="00D32177" w:rsidRPr="00847A01">
        <w:rPr>
          <w:rFonts w:ascii="Times New Roman" w:eastAsia="Times New Roman" w:hAnsi="Times New Roman" w:cs="Times New Roman"/>
          <w:sz w:val="28"/>
          <w:szCs w:val="28"/>
          <w:lang w:eastAsia="ru-RU" w:bidi="ru-RU"/>
        </w:rPr>
        <w:t>ки уязвимых категорий населения.</w:t>
      </w:r>
    </w:p>
    <w:p w:rsidR="00EB763C" w:rsidRPr="00847A01" w:rsidRDefault="000A4F46" w:rsidP="00EB763C">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Социальное </w:t>
      </w:r>
      <w:r w:rsidR="001E19F6" w:rsidRPr="00847A01">
        <w:rPr>
          <w:rFonts w:ascii="Times New Roman" w:eastAsia="Times New Roman" w:hAnsi="Times New Roman" w:cs="Times New Roman"/>
          <w:sz w:val="28"/>
          <w:szCs w:val="28"/>
          <w:lang w:eastAsia="ru-RU" w:bidi="ru-RU"/>
        </w:rPr>
        <w:t xml:space="preserve">обеспечение и социальные услуги обеспечивается </w:t>
      </w:r>
      <w:proofErr w:type="gramStart"/>
      <w:r w:rsidR="001E19F6" w:rsidRPr="00847A01">
        <w:rPr>
          <w:rFonts w:ascii="Times New Roman" w:eastAsia="Times New Roman" w:hAnsi="Times New Roman" w:cs="Times New Roman"/>
          <w:sz w:val="28"/>
          <w:szCs w:val="28"/>
          <w:lang w:eastAsia="ru-RU" w:bidi="ru-RU"/>
        </w:rPr>
        <w:t>через</w:t>
      </w:r>
      <w:proofErr w:type="gramEnd"/>
      <w:r w:rsidR="00EB763C" w:rsidRPr="00847A01">
        <w:rPr>
          <w:rFonts w:ascii="Times New Roman" w:eastAsia="Times New Roman" w:hAnsi="Times New Roman" w:cs="Times New Roman"/>
          <w:sz w:val="28"/>
          <w:szCs w:val="28"/>
          <w:lang w:eastAsia="ru-RU" w:bidi="ru-RU"/>
        </w:rPr>
        <w:t>:</w:t>
      </w:r>
    </w:p>
    <w:p w:rsidR="00EB763C" w:rsidRPr="00847A01" w:rsidRDefault="00EB763C" w:rsidP="00386408">
      <w:pPr>
        <w:widowControl w:val="0"/>
        <w:tabs>
          <w:tab w:val="left" w:pos="1134"/>
        </w:tabs>
        <w:autoSpaceDE w:val="0"/>
        <w:autoSpaceDN w:val="0"/>
        <w:spacing w:before="11" w:after="0" w:line="240" w:lineRule="auto"/>
        <w:ind w:left="284"/>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1)</w:t>
      </w:r>
      <w:r w:rsidRPr="00847A01">
        <w:rPr>
          <w:rFonts w:ascii="Times New Roman" w:eastAsia="Times New Roman" w:hAnsi="Times New Roman" w:cs="Times New Roman"/>
          <w:sz w:val="28"/>
          <w:szCs w:val="28"/>
          <w:lang w:eastAsia="ru-RU" w:bidi="ru-RU"/>
        </w:rPr>
        <w:tab/>
        <w:t>социальные выплаты гражданам, имеющи</w:t>
      </w:r>
      <w:r w:rsidR="001C18D4" w:rsidRPr="00847A01">
        <w:rPr>
          <w:rFonts w:ascii="Times New Roman" w:eastAsia="Times New Roman" w:hAnsi="Times New Roman" w:cs="Times New Roman"/>
          <w:sz w:val="28"/>
          <w:szCs w:val="28"/>
          <w:lang w:eastAsia="ru-RU" w:bidi="ru-RU"/>
        </w:rPr>
        <w:t>х</w:t>
      </w:r>
      <w:r w:rsidRPr="00847A01">
        <w:rPr>
          <w:rFonts w:ascii="Times New Roman" w:eastAsia="Times New Roman" w:hAnsi="Times New Roman" w:cs="Times New Roman"/>
          <w:sz w:val="28"/>
          <w:szCs w:val="28"/>
          <w:lang w:eastAsia="ru-RU" w:bidi="ru-RU"/>
        </w:rPr>
        <w:t xml:space="preserve"> право на социально</w:t>
      </w:r>
      <w:r w:rsidR="001C18D4" w:rsidRPr="00847A01">
        <w:rPr>
          <w:rFonts w:ascii="Times New Roman" w:eastAsia="Times New Roman" w:hAnsi="Times New Roman" w:cs="Times New Roman"/>
          <w:sz w:val="28"/>
          <w:szCs w:val="28"/>
          <w:lang w:eastAsia="ru-RU" w:bidi="ru-RU"/>
        </w:rPr>
        <w:t>-пенсионное</w:t>
      </w:r>
      <w:r w:rsidRPr="00847A01">
        <w:rPr>
          <w:rFonts w:ascii="Times New Roman" w:eastAsia="Times New Roman" w:hAnsi="Times New Roman" w:cs="Times New Roman"/>
          <w:sz w:val="28"/>
          <w:szCs w:val="28"/>
          <w:lang w:eastAsia="ru-RU" w:bidi="ru-RU"/>
        </w:rPr>
        <w:t xml:space="preserve"> обеспечение:</w:t>
      </w:r>
    </w:p>
    <w:p w:rsidR="00EB763C" w:rsidRPr="00847A01" w:rsidRDefault="00EB763C"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пенсионные выплаты гражданам</w:t>
      </w:r>
      <w:r w:rsidR="00DB1520" w:rsidRPr="00847A01">
        <w:rPr>
          <w:rFonts w:ascii="Times New Roman" w:eastAsia="Times New Roman" w:hAnsi="Times New Roman" w:cs="Times New Roman"/>
          <w:sz w:val="28"/>
          <w:szCs w:val="28"/>
          <w:lang w:eastAsia="ru-RU" w:bidi="ru-RU"/>
        </w:rPr>
        <w:t>;</w:t>
      </w:r>
    </w:p>
    <w:p w:rsidR="00EB763C" w:rsidRPr="00847A01" w:rsidRDefault="001C18D4"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социальные выплаты гражданам.</w:t>
      </w:r>
    </w:p>
    <w:p w:rsidR="00EB763C" w:rsidRPr="00847A01" w:rsidRDefault="00FE7E28" w:rsidP="00386408">
      <w:pPr>
        <w:widowControl w:val="0"/>
        <w:tabs>
          <w:tab w:val="left" w:pos="1134"/>
        </w:tabs>
        <w:autoSpaceDE w:val="0"/>
        <w:autoSpaceDN w:val="0"/>
        <w:spacing w:before="11" w:after="0" w:line="240" w:lineRule="auto"/>
        <w:ind w:left="284"/>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2</w:t>
      </w:r>
      <w:r w:rsidR="00EB763C" w:rsidRPr="00847A01">
        <w:rPr>
          <w:rFonts w:ascii="Times New Roman" w:eastAsia="Times New Roman" w:hAnsi="Times New Roman" w:cs="Times New Roman"/>
          <w:sz w:val="28"/>
          <w:szCs w:val="28"/>
          <w:lang w:eastAsia="ru-RU" w:bidi="ru-RU"/>
        </w:rPr>
        <w:t>)</w:t>
      </w:r>
      <w:r w:rsidR="00EB763C" w:rsidRPr="00847A01">
        <w:rPr>
          <w:rFonts w:ascii="Times New Roman" w:eastAsia="Times New Roman" w:hAnsi="Times New Roman" w:cs="Times New Roman"/>
          <w:sz w:val="28"/>
          <w:szCs w:val="28"/>
          <w:lang w:eastAsia="ru-RU" w:bidi="ru-RU"/>
        </w:rPr>
        <w:tab/>
        <w:t>предоставление специальных социальных услуг:</w:t>
      </w:r>
    </w:p>
    <w:p w:rsidR="00EB763C" w:rsidRPr="00847A01" w:rsidRDefault="00EB763C" w:rsidP="00FE7E28">
      <w:pPr>
        <w:widowControl w:val="0"/>
        <w:tabs>
          <w:tab w:val="left" w:pos="1134"/>
        </w:tabs>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социально-бытовые</w:t>
      </w:r>
      <w:r w:rsidR="00302C88">
        <w:rPr>
          <w:rFonts w:ascii="Times New Roman" w:eastAsia="Times New Roman" w:hAnsi="Times New Roman" w:cs="Times New Roman"/>
          <w:sz w:val="28"/>
          <w:szCs w:val="28"/>
          <w:lang w:eastAsia="ru-RU" w:bidi="ru-RU"/>
        </w:rPr>
        <w:t>;</w:t>
      </w:r>
    </w:p>
    <w:p w:rsidR="00EB763C" w:rsidRPr="00847A01" w:rsidRDefault="00EB763C"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социально-медицинские</w:t>
      </w:r>
      <w:r w:rsidR="00302C88">
        <w:rPr>
          <w:rFonts w:ascii="Times New Roman" w:eastAsia="Times New Roman" w:hAnsi="Times New Roman" w:cs="Times New Roman"/>
          <w:sz w:val="28"/>
          <w:szCs w:val="28"/>
          <w:lang w:eastAsia="ru-RU" w:bidi="ru-RU"/>
        </w:rPr>
        <w:t>;</w:t>
      </w:r>
    </w:p>
    <w:p w:rsidR="00EB763C" w:rsidRPr="00847A01" w:rsidRDefault="00732FAE"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социально-педагогические</w:t>
      </w:r>
      <w:r w:rsidR="00302C88">
        <w:rPr>
          <w:rFonts w:ascii="Times New Roman" w:eastAsia="Times New Roman" w:hAnsi="Times New Roman" w:cs="Times New Roman"/>
          <w:sz w:val="28"/>
          <w:szCs w:val="28"/>
          <w:lang w:eastAsia="ru-RU" w:bidi="ru-RU"/>
        </w:rPr>
        <w:t>;</w:t>
      </w:r>
    </w:p>
    <w:p w:rsidR="00EB763C" w:rsidRPr="00847A01" w:rsidRDefault="00EB763C"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социально-психологические</w:t>
      </w:r>
      <w:r w:rsidR="00302C88">
        <w:rPr>
          <w:rFonts w:ascii="Times New Roman" w:eastAsia="Times New Roman" w:hAnsi="Times New Roman" w:cs="Times New Roman"/>
          <w:sz w:val="28"/>
          <w:szCs w:val="28"/>
          <w:lang w:eastAsia="ru-RU" w:bidi="ru-RU"/>
        </w:rPr>
        <w:t>;</w:t>
      </w:r>
    </w:p>
    <w:p w:rsidR="00EB763C" w:rsidRPr="00847A01" w:rsidRDefault="00EB763C"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социально-трудовые</w:t>
      </w:r>
      <w:r w:rsidR="00302C88">
        <w:rPr>
          <w:rFonts w:ascii="Times New Roman" w:eastAsia="Times New Roman" w:hAnsi="Times New Roman" w:cs="Times New Roman"/>
          <w:sz w:val="28"/>
          <w:szCs w:val="28"/>
          <w:lang w:eastAsia="ru-RU" w:bidi="ru-RU"/>
        </w:rPr>
        <w:t>;</w:t>
      </w:r>
    </w:p>
    <w:p w:rsidR="00EB763C" w:rsidRPr="00847A01" w:rsidRDefault="00EB763C"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социально-культурные</w:t>
      </w:r>
      <w:r w:rsidR="00302C88">
        <w:rPr>
          <w:rFonts w:ascii="Times New Roman" w:eastAsia="Times New Roman" w:hAnsi="Times New Roman" w:cs="Times New Roman"/>
          <w:sz w:val="28"/>
          <w:szCs w:val="28"/>
          <w:lang w:eastAsia="ru-RU" w:bidi="ru-RU"/>
        </w:rPr>
        <w:t>;</w:t>
      </w:r>
    </w:p>
    <w:p w:rsidR="00EB763C" w:rsidRPr="00847A01" w:rsidRDefault="00EB763C"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социально-экономические</w:t>
      </w:r>
      <w:r w:rsidR="00302C88">
        <w:rPr>
          <w:rFonts w:ascii="Times New Roman" w:eastAsia="Times New Roman" w:hAnsi="Times New Roman" w:cs="Times New Roman"/>
          <w:sz w:val="28"/>
          <w:szCs w:val="28"/>
          <w:lang w:eastAsia="ru-RU" w:bidi="ru-RU"/>
        </w:rPr>
        <w:t>;</w:t>
      </w:r>
    </w:p>
    <w:p w:rsidR="00EB763C" w:rsidRPr="00847A01" w:rsidRDefault="00EB763C" w:rsidP="00FE7E28">
      <w:pPr>
        <w:widowControl w:val="0"/>
        <w:autoSpaceDE w:val="0"/>
        <w:autoSpaceDN w:val="0"/>
        <w:spacing w:before="11"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социально-правовые в условиях стационара, пол</w:t>
      </w:r>
      <w:r w:rsidR="00322E39" w:rsidRPr="00847A01">
        <w:rPr>
          <w:rFonts w:ascii="Times New Roman" w:eastAsia="Times New Roman" w:hAnsi="Times New Roman" w:cs="Times New Roman"/>
          <w:sz w:val="28"/>
          <w:szCs w:val="28"/>
          <w:lang w:eastAsia="ru-RU" w:bidi="ru-RU"/>
        </w:rPr>
        <w:t>у</w:t>
      </w:r>
      <w:r w:rsidRPr="00847A01">
        <w:rPr>
          <w:rFonts w:ascii="Times New Roman" w:eastAsia="Times New Roman" w:hAnsi="Times New Roman" w:cs="Times New Roman"/>
          <w:sz w:val="28"/>
          <w:szCs w:val="28"/>
          <w:lang w:eastAsia="ru-RU" w:bidi="ru-RU"/>
        </w:rPr>
        <w:t xml:space="preserve">стационара, ухода на дому, временного </w:t>
      </w:r>
      <w:r w:rsidR="00FE7E28" w:rsidRPr="00847A01">
        <w:rPr>
          <w:rFonts w:ascii="Times New Roman" w:eastAsia="Times New Roman" w:hAnsi="Times New Roman" w:cs="Times New Roman"/>
          <w:sz w:val="28"/>
          <w:szCs w:val="28"/>
          <w:lang w:eastAsia="ru-RU" w:bidi="ru-RU"/>
        </w:rPr>
        <w:t>пребывания</w:t>
      </w:r>
      <w:r w:rsidR="007B0E57" w:rsidRPr="00847A01">
        <w:rPr>
          <w:rFonts w:ascii="Times New Roman" w:eastAsia="Times New Roman" w:hAnsi="Times New Roman" w:cs="Times New Roman"/>
          <w:sz w:val="28"/>
          <w:szCs w:val="28"/>
          <w:lang w:eastAsia="ru-RU" w:bidi="ru-RU"/>
        </w:rPr>
        <w:t>.</w:t>
      </w:r>
    </w:p>
    <w:p w:rsidR="00EB763C" w:rsidRPr="00847A01" w:rsidRDefault="00FE7E28" w:rsidP="00386408">
      <w:pPr>
        <w:widowControl w:val="0"/>
        <w:tabs>
          <w:tab w:val="left" w:pos="1134"/>
        </w:tabs>
        <w:autoSpaceDE w:val="0"/>
        <w:autoSpaceDN w:val="0"/>
        <w:spacing w:before="11" w:after="0" w:line="240" w:lineRule="auto"/>
        <w:ind w:left="284"/>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3</w:t>
      </w:r>
      <w:r w:rsidR="00EB763C" w:rsidRPr="00847A01">
        <w:rPr>
          <w:rFonts w:ascii="Times New Roman" w:eastAsia="Times New Roman" w:hAnsi="Times New Roman" w:cs="Times New Roman"/>
          <w:sz w:val="28"/>
          <w:szCs w:val="28"/>
          <w:lang w:eastAsia="ru-RU" w:bidi="ru-RU"/>
        </w:rPr>
        <w:t>)</w:t>
      </w:r>
      <w:r w:rsidR="00EB763C" w:rsidRPr="00847A01">
        <w:rPr>
          <w:rFonts w:ascii="Times New Roman" w:eastAsia="Times New Roman" w:hAnsi="Times New Roman" w:cs="Times New Roman"/>
          <w:sz w:val="28"/>
          <w:szCs w:val="28"/>
          <w:lang w:eastAsia="ru-RU" w:bidi="ru-RU"/>
        </w:rPr>
        <w:tab/>
        <w:t xml:space="preserve"> </w:t>
      </w:r>
      <w:r w:rsidRPr="00847A01">
        <w:rPr>
          <w:rFonts w:ascii="Times New Roman" w:eastAsia="Times New Roman" w:hAnsi="Times New Roman" w:cs="Times New Roman"/>
          <w:sz w:val="28"/>
          <w:szCs w:val="28"/>
          <w:lang w:eastAsia="ru-RU" w:bidi="ru-RU"/>
        </w:rPr>
        <w:t>с</w:t>
      </w:r>
      <w:r w:rsidR="00EB763C" w:rsidRPr="00847A01">
        <w:rPr>
          <w:rFonts w:ascii="Times New Roman" w:eastAsia="Times New Roman" w:hAnsi="Times New Roman" w:cs="Times New Roman"/>
          <w:sz w:val="28"/>
          <w:szCs w:val="28"/>
          <w:lang w:eastAsia="ru-RU" w:bidi="ru-RU"/>
        </w:rPr>
        <w:t xml:space="preserve">оциальная защита инвалидов, включающая предоставление социальной </w:t>
      </w:r>
      <w:r w:rsidR="00322E39" w:rsidRPr="00847A01">
        <w:rPr>
          <w:rFonts w:ascii="Times New Roman" w:eastAsia="Times New Roman" w:hAnsi="Times New Roman" w:cs="Times New Roman"/>
          <w:sz w:val="28"/>
          <w:szCs w:val="28"/>
          <w:lang w:eastAsia="ru-RU" w:bidi="ru-RU"/>
        </w:rPr>
        <w:t>услуги</w:t>
      </w:r>
      <w:r w:rsidR="00E84657" w:rsidRPr="00847A01">
        <w:rPr>
          <w:rFonts w:ascii="Times New Roman" w:eastAsia="Times New Roman" w:hAnsi="Times New Roman" w:cs="Times New Roman"/>
          <w:sz w:val="28"/>
          <w:szCs w:val="28"/>
          <w:lang w:eastAsia="ru-RU" w:bidi="ru-RU"/>
        </w:rPr>
        <w:t>,</w:t>
      </w:r>
      <w:r w:rsidR="00322E39" w:rsidRPr="00847A01">
        <w:rPr>
          <w:rFonts w:ascii="Times New Roman" w:eastAsia="Times New Roman" w:hAnsi="Times New Roman" w:cs="Times New Roman"/>
          <w:sz w:val="28"/>
          <w:szCs w:val="28"/>
          <w:lang w:eastAsia="ru-RU" w:bidi="ru-RU"/>
        </w:rPr>
        <w:t xml:space="preserve"> </w:t>
      </w:r>
      <w:r w:rsidR="00EB763C" w:rsidRPr="00847A01">
        <w:rPr>
          <w:rFonts w:ascii="Times New Roman" w:eastAsia="Times New Roman" w:hAnsi="Times New Roman" w:cs="Times New Roman"/>
          <w:sz w:val="28"/>
          <w:szCs w:val="28"/>
          <w:lang w:eastAsia="ru-RU" w:bidi="ru-RU"/>
        </w:rPr>
        <w:t>помощи</w:t>
      </w:r>
      <w:r w:rsidR="00E84657" w:rsidRPr="00847A01">
        <w:rPr>
          <w:rFonts w:ascii="Times New Roman" w:eastAsia="Times New Roman" w:hAnsi="Times New Roman" w:cs="Times New Roman"/>
          <w:sz w:val="28"/>
          <w:szCs w:val="28"/>
          <w:lang w:eastAsia="ru-RU" w:bidi="ru-RU"/>
        </w:rPr>
        <w:t>, согласно</w:t>
      </w:r>
      <w:r w:rsidR="00EB763C" w:rsidRPr="00847A01">
        <w:rPr>
          <w:rFonts w:ascii="Times New Roman" w:eastAsia="Times New Roman" w:hAnsi="Times New Roman" w:cs="Times New Roman"/>
          <w:sz w:val="28"/>
          <w:szCs w:val="28"/>
          <w:lang w:eastAsia="ru-RU" w:bidi="ru-RU"/>
        </w:rPr>
        <w:t xml:space="preserve"> </w:t>
      </w:r>
      <w:r w:rsidR="00E84657" w:rsidRPr="00847A01">
        <w:rPr>
          <w:rFonts w:ascii="Times New Roman" w:eastAsia="Times New Roman" w:hAnsi="Times New Roman" w:cs="Times New Roman"/>
          <w:sz w:val="28"/>
          <w:szCs w:val="28"/>
          <w:lang w:eastAsia="ru-RU" w:bidi="ru-RU"/>
        </w:rPr>
        <w:t>индивидуальной программе реабилитации инвалида</w:t>
      </w:r>
      <w:r w:rsidR="00EB763C" w:rsidRPr="00847A01">
        <w:rPr>
          <w:rFonts w:ascii="Times New Roman" w:eastAsia="Times New Roman" w:hAnsi="Times New Roman" w:cs="Times New Roman"/>
          <w:sz w:val="28"/>
          <w:szCs w:val="28"/>
          <w:lang w:eastAsia="ru-RU" w:bidi="ru-RU"/>
        </w:rPr>
        <w:t>.</w:t>
      </w:r>
    </w:p>
    <w:p w:rsidR="00EB763C" w:rsidRPr="00847A01" w:rsidRDefault="00EB763C" w:rsidP="00FE7E28">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В настоящей ОРК применяются следующие термины и понятия:</w:t>
      </w:r>
    </w:p>
    <w:p w:rsidR="00EB763C" w:rsidRPr="00847A01" w:rsidRDefault="00E2364E" w:rsidP="001C18D4">
      <w:pPr>
        <w:widowControl w:val="0"/>
        <w:tabs>
          <w:tab w:val="left" w:pos="-2268"/>
          <w:tab w:val="left" w:pos="10043"/>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Национальная рамка </w:t>
      </w:r>
      <w:r w:rsidR="00EB763C" w:rsidRPr="00847A01">
        <w:rPr>
          <w:rFonts w:ascii="Times New Roman" w:eastAsia="Times New Roman" w:hAnsi="Times New Roman" w:cs="Times New Roman"/>
          <w:b/>
          <w:sz w:val="28"/>
          <w:szCs w:val="28"/>
          <w:lang w:eastAsia="ru-RU" w:bidi="ru-RU"/>
        </w:rPr>
        <w:t>квалификаций</w:t>
      </w:r>
      <w:r w:rsidRPr="00847A01">
        <w:rPr>
          <w:rFonts w:ascii="Times New Roman" w:eastAsia="Times New Roman" w:hAnsi="Times New Roman" w:cs="Times New Roman"/>
          <w:b/>
          <w:sz w:val="28"/>
          <w:szCs w:val="28"/>
          <w:lang w:eastAsia="ru-RU" w:bidi="ru-RU"/>
        </w:rPr>
        <w:t xml:space="preserve"> </w:t>
      </w:r>
      <w:r w:rsidR="00EB763C" w:rsidRPr="00847A01">
        <w:rPr>
          <w:rFonts w:ascii="Times New Roman" w:eastAsia="Times New Roman" w:hAnsi="Times New Roman" w:cs="Times New Roman"/>
          <w:sz w:val="28"/>
          <w:szCs w:val="28"/>
          <w:lang w:eastAsia="ru-RU" w:bidi="ru-RU"/>
        </w:rPr>
        <w:t>(НРК)</w:t>
      </w:r>
      <w:r w:rsidR="00FE7E28" w:rsidRPr="00847A01">
        <w:rPr>
          <w:rFonts w:ascii="Times New Roman" w:eastAsia="Times New Roman" w:hAnsi="Times New Roman" w:cs="Times New Roman"/>
          <w:sz w:val="28"/>
          <w:szCs w:val="28"/>
          <w:lang w:eastAsia="ru-RU" w:bidi="ru-RU"/>
        </w:rPr>
        <w:t xml:space="preserve"> </w:t>
      </w:r>
      <w:r w:rsidR="00EB763C" w:rsidRPr="00847A01">
        <w:rPr>
          <w:rFonts w:ascii="Times New Roman" w:eastAsia="Times New Roman" w:hAnsi="Times New Roman" w:cs="Times New Roman"/>
          <w:sz w:val="28"/>
          <w:szCs w:val="28"/>
          <w:lang w:eastAsia="ru-RU" w:bidi="ru-RU"/>
        </w:rPr>
        <w:t>-</w:t>
      </w:r>
      <w:r w:rsidR="001C18D4" w:rsidRPr="00847A01">
        <w:rPr>
          <w:rFonts w:ascii="Times New Roman" w:eastAsia="Times New Roman" w:hAnsi="Times New Roman" w:cs="Times New Roman"/>
          <w:sz w:val="28"/>
          <w:szCs w:val="28"/>
          <w:lang w:eastAsia="ru-RU" w:bidi="ru-RU"/>
        </w:rPr>
        <w:t xml:space="preserve"> </w:t>
      </w:r>
      <w:r w:rsidR="00EB763C" w:rsidRPr="00847A01">
        <w:rPr>
          <w:rFonts w:ascii="Times New Roman" w:eastAsia="Times New Roman" w:hAnsi="Times New Roman" w:cs="Times New Roman"/>
          <w:sz w:val="28"/>
          <w:szCs w:val="28"/>
          <w:lang w:eastAsia="ru-RU" w:bidi="ru-RU"/>
        </w:rPr>
        <w:t>структурированное</w:t>
      </w:r>
      <w:r w:rsidR="001C18D4" w:rsidRPr="00847A01">
        <w:rPr>
          <w:rFonts w:ascii="Times New Roman" w:eastAsia="Times New Roman" w:hAnsi="Times New Roman" w:cs="Times New Roman"/>
          <w:sz w:val="28"/>
          <w:szCs w:val="28"/>
          <w:lang w:eastAsia="ru-RU" w:bidi="ru-RU"/>
        </w:rPr>
        <w:t xml:space="preserve"> </w:t>
      </w:r>
      <w:r w:rsidR="00EB763C" w:rsidRPr="00847A01">
        <w:rPr>
          <w:rFonts w:ascii="Times New Roman" w:eastAsia="Times New Roman" w:hAnsi="Times New Roman" w:cs="Times New Roman"/>
          <w:sz w:val="28"/>
          <w:szCs w:val="28"/>
          <w:lang w:eastAsia="ru-RU" w:bidi="ru-RU"/>
        </w:rPr>
        <w:t>описание</w:t>
      </w:r>
      <w:r w:rsidR="00FE7E28" w:rsidRPr="00847A01">
        <w:rPr>
          <w:rFonts w:ascii="Times New Roman" w:eastAsia="Times New Roman" w:hAnsi="Times New Roman" w:cs="Times New Roman"/>
          <w:sz w:val="28"/>
          <w:szCs w:val="28"/>
          <w:lang w:eastAsia="ru-RU" w:bidi="ru-RU"/>
        </w:rPr>
        <w:t xml:space="preserve"> </w:t>
      </w:r>
      <w:r w:rsidR="00EB763C" w:rsidRPr="00847A01">
        <w:rPr>
          <w:rFonts w:ascii="Times New Roman" w:eastAsia="Times New Roman" w:hAnsi="Times New Roman" w:cs="Times New Roman"/>
          <w:spacing w:val="-1"/>
          <w:sz w:val="28"/>
          <w:szCs w:val="28"/>
          <w:lang w:eastAsia="ru-RU" w:bidi="ru-RU"/>
        </w:rPr>
        <w:t xml:space="preserve">уровней </w:t>
      </w:r>
      <w:r w:rsidR="00EB763C" w:rsidRPr="00847A01">
        <w:rPr>
          <w:rFonts w:ascii="Times New Roman" w:eastAsia="Times New Roman" w:hAnsi="Times New Roman" w:cs="Times New Roman"/>
          <w:sz w:val="28"/>
          <w:szCs w:val="28"/>
          <w:lang w:eastAsia="ru-RU" w:bidi="ru-RU"/>
        </w:rPr>
        <w:t>квалификаций, признаваемых на рынке</w:t>
      </w:r>
      <w:r w:rsidR="00EB763C" w:rsidRPr="00847A01">
        <w:rPr>
          <w:rFonts w:ascii="Times New Roman" w:eastAsia="Times New Roman" w:hAnsi="Times New Roman" w:cs="Times New Roman"/>
          <w:spacing w:val="-2"/>
          <w:sz w:val="28"/>
          <w:szCs w:val="28"/>
          <w:lang w:eastAsia="ru-RU" w:bidi="ru-RU"/>
        </w:rPr>
        <w:t xml:space="preserve"> </w:t>
      </w:r>
      <w:r w:rsidR="00EB763C" w:rsidRPr="00847A01">
        <w:rPr>
          <w:rFonts w:ascii="Times New Roman" w:eastAsia="Times New Roman" w:hAnsi="Times New Roman" w:cs="Times New Roman"/>
          <w:sz w:val="28"/>
          <w:szCs w:val="28"/>
          <w:lang w:eastAsia="ru-RU" w:bidi="ru-RU"/>
        </w:rPr>
        <w:t>труда;</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отраслевая рамка квалификаций </w:t>
      </w:r>
      <w:r w:rsidRPr="00847A01">
        <w:rPr>
          <w:rFonts w:ascii="Times New Roman" w:eastAsia="Times New Roman" w:hAnsi="Times New Roman" w:cs="Times New Roman"/>
          <w:sz w:val="28"/>
          <w:szCs w:val="28"/>
          <w:lang w:eastAsia="ru-RU" w:bidi="ru-RU"/>
        </w:rPr>
        <w:t>- структурированное описание уровней квалификаций, признаваемых в отрасли;</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профессиональная группа </w:t>
      </w:r>
      <w:r w:rsidRPr="00847A01">
        <w:rPr>
          <w:rFonts w:ascii="Times New Roman" w:eastAsia="Times New Roman" w:hAnsi="Times New Roman" w:cs="Times New Roman"/>
          <w:sz w:val="28"/>
          <w:szCs w:val="28"/>
          <w:lang w:eastAsia="ru-RU" w:bidi="ru-RU"/>
        </w:rPr>
        <w:t xml:space="preserve">(область профессиональной деятельности) - совокупность видов трудовой деятельности отрасли, имеющая общую интеграционную основу (аналогичные или близкие назначение, объекты, </w:t>
      </w:r>
      <w:r w:rsidRPr="00847A01">
        <w:rPr>
          <w:rFonts w:ascii="Times New Roman" w:eastAsia="Times New Roman" w:hAnsi="Times New Roman" w:cs="Times New Roman"/>
          <w:sz w:val="28"/>
          <w:szCs w:val="28"/>
          <w:lang w:eastAsia="ru-RU" w:bidi="ru-RU"/>
        </w:rPr>
        <w:lastRenderedPageBreak/>
        <w:t>технологии, в том числе средства труда) и предполагающая схожий набор трудовых функций и компетенций для их выполнения;</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профессиональная подгруппа </w:t>
      </w:r>
      <w:r w:rsidRPr="00847A01">
        <w:rPr>
          <w:rFonts w:ascii="Times New Roman" w:eastAsia="Times New Roman" w:hAnsi="Times New Roman" w:cs="Times New Roman"/>
          <w:sz w:val="28"/>
          <w:szCs w:val="28"/>
          <w:lang w:eastAsia="ru-RU" w:bidi="ru-RU"/>
        </w:rPr>
        <w:t>(вид трудовой деятельности)</w:t>
      </w:r>
      <w:r w:rsidR="00322E39" w:rsidRPr="00847A01">
        <w:rPr>
          <w:rFonts w:ascii="Times New Roman" w:eastAsia="Times New Roman" w:hAnsi="Times New Roman" w:cs="Times New Roman"/>
          <w:sz w:val="28"/>
          <w:szCs w:val="28"/>
          <w:lang w:eastAsia="ru-RU" w:bidi="ru-RU"/>
        </w:rPr>
        <w:t xml:space="preserve"> </w:t>
      </w:r>
      <w:r w:rsidRPr="00847A01">
        <w:rPr>
          <w:rFonts w:ascii="Times New Roman" w:eastAsia="Times New Roman" w:hAnsi="Times New Roman" w:cs="Times New Roman"/>
          <w:sz w:val="28"/>
          <w:szCs w:val="28"/>
          <w:lang w:eastAsia="ru-RU" w:bidi="ru-RU"/>
        </w:rPr>
        <w:t>- часть профессиональной группы, совокупность профессий, сформированная целостным набором трудовых функций и необходимых для их выполнения компетенций;</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трудовая функция - </w:t>
      </w:r>
      <w:r w:rsidRPr="00847A01">
        <w:rPr>
          <w:rFonts w:ascii="Times New Roman" w:eastAsia="Times New Roman" w:hAnsi="Times New Roman" w:cs="Times New Roman"/>
          <w:sz w:val="28"/>
          <w:szCs w:val="28"/>
          <w:lang w:eastAsia="ru-RU" w:bidi="ru-RU"/>
        </w:rPr>
        <w:t>набор взаимосвязанных действий, направленных на решение одной или нескольких задач процесса труда;</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профессиональная задача </w:t>
      </w:r>
      <w:r w:rsidRPr="00847A01">
        <w:rPr>
          <w:rFonts w:ascii="Times New Roman" w:eastAsia="Times New Roman" w:hAnsi="Times New Roman" w:cs="Times New Roman"/>
          <w:sz w:val="28"/>
          <w:szCs w:val="28"/>
          <w:lang w:eastAsia="ru-RU" w:bidi="ru-RU"/>
        </w:rPr>
        <w:t>- нормативное представление о действиях, связанных с реализацией трудовой функции и достижением необходимого результата в определенной профессиональной группе или подгруппе;</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профессия </w:t>
      </w:r>
      <w:r w:rsidRPr="00847A01">
        <w:rPr>
          <w:rFonts w:ascii="Times New Roman" w:eastAsia="Times New Roman" w:hAnsi="Times New Roman" w:cs="Times New Roman"/>
          <w:sz w:val="28"/>
          <w:szCs w:val="28"/>
          <w:lang w:eastAsia="ru-RU" w:bidi="ru-RU"/>
        </w:rPr>
        <w:t>- основной род занятий трудовой деятельности человека, требующий владения комплексом специальных теоретических знаний, умений и практических навыков, приобретаемых в результате специальной подготовки, подтверждаемых соответствующими документами об образовании и/или опыта работы;</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должность </w:t>
      </w:r>
      <w:r w:rsidRPr="00847A01">
        <w:rPr>
          <w:rFonts w:ascii="Times New Roman" w:eastAsia="Times New Roman" w:hAnsi="Times New Roman" w:cs="Times New Roman"/>
          <w:sz w:val="28"/>
          <w:szCs w:val="28"/>
          <w:lang w:eastAsia="ru-RU" w:bidi="ru-RU"/>
        </w:rPr>
        <w:t>- функциональное место в системе организационно-административной иерархии организации, служебное положение работника;</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компетенция </w:t>
      </w:r>
      <w:r w:rsidRPr="00847A01">
        <w:rPr>
          <w:rFonts w:ascii="Times New Roman" w:eastAsia="Times New Roman" w:hAnsi="Times New Roman" w:cs="Times New Roman"/>
          <w:sz w:val="28"/>
          <w:szCs w:val="28"/>
          <w:lang w:eastAsia="ru-RU" w:bidi="ru-RU"/>
        </w:rPr>
        <w:t>- способность работника применять знания, умения и опыт в профессиональной и трудовой деятельности;</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квалификация </w:t>
      </w:r>
      <w:r w:rsidRPr="00847A01">
        <w:rPr>
          <w:rFonts w:ascii="Times New Roman" w:eastAsia="Times New Roman" w:hAnsi="Times New Roman" w:cs="Times New Roman"/>
          <w:sz w:val="28"/>
          <w:szCs w:val="28"/>
          <w:lang w:eastAsia="ru-RU" w:bidi="ru-RU"/>
        </w:rPr>
        <w:t>- официальное признание ценности освоенных компетенций для рынка труда и дальнейшего образования и обучения, дающее право на осуществление трудовой деятельности;</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уровень квалификации </w:t>
      </w:r>
      <w:r w:rsidRPr="00847A01">
        <w:rPr>
          <w:rFonts w:ascii="Times New Roman" w:eastAsia="Times New Roman" w:hAnsi="Times New Roman" w:cs="Times New Roman"/>
          <w:sz w:val="28"/>
          <w:szCs w:val="28"/>
          <w:lang w:eastAsia="ru-RU" w:bidi="ru-RU"/>
        </w:rPr>
        <w:t>- степень соответствия требованиям к знаниям, умениям, навыкам и личностным и профессиональным компетенциям работников, дифференцируемые по параметрам сложности, нестандартности трудовых действий, ответственности и самостоятельности;</w:t>
      </w:r>
    </w:p>
    <w:p w:rsidR="00EB763C" w:rsidRPr="00847A01" w:rsidRDefault="00EB763C" w:rsidP="00FE7E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 xml:space="preserve">знания </w:t>
      </w:r>
      <w:r w:rsidRPr="00847A01">
        <w:rPr>
          <w:rFonts w:ascii="Times New Roman" w:eastAsia="Times New Roman" w:hAnsi="Times New Roman" w:cs="Times New Roman"/>
          <w:sz w:val="28"/>
          <w:szCs w:val="28"/>
          <w:lang w:eastAsia="ru-RU" w:bidi="ru-RU"/>
        </w:rPr>
        <w:t xml:space="preserve">- информация, нормы, используемые в индивидуальной </w:t>
      </w:r>
      <w:r w:rsidR="0046309A" w:rsidRPr="00847A01">
        <w:rPr>
          <w:rFonts w:ascii="Times New Roman" w:eastAsia="Times New Roman" w:hAnsi="Times New Roman" w:cs="Times New Roman"/>
          <w:sz w:val="28"/>
          <w:szCs w:val="28"/>
          <w:lang w:eastAsia="ru-RU" w:bidi="ru-RU"/>
        </w:rPr>
        <w:t>и профессиональной деятельности;</w:t>
      </w:r>
    </w:p>
    <w:p w:rsidR="004E6FB2" w:rsidRPr="00847A01" w:rsidRDefault="004E6FB2" w:rsidP="004630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социальный работник</w:t>
      </w:r>
      <w:r w:rsidR="00302C88">
        <w:rPr>
          <w:rFonts w:ascii="Times New Roman" w:eastAsia="Times New Roman" w:hAnsi="Times New Roman" w:cs="Times New Roman"/>
          <w:sz w:val="28"/>
          <w:szCs w:val="28"/>
          <w:lang w:eastAsia="ru-RU" w:bidi="ru-RU"/>
        </w:rPr>
        <w:t xml:space="preserve"> -</w:t>
      </w:r>
      <w:r w:rsidRPr="00847A01">
        <w:rPr>
          <w:rFonts w:ascii="Times New Roman" w:eastAsia="Times New Roman" w:hAnsi="Times New Roman" w:cs="Times New Roman"/>
          <w:sz w:val="28"/>
          <w:szCs w:val="28"/>
          <w:lang w:eastAsia="ru-RU" w:bidi="ru-RU"/>
        </w:rPr>
        <w:t xml:space="preserve"> работник, оказывающий специальные социальные услуги и (или) осуществляющий оценку и определение потребности в специальных социальных услугах, имеющий необходимую квалификацию, соответствующую </w:t>
      </w:r>
      <w:hyperlink r:id="rId8" w:history="1">
        <w:r w:rsidRPr="00847A01">
          <w:rPr>
            <w:rFonts w:ascii="Times New Roman" w:eastAsia="Times New Roman" w:hAnsi="Times New Roman" w:cs="Times New Roman"/>
            <w:sz w:val="28"/>
            <w:szCs w:val="28"/>
            <w:lang w:eastAsia="ru-RU" w:bidi="ru-RU"/>
          </w:rPr>
          <w:t>установленным требованиям</w:t>
        </w:r>
      </w:hyperlink>
      <w:r w:rsidRPr="00847A01">
        <w:rPr>
          <w:rFonts w:ascii="Times New Roman" w:eastAsia="Times New Roman" w:hAnsi="Times New Roman" w:cs="Times New Roman"/>
          <w:sz w:val="28"/>
          <w:szCs w:val="28"/>
          <w:lang w:eastAsia="ru-RU" w:bidi="ru-RU"/>
        </w:rPr>
        <w:t>;</w:t>
      </w:r>
    </w:p>
    <w:p w:rsidR="0046309A" w:rsidRPr="00847A01" w:rsidRDefault="0046309A" w:rsidP="004630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bCs/>
          <w:sz w:val="28"/>
          <w:szCs w:val="28"/>
          <w:lang w:eastAsia="ru-RU" w:bidi="ru-RU"/>
        </w:rPr>
        <w:t>социальная работа</w:t>
      </w:r>
      <w:r w:rsidR="00302C88">
        <w:rPr>
          <w:rFonts w:ascii="Times New Roman" w:eastAsia="Times New Roman" w:hAnsi="Times New Roman" w:cs="Times New Roman"/>
          <w:sz w:val="28"/>
          <w:szCs w:val="28"/>
          <w:lang w:eastAsia="ru-RU" w:bidi="ru-RU"/>
        </w:rPr>
        <w:t xml:space="preserve"> -</w:t>
      </w:r>
      <w:r w:rsidRPr="00847A01">
        <w:rPr>
          <w:rFonts w:ascii="Times New Roman" w:eastAsia="Times New Roman" w:hAnsi="Times New Roman" w:cs="Times New Roman"/>
          <w:sz w:val="28"/>
          <w:szCs w:val="28"/>
          <w:lang w:eastAsia="ru-RU" w:bidi="ru-RU"/>
        </w:rPr>
        <w:t xml:space="preserve"> это профессиональная деятельность, ориентированная на комплексное решение проблем клиента, которая способствует социальным изменениям в обществе, решению проблем в человеческих взаимоотношениях и укреплению свободы человека и его права на достойную жизнь. Она основывается на теориях человеческого поведения и социальных систем и включается в процесс на этапе, когда человек взаимодействует с окружающей средой;</w:t>
      </w:r>
    </w:p>
    <w:p w:rsidR="0046309A" w:rsidRPr="00847A01" w:rsidRDefault="0046309A" w:rsidP="0046309A">
      <w:pPr>
        <w:pStyle w:val="af4"/>
        <w:spacing w:before="0" w:beforeAutospacing="0" w:after="0" w:afterAutospacing="0"/>
        <w:ind w:firstLine="708"/>
        <w:contextualSpacing/>
        <w:jc w:val="both"/>
        <w:rPr>
          <w:sz w:val="28"/>
          <w:szCs w:val="28"/>
          <w:lang w:val="kk-KZ" w:bidi="ru-RU"/>
        </w:rPr>
      </w:pPr>
      <w:proofErr w:type="spellStart"/>
      <w:r w:rsidRPr="00847A01">
        <w:rPr>
          <w:b/>
          <w:bCs/>
          <w:sz w:val="28"/>
          <w:szCs w:val="28"/>
          <w:lang w:bidi="ru-RU"/>
        </w:rPr>
        <w:t>супервизия</w:t>
      </w:r>
      <w:proofErr w:type="spellEnd"/>
      <w:r w:rsidRPr="00847A01">
        <w:rPr>
          <w:b/>
          <w:bCs/>
          <w:sz w:val="28"/>
          <w:szCs w:val="28"/>
          <w:lang w:bidi="ru-RU"/>
        </w:rPr>
        <w:t xml:space="preserve"> </w:t>
      </w:r>
      <w:r w:rsidR="00302C88">
        <w:rPr>
          <w:sz w:val="28"/>
          <w:szCs w:val="28"/>
          <w:lang w:bidi="ru-RU"/>
        </w:rPr>
        <w:t>-</w:t>
      </w:r>
      <w:r w:rsidRPr="00847A01">
        <w:rPr>
          <w:sz w:val="28"/>
          <w:szCs w:val="28"/>
          <w:lang w:bidi="ru-RU"/>
        </w:rPr>
        <w:t xml:space="preserve"> наблюдение за работой персонала социальных служб, социальных работников или обучающихся со стороны преподавателя, руководителя или эксперта для повышения навыков профессиональной </w:t>
      </w:r>
      <w:r w:rsidRPr="00847A01">
        <w:rPr>
          <w:sz w:val="28"/>
          <w:szCs w:val="28"/>
          <w:lang w:bidi="ru-RU"/>
        </w:rPr>
        <w:lastRenderedPageBreak/>
        <w:t>практики и компетенции по обеспечению качества предоставляемых услуг клиентам. Роль суперви</w:t>
      </w:r>
      <w:r w:rsidR="00A43512" w:rsidRPr="00847A01">
        <w:rPr>
          <w:sz w:val="28"/>
          <w:szCs w:val="28"/>
          <w:lang w:bidi="ru-RU"/>
        </w:rPr>
        <w:t>зора включает три составляющие:</w:t>
      </w:r>
    </w:p>
    <w:p w:rsidR="0046309A" w:rsidRPr="00847A01" w:rsidRDefault="0046309A" w:rsidP="0046309A">
      <w:pPr>
        <w:pStyle w:val="af4"/>
        <w:spacing w:before="0" w:beforeAutospacing="0" w:after="0" w:afterAutospacing="0"/>
        <w:ind w:firstLine="708"/>
        <w:contextualSpacing/>
        <w:jc w:val="both"/>
        <w:rPr>
          <w:sz w:val="28"/>
          <w:szCs w:val="28"/>
          <w:lang w:val="kk-KZ" w:bidi="ru-RU"/>
        </w:rPr>
      </w:pPr>
      <w:r w:rsidRPr="00847A01">
        <w:rPr>
          <w:sz w:val="28"/>
          <w:szCs w:val="28"/>
          <w:lang w:bidi="ru-RU"/>
        </w:rPr>
        <w:t>- о</w:t>
      </w:r>
      <w:r w:rsidR="00302C88">
        <w:rPr>
          <w:sz w:val="28"/>
          <w:szCs w:val="28"/>
          <w:lang w:bidi="ru-RU"/>
        </w:rPr>
        <w:t>тчетность о практической работе</w:t>
      </w:r>
    </w:p>
    <w:p w:rsidR="0046309A" w:rsidRPr="00847A01" w:rsidRDefault="0046309A" w:rsidP="0046309A">
      <w:pPr>
        <w:pStyle w:val="af4"/>
        <w:spacing w:before="0" w:beforeAutospacing="0" w:after="0" w:afterAutospacing="0"/>
        <w:ind w:firstLine="708"/>
        <w:contextualSpacing/>
        <w:jc w:val="both"/>
        <w:rPr>
          <w:sz w:val="28"/>
          <w:szCs w:val="28"/>
          <w:lang w:val="kk-KZ" w:bidi="ru-RU"/>
        </w:rPr>
      </w:pPr>
      <w:r w:rsidRPr="00847A01">
        <w:rPr>
          <w:sz w:val="28"/>
          <w:szCs w:val="28"/>
          <w:lang w:bidi="ru-RU"/>
        </w:rPr>
        <w:t>- профессиональн</w:t>
      </w:r>
      <w:r w:rsidR="00302C88">
        <w:rPr>
          <w:sz w:val="28"/>
          <w:szCs w:val="28"/>
          <w:lang w:bidi="ru-RU"/>
        </w:rPr>
        <w:t>ое совершенствование работников</w:t>
      </w:r>
    </w:p>
    <w:p w:rsidR="0046309A" w:rsidRPr="00847A01" w:rsidRDefault="0046309A" w:rsidP="0046309A">
      <w:pPr>
        <w:pStyle w:val="af4"/>
        <w:spacing w:before="0" w:beforeAutospacing="0" w:after="0" w:afterAutospacing="0"/>
        <w:ind w:firstLine="708"/>
        <w:contextualSpacing/>
        <w:jc w:val="both"/>
        <w:rPr>
          <w:sz w:val="28"/>
          <w:szCs w:val="28"/>
          <w:lang w:val="kk-KZ" w:bidi="ru-RU"/>
        </w:rPr>
      </w:pPr>
      <w:r w:rsidRPr="00847A01">
        <w:rPr>
          <w:sz w:val="28"/>
          <w:szCs w:val="28"/>
          <w:lang w:bidi="ru-RU"/>
        </w:rPr>
        <w:t xml:space="preserve">- </w:t>
      </w:r>
      <w:proofErr w:type="gramStart"/>
      <w:r w:rsidRPr="00847A01">
        <w:rPr>
          <w:sz w:val="28"/>
          <w:szCs w:val="28"/>
          <w:lang w:bidi="ru-RU"/>
        </w:rPr>
        <w:t>личная</w:t>
      </w:r>
      <w:proofErr w:type="gramEnd"/>
      <w:r w:rsidRPr="00847A01">
        <w:rPr>
          <w:sz w:val="28"/>
          <w:szCs w:val="28"/>
          <w:lang w:bidi="ru-RU"/>
        </w:rPr>
        <w:t xml:space="preserve"> поддержка работников в случае трудностей в ходе практической деятельности</w:t>
      </w:r>
    </w:p>
    <w:p w:rsidR="0046309A" w:rsidRPr="00847A01" w:rsidRDefault="0046309A" w:rsidP="0046309A">
      <w:pPr>
        <w:pStyle w:val="af4"/>
        <w:spacing w:before="0" w:beforeAutospacing="0" w:after="0" w:afterAutospacing="0"/>
        <w:ind w:firstLine="708"/>
        <w:contextualSpacing/>
        <w:jc w:val="both"/>
        <w:rPr>
          <w:sz w:val="28"/>
          <w:szCs w:val="28"/>
          <w:lang w:bidi="ru-RU"/>
        </w:rPr>
      </w:pPr>
      <w:proofErr w:type="gramStart"/>
      <w:r w:rsidRPr="00847A01">
        <w:rPr>
          <w:b/>
          <w:bCs/>
          <w:sz w:val="28"/>
          <w:szCs w:val="28"/>
          <w:lang w:bidi="ru-RU"/>
        </w:rPr>
        <w:t>кейс-менеджмент</w:t>
      </w:r>
      <w:r w:rsidR="00302C88">
        <w:rPr>
          <w:sz w:val="28"/>
          <w:szCs w:val="28"/>
          <w:lang w:bidi="ru-RU"/>
        </w:rPr>
        <w:t xml:space="preserve"> -</w:t>
      </w:r>
      <w:r w:rsidRPr="00847A01">
        <w:rPr>
          <w:sz w:val="28"/>
          <w:szCs w:val="28"/>
          <w:lang w:bidi="ru-RU"/>
        </w:rPr>
        <w:t xml:space="preserve"> ведущая технология социальной, социально-педагогической работы с конкретной проблемной ситуацией, в которой объединены и определенный мониторинг ситуации, и привлечение иных институций, и осуществление координации действий специалистов и служб с целью решения психологических, межличностных, социальных проблем клиента, его окружения;</w:t>
      </w:r>
      <w:proofErr w:type="gramEnd"/>
    </w:p>
    <w:p w:rsidR="004E6FB2" w:rsidRPr="00847A01" w:rsidRDefault="004E6FB2" w:rsidP="004630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трудная жизненная ситуация</w:t>
      </w:r>
      <w:r w:rsidR="00302C88">
        <w:rPr>
          <w:rFonts w:ascii="Times New Roman" w:eastAsia="Times New Roman" w:hAnsi="Times New Roman" w:cs="Times New Roman"/>
          <w:sz w:val="28"/>
          <w:szCs w:val="28"/>
          <w:lang w:eastAsia="ru-RU" w:bidi="ru-RU"/>
        </w:rPr>
        <w:t xml:space="preserve"> -</w:t>
      </w:r>
      <w:r w:rsidRPr="00847A01">
        <w:rPr>
          <w:rFonts w:ascii="Times New Roman" w:eastAsia="Times New Roman" w:hAnsi="Times New Roman" w:cs="Times New Roman"/>
          <w:sz w:val="28"/>
          <w:szCs w:val="28"/>
          <w:lang w:eastAsia="ru-RU" w:bidi="ru-RU"/>
        </w:rPr>
        <w:t xml:space="preserve"> ситуация, признанная по предусмотренным настоящим Законом </w:t>
      </w:r>
      <w:hyperlink r:id="rId9" w:history="1">
        <w:r w:rsidRPr="00847A01">
          <w:rPr>
            <w:rFonts w:ascii="Times New Roman" w:eastAsia="Times New Roman" w:hAnsi="Times New Roman" w:cs="Times New Roman"/>
            <w:sz w:val="28"/>
            <w:szCs w:val="28"/>
            <w:lang w:eastAsia="ru-RU" w:bidi="ru-RU"/>
          </w:rPr>
          <w:t>основаниям</w:t>
        </w:r>
      </w:hyperlink>
      <w:r w:rsidRPr="00847A01">
        <w:rPr>
          <w:rFonts w:ascii="Times New Roman" w:eastAsia="Times New Roman" w:hAnsi="Times New Roman" w:cs="Times New Roman"/>
          <w:sz w:val="28"/>
          <w:szCs w:val="28"/>
          <w:lang w:eastAsia="ru-RU" w:bidi="ru-RU"/>
        </w:rPr>
        <w:t xml:space="preserve"> объективно нарушающей жизнедеятельность человека, которую он не может преодолеть самостоятельно;</w:t>
      </w:r>
    </w:p>
    <w:p w:rsidR="0046309A" w:rsidRPr="00847A01" w:rsidRDefault="0046309A" w:rsidP="004630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b/>
          <w:sz w:val="28"/>
          <w:szCs w:val="28"/>
          <w:lang w:eastAsia="ru-RU" w:bidi="ru-RU"/>
        </w:rPr>
        <w:t>интервенция</w:t>
      </w:r>
      <w:r w:rsidR="00302C88">
        <w:rPr>
          <w:rFonts w:ascii="Times New Roman" w:eastAsia="Times New Roman" w:hAnsi="Times New Roman" w:cs="Times New Roman"/>
          <w:sz w:val="28"/>
          <w:szCs w:val="28"/>
          <w:lang w:eastAsia="ru-RU" w:bidi="ru-RU"/>
        </w:rPr>
        <w:t xml:space="preserve"> (в социальной работе) -</w:t>
      </w:r>
      <w:r w:rsidR="006A771A" w:rsidRPr="00847A01">
        <w:rPr>
          <w:rFonts w:ascii="Times New Roman" w:eastAsia="Times New Roman" w:hAnsi="Times New Roman" w:cs="Times New Roman"/>
          <w:sz w:val="28"/>
          <w:szCs w:val="28"/>
          <w:lang w:eastAsia="ru-RU" w:bidi="ru-RU"/>
        </w:rPr>
        <w:t xml:space="preserve"> </w:t>
      </w:r>
      <w:r w:rsidRPr="00847A01">
        <w:rPr>
          <w:rFonts w:ascii="Times New Roman" w:eastAsia="Times New Roman" w:hAnsi="Times New Roman" w:cs="Times New Roman"/>
          <w:sz w:val="28"/>
          <w:szCs w:val="28"/>
          <w:lang w:eastAsia="ru-RU" w:bidi="ru-RU"/>
        </w:rPr>
        <w:t>профессиональные действия, направленные на решение задач по улучшению ситуации клиента или социальной ситуации.</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Цель</w:t>
      </w:r>
      <w:r w:rsidRPr="00847A01">
        <w:rPr>
          <w:rFonts w:ascii="Times New Roman" w:eastAsia="Times New Roman" w:hAnsi="Times New Roman" w:cs="Times New Roman"/>
          <w:b/>
          <w:sz w:val="28"/>
          <w:szCs w:val="28"/>
          <w:lang w:eastAsia="ru-RU" w:bidi="ru-RU"/>
        </w:rPr>
        <w:t xml:space="preserve"> </w:t>
      </w:r>
      <w:r w:rsidR="00302C88">
        <w:rPr>
          <w:rFonts w:ascii="Times New Roman" w:eastAsia="Times New Roman" w:hAnsi="Times New Roman" w:cs="Times New Roman"/>
          <w:sz w:val="28"/>
          <w:szCs w:val="28"/>
          <w:lang w:eastAsia="ru-RU" w:bidi="ru-RU"/>
        </w:rPr>
        <w:t>отраслевой рамки квалификаций -</w:t>
      </w:r>
      <w:r w:rsidRPr="00847A01">
        <w:rPr>
          <w:rFonts w:ascii="Times New Roman" w:eastAsia="Times New Roman" w:hAnsi="Times New Roman" w:cs="Times New Roman"/>
          <w:sz w:val="28"/>
          <w:szCs w:val="28"/>
          <w:lang w:eastAsia="ru-RU" w:bidi="ru-RU"/>
        </w:rPr>
        <w:t xml:space="preserve"> сформулировать </w:t>
      </w:r>
      <w:r w:rsidRPr="00847A01">
        <w:rPr>
          <w:rFonts w:ascii="Times New Roman" w:eastAsia="Times New Roman" w:hAnsi="Times New Roman" w:cs="Times New Roman"/>
          <w:bCs/>
          <w:sz w:val="28"/>
          <w:szCs w:val="28"/>
          <w:lang w:eastAsia="ru-RU"/>
        </w:rPr>
        <w:t xml:space="preserve">структурированное описание уровней квалификаций в сфере </w:t>
      </w:r>
      <w:r w:rsidR="00DF5E9C" w:rsidRPr="00847A01">
        <w:rPr>
          <w:rFonts w:ascii="Times New Roman" w:eastAsia="Times New Roman" w:hAnsi="Times New Roman" w:cs="Times New Roman"/>
          <w:sz w:val="28"/>
          <w:szCs w:val="28"/>
          <w:lang w:eastAsia="ru-RU" w:bidi="ru-RU"/>
        </w:rPr>
        <w:t>Социального обеспечения и социальных услуг</w:t>
      </w:r>
      <w:r w:rsidRPr="00847A01">
        <w:rPr>
          <w:rFonts w:ascii="Times New Roman" w:eastAsia="Times New Roman" w:hAnsi="Times New Roman" w:cs="Times New Roman"/>
          <w:sz w:val="28"/>
          <w:szCs w:val="28"/>
          <w:lang w:eastAsia="ru-RU" w:bidi="ru-RU"/>
        </w:rPr>
        <w:t>, требования к существующим квалификациям на основе НРК с учетом перспектив, приоритетов экономики и стратегии развития отрасли, а также картирования профессий и должностей по уровням</w:t>
      </w:r>
      <w:r w:rsidRPr="00847A01">
        <w:rPr>
          <w:rFonts w:ascii="Times New Roman" w:eastAsia="Times New Roman" w:hAnsi="Times New Roman" w:cs="Times New Roman"/>
          <w:spacing w:val="-4"/>
          <w:sz w:val="28"/>
          <w:szCs w:val="28"/>
          <w:lang w:eastAsia="ru-RU" w:bidi="ru-RU"/>
        </w:rPr>
        <w:t xml:space="preserve"> </w:t>
      </w:r>
      <w:r w:rsidRPr="00847A01">
        <w:rPr>
          <w:rFonts w:ascii="Times New Roman" w:eastAsia="Times New Roman" w:hAnsi="Times New Roman" w:cs="Times New Roman"/>
          <w:sz w:val="28"/>
          <w:szCs w:val="28"/>
          <w:lang w:eastAsia="ru-RU" w:bidi="ru-RU"/>
        </w:rPr>
        <w:t>квалификаций с указанием межотраслевых компетенций и смежных видов занятий (квалификаций).</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Отраслевая рамка квалификаций предназначена</w:t>
      </w:r>
      <w:r w:rsidRPr="00847A01">
        <w:rPr>
          <w:rFonts w:ascii="Times New Roman" w:eastAsia="Times New Roman" w:hAnsi="Times New Roman" w:cs="Times New Roman"/>
          <w:b/>
          <w:sz w:val="28"/>
          <w:szCs w:val="28"/>
          <w:lang w:eastAsia="ru-RU" w:bidi="ru-RU"/>
        </w:rPr>
        <w:t xml:space="preserve"> </w:t>
      </w:r>
      <w:r w:rsidRPr="00847A01">
        <w:rPr>
          <w:rFonts w:ascii="Times New Roman" w:eastAsia="Times New Roman" w:hAnsi="Times New Roman" w:cs="Times New Roman"/>
          <w:sz w:val="28"/>
          <w:szCs w:val="28"/>
          <w:lang w:eastAsia="ru-RU" w:bidi="ru-RU"/>
        </w:rPr>
        <w:t>для всех участников рынка квалификаций. ОРК «</w:t>
      </w:r>
      <w:r w:rsidR="00DF5E9C" w:rsidRPr="00847A01">
        <w:rPr>
          <w:rFonts w:ascii="Times New Roman" w:eastAsia="Times New Roman" w:hAnsi="Times New Roman" w:cs="Times New Roman"/>
          <w:sz w:val="28"/>
          <w:szCs w:val="28"/>
          <w:lang w:eastAsia="ru-RU" w:bidi="ru-RU"/>
        </w:rPr>
        <w:t>Социальное обеспечение и социальные услуги</w:t>
      </w:r>
      <w:r w:rsidRPr="00847A01">
        <w:rPr>
          <w:rFonts w:ascii="Times New Roman" w:eastAsia="Times New Roman" w:hAnsi="Times New Roman" w:cs="Times New Roman"/>
          <w:sz w:val="28"/>
          <w:szCs w:val="28"/>
          <w:lang w:eastAsia="ru-RU" w:bidi="ru-RU"/>
        </w:rPr>
        <w:t xml:space="preserve">» </w:t>
      </w:r>
      <w:r w:rsidRPr="000A4F46">
        <w:rPr>
          <w:rFonts w:ascii="Times New Roman" w:eastAsia="Times New Roman" w:hAnsi="Times New Roman" w:cs="Times New Roman"/>
          <w:sz w:val="28"/>
          <w:szCs w:val="28"/>
          <w:lang w:eastAsia="ru-RU" w:bidi="ru-RU"/>
        </w:rPr>
        <w:t>позволяет:</w:t>
      </w:r>
    </w:p>
    <w:p w:rsidR="00E84657" w:rsidRPr="00847A01" w:rsidRDefault="00E84657" w:rsidP="00E84657">
      <w:pPr>
        <w:widowControl w:val="0"/>
        <w:numPr>
          <w:ilvl w:val="0"/>
          <w:numId w:val="1"/>
        </w:numPr>
        <w:tabs>
          <w:tab w:val="left" w:pos="1159"/>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сформировать общую стратегию развития рынка востребованных экономикой квалификаций, характеристик рынка труда и рынка образовательных услуг, системы подготовки кадров, в том числе, планировать различные траектории карьерного роста в течение трудовой деятельности через получение конкретной квалификации, повышение уровня квалификации, подтверждение квалификаций;</w:t>
      </w:r>
    </w:p>
    <w:p w:rsidR="00E84657" w:rsidRPr="00847A01" w:rsidRDefault="00E84657" w:rsidP="00E84657">
      <w:pPr>
        <w:widowControl w:val="0"/>
        <w:numPr>
          <w:ilvl w:val="0"/>
          <w:numId w:val="1"/>
        </w:numPr>
        <w:tabs>
          <w:tab w:val="left" w:pos="1159"/>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описывать требования к квалификации руководителей, специалистов, работников и выпускников при разработке профессиональных и образовательных стандартов, программ профессионального образования и обучения, неформального обучения (обучение на рабочем месте), в ходе развития профессиональных квалифи</w:t>
      </w:r>
      <w:r w:rsidR="000A4F46">
        <w:rPr>
          <w:rFonts w:ascii="Times New Roman" w:eastAsia="Times New Roman" w:hAnsi="Times New Roman" w:cs="Times New Roman"/>
          <w:sz w:val="28"/>
          <w:szCs w:val="28"/>
          <w:lang w:eastAsia="ru-RU" w:bidi="ru-RU"/>
        </w:rPr>
        <w:t>каций в течени</w:t>
      </w:r>
      <w:proofErr w:type="gramStart"/>
      <w:r w:rsidR="000A4F46">
        <w:rPr>
          <w:rFonts w:ascii="Times New Roman" w:eastAsia="Times New Roman" w:hAnsi="Times New Roman" w:cs="Times New Roman"/>
          <w:sz w:val="28"/>
          <w:szCs w:val="28"/>
          <w:lang w:eastAsia="ru-RU" w:bidi="ru-RU"/>
        </w:rPr>
        <w:t>и</w:t>
      </w:r>
      <w:proofErr w:type="gramEnd"/>
      <w:r w:rsidR="000A4F46">
        <w:rPr>
          <w:rFonts w:ascii="Times New Roman" w:eastAsia="Times New Roman" w:hAnsi="Times New Roman" w:cs="Times New Roman"/>
          <w:sz w:val="28"/>
          <w:szCs w:val="28"/>
          <w:lang w:eastAsia="ru-RU" w:bidi="ru-RU"/>
        </w:rPr>
        <w:t xml:space="preserve"> трудовой жизни;</w:t>
      </w:r>
    </w:p>
    <w:p w:rsidR="00E84657" w:rsidRPr="00847A01" w:rsidRDefault="00E84657" w:rsidP="00E84657">
      <w:pPr>
        <w:widowControl w:val="0"/>
        <w:numPr>
          <w:ilvl w:val="0"/>
          <w:numId w:val="1"/>
        </w:numPr>
        <w:tabs>
          <w:tab w:val="left" w:pos="1098"/>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сформировать систему</w:t>
      </w:r>
      <w:r w:rsidRPr="00847A01">
        <w:rPr>
          <w:rFonts w:ascii="Times New Roman" w:eastAsia="Times New Roman" w:hAnsi="Times New Roman" w:cs="Times New Roman"/>
          <w:spacing w:val="-4"/>
          <w:sz w:val="28"/>
          <w:szCs w:val="28"/>
          <w:lang w:eastAsia="ru-RU" w:bidi="ru-RU"/>
        </w:rPr>
        <w:t xml:space="preserve"> </w:t>
      </w:r>
      <w:r w:rsidRPr="00847A01">
        <w:rPr>
          <w:rFonts w:ascii="Times New Roman" w:eastAsia="Times New Roman" w:hAnsi="Times New Roman" w:cs="Times New Roman"/>
          <w:sz w:val="28"/>
          <w:szCs w:val="28"/>
          <w:lang w:eastAsia="ru-RU" w:bidi="ru-RU"/>
        </w:rPr>
        <w:t>с</w:t>
      </w:r>
      <w:r w:rsidR="000A4F46">
        <w:rPr>
          <w:rFonts w:ascii="Times New Roman" w:eastAsia="Times New Roman" w:hAnsi="Times New Roman" w:cs="Times New Roman"/>
          <w:sz w:val="28"/>
          <w:szCs w:val="28"/>
          <w:lang w:eastAsia="ru-RU" w:bidi="ru-RU"/>
        </w:rPr>
        <w:t>ертификации квалификаций;</w:t>
      </w:r>
    </w:p>
    <w:p w:rsidR="00E84657" w:rsidRPr="00847A01" w:rsidRDefault="00E84657" w:rsidP="00E84657">
      <w:pPr>
        <w:widowControl w:val="0"/>
        <w:numPr>
          <w:ilvl w:val="0"/>
          <w:numId w:val="1"/>
        </w:numPr>
        <w:tabs>
          <w:tab w:val="left" w:pos="1098"/>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 xml:space="preserve">планировать и развивать объем применения квалификаций, трудовую миграцию, траектории профессионального развития, как </w:t>
      </w:r>
      <w:r w:rsidRPr="00847A01">
        <w:rPr>
          <w:rFonts w:ascii="Times New Roman" w:eastAsia="Times New Roman" w:hAnsi="Times New Roman" w:cs="Times New Roman"/>
          <w:sz w:val="28"/>
          <w:szCs w:val="28"/>
          <w:lang w:eastAsia="ru-RU" w:bidi="ru-RU"/>
        </w:rPr>
        <w:lastRenderedPageBreak/>
        <w:t>инструменты управления человеческими ресурсами.</w:t>
      </w:r>
    </w:p>
    <w:p w:rsidR="002C5F78" w:rsidRPr="00847A01" w:rsidRDefault="002C5F78" w:rsidP="002C5F78">
      <w:pPr>
        <w:widowControl w:val="0"/>
        <w:tabs>
          <w:tab w:val="left" w:pos="1098"/>
        </w:tabs>
        <w:autoSpaceDE w:val="0"/>
        <w:autoSpaceDN w:val="0"/>
        <w:spacing w:after="0" w:line="240" w:lineRule="auto"/>
        <w:ind w:left="889"/>
        <w:jc w:val="both"/>
        <w:rPr>
          <w:rFonts w:ascii="Times New Roman" w:eastAsia="Times New Roman" w:hAnsi="Times New Roman" w:cs="Times New Roman"/>
          <w:sz w:val="28"/>
          <w:szCs w:val="28"/>
          <w:lang w:eastAsia="ru-RU" w:bidi="ru-RU"/>
        </w:rPr>
      </w:pPr>
    </w:p>
    <w:p w:rsidR="00EB763C" w:rsidRPr="00847A01" w:rsidRDefault="00EB763C" w:rsidP="004A7C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r w:rsidRPr="00847A01">
        <w:rPr>
          <w:rFonts w:ascii="Times New Roman" w:eastAsia="Times New Roman" w:hAnsi="Times New Roman" w:cs="Times New Roman"/>
          <w:b/>
          <w:sz w:val="28"/>
          <w:szCs w:val="28"/>
          <w:lang w:eastAsia="ru-RU" w:bidi="ru-RU"/>
        </w:rPr>
        <w:t>Нормативные правовые акты, регулирующие социальные отношения</w:t>
      </w:r>
    </w:p>
    <w:p w:rsidR="00EB763C" w:rsidRPr="00847A01" w:rsidRDefault="00EB763C" w:rsidP="004A7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 xml:space="preserve">В своей деятельности </w:t>
      </w:r>
      <w:r w:rsidR="00386408" w:rsidRPr="00847A01">
        <w:rPr>
          <w:rFonts w:ascii="Times New Roman" w:eastAsia="Times New Roman" w:hAnsi="Times New Roman" w:cs="Times New Roman"/>
          <w:sz w:val="28"/>
          <w:szCs w:val="28"/>
          <w:lang w:eastAsia="ru-RU" w:bidi="ru-RU"/>
        </w:rPr>
        <w:t>социально</w:t>
      </w:r>
      <w:r w:rsidR="00EF68B4" w:rsidRPr="00847A01">
        <w:rPr>
          <w:rFonts w:ascii="Times New Roman" w:eastAsia="Times New Roman" w:hAnsi="Times New Roman" w:cs="Times New Roman"/>
          <w:sz w:val="28"/>
          <w:szCs w:val="28"/>
          <w:lang w:eastAsia="ru-RU" w:bidi="ru-RU"/>
        </w:rPr>
        <w:t>е</w:t>
      </w:r>
      <w:r w:rsidR="00386408" w:rsidRPr="00847A01">
        <w:rPr>
          <w:rFonts w:ascii="Times New Roman" w:eastAsia="Times New Roman" w:hAnsi="Times New Roman" w:cs="Times New Roman"/>
          <w:sz w:val="28"/>
          <w:szCs w:val="28"/>
          <w:lang w:eastAsia="ru-RU" w:bidi="ru-RU"/>
        </w:rPr>
        <w:t xml:space="preserve"> обеспечени</w:t>
      </w:r>
      <w:r w:rsidR="00EF68B4" w:rsidRPr="00847A01">
        <w:rPr>
          <w:rFonts w:ascii="Times New Roman" w:eastAsia="Times New Roman" w:hAnsi="Times New Roman" w:cs="Times New Roman"/>
          <w:sz w:val="28"/>
          <w:szCs w:val="28"/>
          <w:lang w:eastAsia="ru-RU" w:bidi="ru-RU"/>
        </w:rPr>
        <w:t>е</w:t>
      </w:r>
      <w:r w:rsidR="00386408" w:rsidRPr="00847A01">
        <w:rPr>
          <w:rFonts w:ascii="Times New Roman" w:eastAsia="Times New Roman" w:hAnsi="Times New Roman" w:cs="Times New Roman"/>
          <w:sz w:val="28"/>
          <w:szCs w:val="28"/>
          <w:lang w:eastAsia="ru-RU" w:bidi="ru-RU"/>
        </w:rPr>
        <w:t xml:space="preserve"> и социальны</w:t>
      </w:r>
      <w:r w:rsidR="00EF68B4" w:rsidRPr="00847A01">
        <w:rPr>
          <w:rFonts w:ascii="Times New Roman" w:eastAsia="Times New Roman" w:hAnsi="Times New Roman" w:cs="Times New Roman"/>
          <w:sz w:val="28"/>
          <w:szCs w:val="28"/>
          <w:lang w:eastAsia="ru-RU" w:bidi="ru-RU"/>
        </w:rPr>
        <w:t>е</w:t>
      </w:r>
      <w:r w:rsidR="00386408" w:rsidRPr="00847A01">
        <w:rPr>
          <w:rFonts w:ascii="Times New Roman" w:eastAsia="Times New Roman" w:hAnsi="Times New Roman" w:cs="Times New Roman"/>
          <w:sz w:val="28"/>
          <w:szCs w:val="28"/>
          <w:lang w:eastAsia="ru-RU" w:bidi="ru-RU"/>
        </w:rPr>
        <w:t xml:space="preserve"> услуг</w:t>
      </w:r>
      <w:r w:rsidR="00EF68B4" w:rsidRPr="00847A01">
        <w:rPr>
          <w:rFonts w:ascii="Times New Roman" w:eastAsia="Times New Roman" w:hAnsi="Times New Roman" w:cs="Times New Roman"/>
          <w:sz w:val="28"/>
          <w:szCs w:val="28"/>
          <w:lang w:eastAsia="ru-RU" w:bidi="ru-RU"/>
        </w:rPr>
        <w:t>и регулирую</w:t>
      </w:r>
      <w:r w:rsidRPr="00847A01">
        <w:rPr>
          <w:rFonts w:ascii="Times New Roman" w:eastAsia="Times New Roman" w:hAnsi="Times New Roman" w:cs="Times New Roman"/>
          <w:sz w:val="28"/>
          <w:szCs w:val="28"/>
          <w:lang w:eastAsia="ru-RU" w:bidi="ru-RU"/>
        </w:rPr>
        <w:t>тся следующими нормативными правовыми актами:</w:t>
      </w:r>
    </w:p>
    <w:p w:rsidR="00EB763C" w:rsidRPr="00847A01" w:rsidRDefault="00EB763C" w:rsidP="004A7CDF">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Конституция Республики Казахстан;</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Закон Республики Казахстан 19 мая 2015 года № 314-V</w:t>
      </w:r>
      <w:r w:rsidR="000A4F46">
        <w:rPr>
          <w:rFonts w:ascii="Times New Roman" w:eastAsia="Times New Roman" w:hAnsi="Times New Roman" w:cs="Times New Roman"/>
          <w:sz w:val="28"/>
          <w:szCs w:val="28"/>
          <w:lang w:eastAsia="ru-RU" w:bidi="ru-RU"/>
        </w:rPr>
        <w:br/>
      </w:r>
      <w:r w:rsidRPr="00847A01">
        <w:rPr>
          <w:rFonts w:ascii="Times New Roman" w:eastAsia="Times New Roman" w:hAnsi="Times New Roman" w:cs="Times New Roman"/>
          <w:spacing w:val="-4"/>
          <w:sz w:val="28"/>
          <w:szCs w:val="28"/>
          <w:lang w:eastAsia="ru-RU" w:bidi="ru-RU"/>
        </w:rPr>
        <w:t xml:space="preserve">«О </w:t>
      </w:r>
      <w:r w:rsidRPr="00847A01">
        <w:rPr>
          <w:rFonts w:ascii="Times New Roman" w:eastAsia="Times New Roman" w:hAnsi="Times New Roman" w:cs="Times New Roman"/>
          <w:sz w:val="28"/>
          <w:szCs w:val="28"/>
          <w:lang w:eastAsia="ru-RU" w:bidi="ru-RU"/>
        </w:rPr>
        <w:t>минимальных социальных стандартах и их</w:t>
      </w:r>
      <w:r w:rsidRPr="00847A01">
        <w:rPr>
          <w:rFonts w:ascii="Times New Roman" w:eastAsia="Times New Roman" w:hAnsi="Times New Roman" w:cs="Times New Roman"/>
          <w:spacing w:val="-6"/>
          <w:sz w:val="28"/>
          <w:szCs w:val="28"/>
          <w:lang w:eastAsia="ru-RU" w:bidi="ru-RU"/>
        </w:rPr>
        <w:t xml:space="preserve"> </w:t>
      </w:r>
      <w:r w:rsidRPr="00847A01">
        <w:rPr>
          <w:rFonts w:ascii="Times New Roman" w:eastAsia="Times New Roman" w:hAnsi="Times New Roman" w:cs="Times New Roman"/>
          <w:sz w:val="28"/>
          <w:szCs w:val="28"/>
          <w:lang w:eastAsia="ru-RU" w:bidi="ru-RU"/>
        </w:rPr>
        <w:t>гарантиях»;</w:t>
      </w:r>
    </w:p>
    <w:p w:rsidR="00E84657" w:rsidRPr="00847A01" w:rsidRDefault="00E84657" w:rsidP="00E84657">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Закон Республики Казахстан от 18 декабря 2000 года № 126 «О страховой деятельности»;</w:t>
      </w:r>
    </w:p>
    <w:p w:rsidR="00E84657"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 xml:space="preserve">Указ Президента Республики Казахстан от 11 декабря 2008 года № 711 </w:t>
      </w:r>
      <w:r w:rsidRPr="00847A01">
        <w:rPr>
          <w:rFonts w:ascii="Times New Roman" w:eastAsia="Times New Roman" w:hAnsi="Times New Roman" w:cs="Times New Roman"/>
          <w:spacing w:val="-4"/>
          <w:sz w:val="28"/>
          <w:szCs w:val="28"/>
          <w:lang w:eastAsia="ru-RU" w:bidi="ru-RU"/>
        </w:rPr>
        <w:t>«О</w:t>
      </w:r>
      <w:r w:rsidRPr="00847A01">
        <w:rPr>
          <w:rFonts w:ascii="Times New Roman" w:eastAsia="Times New Roman" w:hAnsi="Times New Roman" w:cs="Times New Roman"/>
          <w:spacing w:val="52"/>
          <w:sz w:val="28"/>
          <w:szCs w:val="28"/>
          <w:lang w:eastAsia="ru-RU" w:bidi="ru-RU"/>
        </w:rPr>
        <w:t xml:space="preserve"> </w:t>
      </w:r>
      <w:r w:rsidRPr="00847A01">
        <w:rPr>
          <w:rFonts w:ascii="Times New Roman" w:eastAsia="Times New Roman" w:hAnsi="Times New Roman" w:cs="Times New Roman"/>
          <w:sz w:val="28"/>
          <w:szCs w:val="28"/>
          <w:lang w:eastAsia="ru-RU" w:bidi="ru-RU"/>
        </w:rPr>
        <w:t>подписании Конвенции о правах инвалидов и Факультативного протокола к Конвенции о правах инвалидов»;</w:t>
      </w:r>
    </w:p>
    <w:p w:rsidR="00CF0929" w:rsidRPr="00CF0929" w:rsidRDefault="00CF0929"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Закон Республики Казахстан от 20 февраля 2015 года № 288-</w:t>
      </w:r>
      <w:r>
        <w:rPr>
          <w:rFonts w:ascii="Times New Roman" w:eastAsia="Times New Roman" w:hAnsi="Times New Roman" w:cs="Times New Roman"/>
          <w:sz w:val="28"/>
          <w:szCs w:val="28"/>
          <w:lang w:val="en-US" w:eastAsia="ru-RU" w:bidi="ru-RU"/>
        </w:rPr>
        <w:t>V</w:t>
      </w:r>
      <w:r w:rsidRPr="00CF0929">
        <w:rPr>
          <w:rFonts w:ascii="Times New Roman" w:eastAsia="Times New Roman" w:hAnsi="Times New Roman" w:cs="Times New Roman"/>
          <w:sz w:val="28"/>
          <w:szCs w:val="28"/>
          <w:lang w:eastAsia="ru-RU" w:bidi="ru-RU"/>
        </w:rPr>
        <w:t xml:space="preserve"> </w:t>
      </w:r>
      <w:r w:rsidR="000A4F46">
        <w:rPr>
          <w:rFonts w:ascii="Times New Roman" w:eastAsia="Times New Roman" w:hAnsi="Times New Roman" w:cs="Times New Roman"/>
          <w:sz w:val="28"/>
          <w:szCs w:val="28"/>
          <w:lang w:eastAsia="ru-RU" w:bidi="ru-RU"/>
        </w:rPr>
        <w:t>ЗРК</w:t>
      </w:r>
      <w:r w:rsidR="000A4F46">
        <w:rPr>
          <w:rFonts w:ascii="Times New Roman" w:eastAsia="Times New Roman" w:hAnsi="Times New Roman" w:cs="Times New Roman"/>
          <w:sz w:val="28"/>
          <w:szCs w:val="28"/>
          <w:lang w:eastAsia="ru-RU" w:bidi="ru-RU"/>
        </w:rPr>
        <w:br/>
      </w:r>
      <w:r>
        <w:rPr>
          <w:rFonts w:ascii="Times New Roman" w:eastAsia="Times New Roman" w:hAnsi="Times New Roman" w:cs="Times New Roman"/>
          <w:sz w:val="28"/>
          <w:szCs w:val="28"/>
          <w:lang w:eastAsia="ru-RU" w:bidi="ru-RU"/>
        </w:rPr>
        <w:t>«О ратификации Конвенции о правах инвалидов»;</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Закон Республики Казахстан о</w:t>
      </w:r>
      <w:r w:rsidR="000A4F46">
        <w:rPr>
          <w:rFonts w:ascii="Times New Roman" w:eastAsia="Times New Roman" w:hAnsi="Times New Roman" w:cs="Times New Roman"/>
          <w:sz w:val="28"/>
          <w:szCs w:val="28"/>
          <w:lang w:eastAsia="ru-RU" w:bidi="ru-RU"/>
        </w:rPr>
        <w:t>т 29 декабря 2008 года № 114-IV</w:t>
      </w:r>
      <w:r w:rsidR="000A4F46">
        <w:rPr>
          <w:rFonts w:ascii="Times New Roman" w:eastAsia="Times New Roman" w:hAnsi="Times New Roman" w:cs="Times New Roman"/>
          <w:sz w:val="28"/>
          <w:szCs w:val="28"/>
          <w:lang w:eastAsia="ru-RU" w:bidi="ru-RU"/>
        </w:rPr>
        <w:br/>
      </w:r>
      <w:r w:rsidRPr="00847A01">
        <w:rPr>
          <w:rFonts w:ascii="Times New Roman" w:eastAsia="Times New Roman" w:hAnsi="Times New Roman" w:cs="Times New Roman"/>
          <w:sz w:val="28"/>
          <w:szCs w:val="28"/>
          <w:lang w:eastAsia="ru-RU" w:bidi="ru-RU"/>
        </w:rPr>
        <w:t>«О специальных социальных услугах»;</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 xml:space="preserve">Закон Республики Казахстан от 17 июля </w:t>
      </w:r>
      <w:r w:rsidR="000A4F46">
        <w:rPr>
          <w:rFonts w:ascii="Times New Roman" w:eastAsia="Times New Roman" w:hAnsi="Times New Roman" w:cs="Times New Roman"/>
          <w:sz w:val="28"/>
          <w:szCs w:val="28"/>
          <w:lang w:eastAsia="ru-RU" w:bidi="ru-RU"/>
        </w:rPr>
        <w:t>2001 года № 246-II</w:t>
      </w:r>
      <w:r w:rsidR="000A4F46">
        <w:rPr>
          <w:rFonts w:ascii="Times New Roman" w:eastAsia="Times New Roman" w:hAnsi="Times New Roman" w:cs="Times New Roman"/>
          <w:sz w:val="28"/>
          <w:szCs w:val="28"/>
          <w:lang w:eastAsia="ru-RU" w:bidi="ru-RU"/>
        </w:rPr>
        <w:br/>
      </w:r>
      <w:r w:rsidRPr="00847A01">
        <w:rPr>
          <w:rFonts w:ascii="Times New Roman" w:eastAsia="Times New Roman" w:hAnsi="Times New Roman" w:cs="Times New Roman"/>
          <w:sz w:val="28"/>
          <w:szCs w:val="28"/>
          <w:lang w:eastAsia="ru-RU" w:bidi="ru-RU"/>
        </w:rPr>
        <w:t>«О государственной адресной социальной помощи»;</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Закон Республики Казахстан от 13 апреля 2005 года N 39</w:t>
      </w:r>
      <w:r w:rsidR="000A4F46">
        <w:rPr>
          <w:rFonts w:ascii="Times New Roman" w:eastAsia="Times New Roman" w:hAnsi="Times New Roman" w:cs="Times New Roman"/>
          <w:sz w:val="28"/>
          <w:szCs w:val="28"/>
          <w:lang w:eastAsia="ru-RU" w:bidi="ru-RU"/>
        </w:rPr>
        <w:br/>
      </w:r>
      <w:r w:rsidRPr="00847A01">
        <w:rPr>
          <w:rFonts w:ascii="Times New Roman" w:eastAsia="Times New Roman" w:hAnsi="Times New Roman" w:cs="Times New Roman"/>
          <w:spacing w:val="-4"/>
          <w:sz w:val="28"/>
          <w:szCs w:val="28"/>
          <w:lang w:eastAsia="ru-RU" w:bidi="ru-RU"/>
        </w:rPr>
        <w:t>«О</w:t>
      </w:r>
      <w:r w:rsidRPr="00847A01">
        <w:rPr>
          <w:rFonts w:ascii="Times New Roman" w:eastAsia="Times New Roman" w:hAnsi="Times New Roman" w:cs="Times New Roman"/>
          <w:spacing w:val="52"/>
          <w:sz w:val="28"/>
          <w:szCs w:val="28"/>
          <w:lang w:eastAsia="ru-RU" w:bidi="ru-RU"/>
        </w:rPr>
        <w:t xml:space="preserve"> </w:t>
      </w:r>
      <w:r w:rsidRPr="00847A01">
        <w:rPr>
          <w:rFonts w:ascii="Times New Roman" w:eastAsia="Times New Roman" w:hAnsi="Times New Roman" w:cs="Times New Roman"/>
          <w:sz w:val="28"/>
          <w:szCs w:val="28"/>
          <w:lang w:eastAsia="ru-RU" w:bidi="ru-RU"/>
        </w:rPr>
        <w:t>социальной защите инвалидов в Республике Казахстан»;</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Закон Республики Казах</w:t>
      </w:r>
      <w:r w:rsidR="000A4F46">
        <w:rPr>
          <w:rFonts w:ascii="Times New Roman" w:eastAsia="Times New Roman" w:hAnsi="Times New Roman" w:cs="Times New Roman"/>
          <w:sz w:val="28"/>
          <w:szCs w:val="28"/>
          <w:lang w:eastAsia="ru-RU" w:bidi="ru-RU"/>
        </w:rPr>
        <w:t>стан от 11 июля 2002 года N 343</w:t>
      </w:r>
      <w:r w:rsidR="000A4F46">
        <w:rPr>
          <w:rFonts w:ascii="Times New Roman" w:eastAsia="Times New Roman" w:hAnsi="Times New Roman" w:cs="Times New Roman"/>
          <w:sz w:val="28"/>
          <w:szCs w:val="28"/>
          <w:lang w:eastAsia="ru-RU" w:bidi="ru-RU"/>
        </w:rPr>
        <w:br/>
      </w:r>
      <w:r w:rsidRPr="00847A01">
        <w:rPr>
          <w:rFonts w:ascii="Times New Roman" w:eastAsia="Times New Roman" w:hAnsi="Times New Roman" w:cs="Times New Roman"/>
          <w:sz w:val="28"/>
          <w:szCs w:val="28"/>
          <w:lang w:eastAsia="ru-RU" w:bidi="ru-RU"/>
        </w:rPr>
        <w:t>«О социальной и медико-педагогической коррекционной поддержке детей с ограниченными возможностями»;</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Закон Республики Казахст</w:t>
      </w:r>
      <w:r w:rsidR="000A4F46">
        <w:rPr>
          <w:rFonts w:ascii="Times New Roman" w:eastAsia="Times New Roman" w:hAnsi="Times New Roman" w:cs="Times New Roman"/>
          <w:sz w:val="28"/>
          <w:szCs w:val="24"/>
          <w:lang w:eastAsia="ru-RU" w:bidi="ru-RU"/>
        </w:rPr>
        <w:t>ан от 21 июня 2013 года № 105-V</w:t>
      </w:r>
      <w:r w:rsidR="000A4F46">
        <w:rPr>
          <w:rFonts w:ascii="Times New Roman" w:eastAsia="Times New Roman" w:hAnsi="Times New Roman" w:cs="Times New Roman"/>
          <w:sz w:val="28"/>
          <w:szCs w:val="24"/>
          <w:lang w:eastAsia="ru-RU" w:bidi="ru-RU"/>
        </w:rPr>
        <w:br/>
      </w:r>
      <w:r w:rsidRPr="00847A01">
        <w:rPr>
          <w:rFonts w:ascii="Times New Roman" w:eastAsia="Times New Roman" w:hAnsi="Times New Roman" w:cs="Times New Roman"/>
          <w:sz w:val="28"/>
          <w:szCs w:val="24"/>
          <w:lang w:eastAsia="ru-RU" w:bidi="ru-RU"/>
        </w:rPr>
        <w:t>«О пенсионном обеспечении в Республике Казахстан»;</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Закон Республики Казахст</w:t>
      </w:r>
      <w:r w:rsidR="000A4F46">
        <w:rPr>
          <w:rFonts w:ascii="Times New Roman" w:eastAsia="Times New Roman" w:hAnsi="Times New Roman" w:cs="Times New Roman"/>
          <w:sz w:val="28"/>
          <w:szCs w:val="24"/>
          <w:lang w:eastAsia="ru-RU" w:bidi="ru-RU"/>
        </w:rPr>
        <w:t>ан от 13 июля 1999 года № 414-I</w:t>
      </w:r>
      <w:r w:rsidR="000A4F46">
        <w:rPr>
          <w:rFonts w:ascii="Times New Roman" w:eastAsia="Times New Roman" w:hAnsi="Times New Roman" w:cs="Times New Roman"/>
          <w:sz w:val="28"/>
          <w:szCs w:val="24"/>
          <w:lang w:eastAsia="ru-RU" w:bidi="ru-RU"/>
        </w:rPr>
        <w:br/>
      </w:r>
      <w:r w:rsidRPr="00847A01">
        <w:rPr>
          <w:rFonts w:ascii="Times New Roman" w:eastAsia="Times New Roman" w:hAnsi="Times New Roman" w:cs="Times New Roman"/>
          <w:sz w:val="28"/>
          <w:szCs w:val="24"/>
          <w:lang w:eastAsia="ru-RU" w:bidi="ru-RU"/>
        </w:rPr>
        <w:t>«О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Закон Республики Казахст</w:t>
      </w:r>
      <w:r w:rsidR="000A4F46">
        <w:rPr>
          <w:rFonts w:ascii="Times New Roman" w:eastAsia="Times New Roman" w:hAnsi="Times New Roman" w:cs="Times New Roman"/>
          <w:sz w:val="28"/>
          <w:szCs w:val="24"/>
          <w:lang w:eastAsia="ru-RU" w:bidi="ru-RU"/>
        </w:rPr>
        <w:t>ан от 16 июня 1997 года № 126-I</w:t>
      </w:r>
      <w:r w:rsidR="000A4F46">
        <w:rPr>
          <w:rFonts w:ascii="Times New Roman" w:eastAsia="Times New Roman" w:hAnsi="Times New Roman" w:cs="Times New Roman"/>
          <w:sz w:val="28"/>
          <w:szCs w:val="24"/>
          <w:lang w:eastAsia="ru-RU" w:bidi="ru-RU"/>
        </w:rPr>
        <w:br/>
      </w:r>
      <w:r w:rsidRPr="00847A01">
        <w:rPr>
          <w:rFonts w:ascii="Times New Roman" w:eastAsia="Times New Roman" w:hAnsi="Times New Roman" w:cs="Times New Roman"/>
          <w:sz w:val="28"/>
          <w:szCs w:val="24"/>
          <w:lang w:eastAsia="ru-RU" w:bidi="ru-RU"/>
        </w:rPr>
        <w:t>«О государственных социальных пособиях по инвалидности и по случаю потери кормильца в Республике Казахстан»;</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Закон Республики Казахста</w:t>
      </w:r>
      <w:r w:rsidR="000A4F46">
        <w:rPr>
          <w:rFonts w:ascii="Times New Roman" w:eastAsia="Times New Roman" w:hAnsi="Times New Roman" w:cs="Times New Roman"/>
          <w:sz w:val="28"/>
          <w:szCs w:val="24"/>
          <w:lang w:eastAsia="ru-RU" w:bidi="ru-RU"/>
        </w:rPr>
        <w:t>н от 28 июня 2005 года № 63-III</w:t>
      </w:r>
      <w:r w:rsidR="000A4F46">
        <w:rPr>
          <w:rFonts w:ascii="Times New Roman" w:eastAsia="Times New Roman" w:hAnsi="Times New Roman" w:cs="Times New Roman"/>
          <w:sz w:val="28"/>
          <w:szCs w:val="24"/>
          <w:lang w:eastAsia="ru-RU" w:bidi="ru-RU"/>
        </w:rPr>
        <w:br/>
      </w:r>
      <w:r w:rsidRPr="00847A01">
        <w:rPr>
          <w:rFonts w:ascii="Times New Roman" w:eastAsia="Times New Roman" w:hAnsi="Times New Roman" w:cs="Times New Roman"/>
          <w:sz w:val="28"/>
          <w:szCs w:val="24"/>
          <w:lang w:eastAsia="ru-RU" w:bidi="ru-RU"/>
        </w:rPr>
        <w:t>«О государственных пособиях семьям, имеющим детей»;</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Закон Республики Казахстан от 25 апреля 2003 года № 405-II «Об обязательном социальном страховании»;</w:t>
      </w:r>
    </w:p>
    <w:p w:rsidR="00E84657" w:rsidRPr="00CF0929" w:rsidRDefault="00E84657" w:rsidP="00E84657">
      <w:pPr>
        <w:spacing w:after="0" w:line="240" w:lineRule="auto"/>
        <w:ind w:firstLine="708"/>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sz w:val="28"/>
          <w:szCs w:val="28"/>
          <w:lang w:eastAsia="ru-RU" w:bidi="ru-RU"/>
        </w:rPr>
        <w:t xml:space="preserve">Закон Республики Казахстан от 28 апреля 1995 г. N 2247 «О льготах и социальной защите участников, инвалидов Великой Отечественной войны и лиц, </w:t>
      </w:r>
      <w:r w:rsidRPr="00CF0929">
        <w:rPr>
          <w:rFonts w:ascii="Times New Roman" w:eastAsia="Times New Roman" w:hAnsi="Times New Roman" w:cs="Times New Roman"/>
          <w:sz w:val="28"/>
          <w:szCs w:val="28"/>
          <w:lang w:eastAsia="ru-RU" w:bidi="ru-RU"/>
        </w:rPr>
        <w:t>приравненных к ним»;</w:t>
      </w:r>
    </w:p>
    <w:p w:rsidR="00CF0929" w:rsidRPr="00CF0929" w:rsidRDefault="00CF0929" w:rsidP="00E84657">
      <w:pPr>
        <w:spacing w:after="0" w:line="240" w:lineRule="auto"/>
        <w:ind w:firstLine="708"/>
        <w:jc w:val="both"/>
        <w:rPr>
          <w:rFonts w:ascii="Times New Roman" w:eastAsia="Times New Roman" w:hAnsi="Times New Roman" w:cs="Times New Roman"/>
          <w:sz w:val="28"/>
          <w:szCs w:val="28"/>
          <w:lang w:eastAsia="ru-RU" w:bidi="ru-RU"/>
        </w:rPr>
      </w:pPr>
      <w:r w:rsidRPr="00CF0929">
        <w:rPr>
          <w:rFonts w:ascii="Times New Roman" w:eastAsia="Times New Roman" w:hAnsi="Times New Roman" w:cs="Times New Roman"/>
          <w:sz w:val="28"/>
          <w:szCs w:val="28"/>
          <w:lang w:eastAsia="ru-RU" w:bidi="ru-RU"/>
        </w:rPr>
        <w:t>Закон</w:t>
      </w:r>
      <w:r>
        <w:rPr>
          <w:rFonts w:ascii="Times New Roman" w:eastAsia="Times New Roman" w:hAnsi="Times New Roman" w:cs="Times New Roman"/>
          <w:sz w:val="28"/>
          <w:szCs w:val="28"/>
          <w:lang w:eastAsia="ru-RU" w:bidi="ru-RU"/>
        </w:rPr>
        <w:t xml:space="preserve"> </w:t>
      </w:r>
      <w:r w:rsidRPr="00CF0929">
        <w:rPr>
          <w:rFonts w:ascii="Times New Roman" w:eastAsia="Times New Roman" w:hAnsi="Times New Roman" w:cs="Times New Roman"/>
          <w:sz w:val="28"/>
          <w:szCs w:val="28"/>
          <w:lang w:eastAsia="ru-RU" w:bidi="ru-RU"/>
        </w:rPr>
        <w:t xml:space="preserve">Республики Казахстан от 7 </w:t>
      </w:r>
      <w:r w:rsidR="000A4F46">
        <w:rPr>
          <w:rFonts w:ascii="Times New Roman" w:eastAsia="Times New Roman" w:hAnsi="Times New Roman" w:cs="Times New Roman"/>
          <w:sz w:val="28"/>
          <w:szCs w:val="28"/>
          <w:lang w:eastAsia="ru-RU" w:bidi="ru-RU"/>
        </w:rPr>
        <w:t>февраля 2005 года № 30</w:t>
      </w:r>
      <w:r w:rsidR="000A4F46">
        <w:rPr>
          <w:rFonts w:ascii="Times New Roman" w:eastAsia="Times New Roman" w:hAnsi="Times New Roman" w:cs="Times New Roman"/>
          <w:sz w:val="28"/>
          <w:szCs w:val="28"/>
          <w:lang w:eastAsia="ru-RU" w:bidi="ru-RU"/>
        </w:rPr>
        <w:br/>
      </w:r>
      <w:r w:rsidRPr="00CF0929">
        <w:rPr>
          <w:rFonts w:ascii="Times New Roman" w:eastAsia="Times New Roman" w:hAnsi="Times New Roman" w:cs="Times New Roman"/>
          <w:sz w:val="28"/>
          <w:szCs w:val="28"/>
          <w:lang w:eastAsia="ru-RU" w:bidi="ru-RU"/>
        </w:rPr>
        <w:t>«Об обязательном страховании работника от несчастных случаев при исполнении им трудовых (служебных) обязанностей»;</w:t>
      </w:r>
    </w:p>
    <w:p w:rsidR="00E84657" w:rsidRPr="00847A01" w:rsidRDefault="00E84657" w:rsidP="00B82C45">
      <w:pPr>
        <w:spacing w:after="0" w:line="240" w:lineRule="auto"/>
        <w:ind w:firstLine="708"/>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lastRenderedPageBreak/>
        <w:t>Постановление Правительства Республики Казахстан от 18 октября 2013 года № 1116 «Об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Постановление Правительства Республики Казахстан от 2 октября 2013 года № 1042 «Об утверждении Правил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и методики осуществления расчета размера пенсионных выплат»;</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Постановление Правительства Республики Казахстан от 21 июня 2004 года № 683 «Об утверждении Правил и сроков исчисления и перечисления социальных отчислений в Государственный фонд социального страхования и взысканий по ним»;</w:t>
      </w:r>
    </w:p>
    <w:p w:rsidR="00E84657" w:rsidRDefault="00E84657" w:rsidP="00CF0929">
      <w:pPr>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sz w:val="28"/>
          <w:szCs w:val="24"/>
          <w:lang w:eastAsia="ru-RU" w:bidi="ru-RU"/>
        </w:rPr>
        <w:t>Постановление Правительства Республики Казахстан от 20 июля 2005 года № 754</w:t>
      </w:r>
      <w:r w:rsidR="00CF0929">
        <w:rPr>
          <w:rFonts w:ascii="Times New Roman" w:eastAsia="Times New Roman" w:hAnsi="Times New Roman" w:cs="Times New Roman"/>
          <w:sz w:val="28"/>
          <w:szCs w:val="24"/>
          <w:lang w:eastAsia="ru-RU" w:bidi="ru-RU"/>
        </w:rPr>
        <w:t xml:space="preserve"> </w:t>
      </w:r>
      <w:r w:rsidR="00CF0929" w:rsidRPr="00CF0929">
        <w:rPr>
          <w:rFonts w:ascii="Times New Roman" w:eastAsia="Times New Roman" w:hAnsi="Times New Roman" w:cs="Times New Roman"/>
          <w:sz w:val="28"/>
          <w:szCs w:val="24"/>
          <w:lang w:eastAsia="ru-RU" w:bidi="ru-RU"/>
        </w:rPr>
        <w:t xml:space="preserve">«Об утверждении перечня технических вспомогательных (компенсаторных) средств и специальных средств передвижения, </w:t>
      </w:r>
      <w:r w:rsidR="00CF0929" w:rsidRPr="00CF0929">
        <w:rPr>
          <w:rFonts w:ascii="Times New Roman" w:eastAsia="Times New Roman" w:hAnsi="Times New Roman" w:cs="Times New Roman"/>
          <w:sz w:val="28"/>
          <w:szCs w:val="28"/>
          <w:lang w:eastAsia="ru-RU" w:bidi="ru-RU"/>
        </w:rPr>
        <w:t>предоставляемых инвалидам»</w:t>
      </w:r>
      <w:r w:rsidR="00CF0929" w:rsidRPr="00CF0929">
        <w:rPr>
          <w:rFonts w:ascii="Times New Roman" w:eastAsia="Times New Roman" w:hAnsi="Times New Roman" w:cs="Times New Roman"/>
          <w:sz w:val="28"/>
          <w:szCs w:val="24"/>
          <w:lang w:eastAsia="ru-RU" w:bidi="ru-RU"/>
        </w:rPr>
        <w:t xml:space="preserve"> (</w:t>
      </w:r>
      <w:r w:rsidRPr="00CF0929">
        <w:rPr>
          <w:rFonts w:ascii="Times New Roman" w:eastAsia="Times New Roman" w:hAnsi="Times New Roman" w:cs="Times New Roman"/>
          <w:sz w:val="28"/>
          <w:szCs w:val="24"/>
          <w:lang w:eastAsia="ru-RU" w:bidi="ru-RU"/>
        </w:rPr>
        <w:t>САПП Республики Казахстан, 2005 г.,</w:t>
      </w:r>
      <w:r w:rsidR="000A4F46">
        <w:rPr>
          <w:rFonts w:ascii="Times New Roman" w:eastAsia="Times New Roman" w:hAnsi="Times New Roman" w:cs="Times New Roman"/>
          <w:sz w:val="28"/>
          <w:szCs w:val="24"/>
          <w:lang w:eastAsia="ru-RU" w:bidi="ru-RU"/>
        </w:rPr>
        <w:br/>
      </w:r>
      <w:r w:rsidRPr="00CF0929">
        <w:rPr>
          <w:rFonts w:ascii="Times New Roman" w:eastAsia="Times New Roman" w:hAnsi="Times New Roman" w:cs="Times New Roman"/>
          <w:sz w:val="28"/>
          <w:szCs w:val="24"/>
          <w:lang w:eastAsia="ru-RU" w:bidi="ru-RU"/>
        </w:rPr>
        <w:t>N 30, ст.</w:t>
      </w:r>
      <w:r w:rsidRPr="00847A01">
        <w:rPr>
          <w:rFonts w:ascii="Times New Roman" w:eastAsia="Times New Roman" w:hAnsi="Times New Roman" w:cs="Times New Roman"/>
          <w:sz w:val="28"/>
          <w:szCs w:val="24"/>
          <w:lang w:eastAsia="ru-RU" w:bidi="ru-RU"/>
        </w:rPr>
        <w:t xml:space="preserve"> 392);</w:t>
      </w:r>
    </w:p>
    <w:p w:rsidR="00B82C45" w:rsidRDefault="00CF0929" w:rsidP="00CF0929">
      <w:pPr>
        <w:spacing w:after="0" w:line="240" w:lineRule="auto"/>
        <w:ind w:firstLine="709"/>
        <w:jc w:val="both"/>
        <w:rPr>
          <w:rFonts w:ascii="Times New Roman" w:eastAsia="Times New Roman" w:hAnsi="Times New Roman" w:cs="Times New Roman"/>
          <w:sz w:val="28"/>
          <w:szCs w:val="24"/>
          <w:lang w:eastAsia="ru-RU" w:bidi="ru-RU"/>
        </w:rPr>
      </w:pPr>
      <w:r>
        <w:rPr>
          <w:rFonts w:ascii="Times New Roman" w:eastAsia="Times New Roman" w:hAnsi="Times New Roman" w:cs="Times New Roman"/>
          <w:sz w:val="28"/>
          <w:szCs w:val="24"/>
          <w:lang w:eastAsia="ru-RU" w:bidi="ru-RU"/>
        </w:rPr>
        <w:t xml:space="preserve">Приказ </w:t>
      </w:r>
      <w:r w:rsidR="00B82C45" w:rsidRPr="00847A01">
        <w:rPr>
          <w:rFonts w:ascii="Times New Roman" w:eastAsia="Times New Roman" w:hAnsi="Times New Roman" w:cs="Times New Roman"/>
          <w:sz w:val="28"/>
          <w:szCs w:val="24"/>
          <w:lang w:eastAsia="ru-RU" w:bidi="ru-RU"/>
        </w:rPr>
        <w:t>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w:t>
      </w:r>
    </w:p>
    <w:p w:rsidR="00CF0929" w:rsidRDefault="00CF0929" w:rsidP="00CF0929">
      <w:pPr>
        <w:spacing w:after="0" w:line="240" w:lineRule="auto"/>
        <w:ind w:firstLine="709"/>
        <w:jc w:val="both"/>
        <w:rPr>
          <w:rFonts w:ascii="Times New Roman" w:eastAsia="Times New Roman" w:hAnsi="Times New Roman" w:cs="Times New Roman"/>
          <w:sz w:val="28"/>
          <w:szCs w:val="24"/>
          <w:lang w:eastAsia="ru-RU" w:bidi="ru-RU"/>
        </w:rPr>
      </w:pPr>
      <w:r w:rsidRPr="00CF0929">
        <w:rPr>
          <w:rFonts w:ascii="Times New Roman" w:eastAsia="Times New Roman" w:hAnsi="Times New Roman" w:cs="Times New Roman"/>
          <w:sz w:val="28"/>
          <w:szCs w:val="24"/>
          <w:lang w:eastAsia="ru-RU" w:bidi="ru-RU"/>
        </w:rPr>
        <w:t>Приказ Министра здравоохранения и социального развития Республики Казахстан от 21 декабря 2015 года № 983 «Об утверждении форм документов, формируемых при проведении медико-социальной экспертизы»;</w:t>
      </w:r>
    </w:p>
    <w:p w:rsidR="00CF0929" w:rsidRPr="00CF0929" w:rsidRDefault="00CF0929" w:rsidP="00CF0929">
      <w:pPr>
        <w:spacing w:after="0" w:line="240" w:lineRule="auto"/>
        <w:ind w:firstLine="709"/>
        <w:jc w:val="both"/>
        <w:rPr>
          <w:rFonts w:ascii="Times New Roman" w:eastAsia="Times New Roman" w:hAnsi="Times New Roman" w:cs="Times New Roman"/>
          <w:sz w:val="28"/>
          <w:szCs w:val="24"/>
          <w:lang w:eastAsia="ru-RU" w:bidi="ru-RU"/>
        </w:rPr>
      </w:pPr>
      <w:r>
        <w:rPr>
          <w:rFonts w:ascii="Times New Roman" w:eastAsia="Times New Roman" w:hAnsi="Times New Roman" w:cs="Times New Roman"/>
          <w:sz w:val="28"/>
          <w:szCs w:val="24"/>
          <w:lang w:eastAsia="ru-RU" w:bidi="ru-RU"/>
        </w:rPr>
        <w:t xml:space="preserve">Приказ </w:t>
      </w:r>
      <w:r w:rsidRPr="00CF0929">
        <w:rPr>
          <w:rFonts w:ascii="Times New Roman" w:eastAsia="Times New Roman" w:hAnsi="Times New Roman" w:cs="Times New Roman"/>
          <w:sz w:val="28"/>
          <w:szCs w:val="24"/>
          <w:lang w:eastAsia="ru-RU" w:bidi="ru-RU"/>
        </w:rPr>
        <w:t>Министра здравоохранения и социального развития Республики Казахстан от 22 января 2015 года № 26 «О некоторых вопросах реабилитации инвалидов»;</w:t>
      </w:r>
    </w:p>
    <w:p w:rsidR="00E84657" w:rsidRPr="00847A01" w:rsidRDefault="00E84657" w:rsidP="001E0F71">
      <w:pPr>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color w:val="0462C1"/>
          <w:sz w:val="28"/>
          <w:szCs w:val="28"/>
          <w:u w:val="single" w:color="0462C1"/>
          <w:lang w:eastAsia="ru-RU" w:bidi="ru-RU"/>
        </w:rPr>
        <w:t>Приказ</w:t>
      </w:r>
      <w:r w:rsidRPr="00847A01">
        <w:rPr>
          <w:rFonts w:ascii="Times New Roman" w:eastAsia="Times New Roman" w:hAnsi="Times New Roman" w:cs="Times New Roman"/>
          <w:sz w:val="28"/>
          <w:szCs w:val="24"/>
          <w:lang w:eastAsia="ru-RU" w:bidi="ru-RU"/>
        </w:rPr>
        <w:t xml:space="preserve"> Министра здравоохранения и социального развития Республики Казахстан от 17 апреля 2015 года № 236 «Об утверждении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w:t>
      </w:r>
    </w:p>
    <w:p w:rsidR="00E84657" w:rsidRPr="00847A01" w:rsidRDefault="006525E2"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hyperlink r:id="rId10" w:anchor="z8">
        <w:r w:rsidR="00E84657" w:rsidRPr="00847A01">
          <w:rPr>
            <w:rFonts w:ascii="Times New Roman" w:eastAsia="Times New Roman" w:hAnsi="Times New Roman" w:cs="Times New Roman"/>
            <w:color w:val="0462C1"/>
            <w:spacing w:val="-60"/>
            <w:sz w:val="28"/>
            <w:szCs w:val="28"/>
            <w:u w:val="single" w:color="0462C1"/>
            <w:lang w:eastAsia="ru-RU" w:bidi="ru-RU"/>
          </w:rPr>
          <w:t xml:space="preserve"> </w:t>
        </w:r>
        <w:r w:rsidR="00E84657" w:rsidRPr="00847A01">
          <w:rPr>
            <w:rFonts w:ascii="Times New Roman" w:eastAsia="Times New Roman" w:hAnsi="Times New Roman" w:cs="Times New Roman"/>
            <w:color w:val="0462C1"/>
            <w:sz w:val="28"/>
            <w:szCs w:val="28"/>
            <w:u w:val="single" w:color="0462C1"/>
            <w:lang w:eastAsia="ru-RU" w:bidi="ru-RU"/>
          </w:rPr>
          <w:t>Приказ</w:t>
        </w:r>
        <w:r w:rsidR="00E84657" w:rsidRPr="00847A01">
          <w:rPr>
            <w:rFonts w:ascii="Times New Roman" w:eastAsia="Times New Roman" w:hAnsi="Times New Roman" w:cs="Times New Roman"/>
            <w:color w:val="0462C1"/>
            <w:sz w:val="28"/>
            <w:szCs w:val="28"/>
            <w:lang w:eastAsia="ru-RU" w:bidi="ru-RU"/>
          </w:rPr>
          <w:t xml:space="preserve"> </w:t>
        </w:r>
      </w:hyperlink>
      <w:r w:rsidR="00E84657" w:rsidRPr="00847A01">
        <w:rPr>
          <w:rFonts w:ascii="Times New Roman" w:eastAsia="Times New Roman" w:hAnsi="Times New Roman" w:cs="Times New Roman"/>
          <w:sz w:val="28"/>
          <w:szCs w:val="28"/>
          <w:lang w:eastAsia="ru-RU" w:bidi="ru-RU"/>
        </w:rPr>
        <w:t xml:space="preserve">Министра здравоохранения и социального развития Республики Казахстан от 28 декабря 2015 года № 1042 </w:t>
      </w:r>
      <w:r w:rsidR="00E84657" w:rsidRPr="00847A01">
        <w:rPr>
          <w:rFonts w:ascii="Times New Roman" w:eastAsia="Times New Roman" w:hAnsi="Times New Roman" w:cs="Times New Roman"/>
          <w:spacing w:val="-3"/>
          <w:sz w:val="28"/>
          <w:szCs w:val="28"/>
          <w:lang w:eastAsia="ru-RU" w:bidi="ru-RU"/>
        </w:rPr>
        <w:t xml:space="preserve">«Об </w:t>
      </w:r>
      <w:r w:rsidR="00E84657" w:rsidRPr="00847A01">
        <w:rPr>
          <w:rFonts w:ascii="Times New Roman" w:eastAsia="Times New Roman" w:hAnsi="Times New Roman" w:cs="Times New Roman"/>
          <w:sz w:val="28"/>
          <w:szCs w:val="28"/>
          <w:lang w:eastAsia="ru-RU" w:bidi="ru-RU"/>
        </w:rPr>
        <w:t>утверждении Реестра должностей гражданских служащих сферы социального обеспечения»;</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eastAsia="Times New Roman" w:hAnsi="Times New Roman" w:cs="Times New Roman"/>
          <w:color w:val="4472C4" w:themeColor="accent1"/>
          <w:sz w:val="28"/>
          <w:szCs w:val="28"/>
          <w:u w:val="single"/>
          <w:lang w:eastAsia="ru-RU" w:bidi="ru-RU"/>
        </w:rPr>
        <w:t>Приказ</w:t>
      </w:r>
      <w:r w:rsidRPr="00847A01">
        <w:rPr>
          <w:rFonts w:ascii="Times New Roman" w:eastAsia="Times New Roman" w:hAnsi="Times New Roman" w:cs="Times New Roman"/>
          <w:sz w:val="28"/>
          <w:szCs w:val="28"/>
          <w:lang w:eastAsia="ru-RU" w:bidi="ru-RU"/>
        </w:rPr>
        <w:t xml:space="preserve"> Министра здравоохранения и социального развития Республики Казахстан от 26 марта 2015 года № 165 «Об утверждении стандартов оказания специальных социальных услуг в области социальной защиты населения»;</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47A01">
        <w:rPr>
          <w:rFonts w:ascii="Times New Roman" w:hAnsi="Times New Roman" w:cs="Times New Roman"/>
          <w:color w:val="4472C4" w:themeColor="accent1"/>
          <w:sz w:val="28"/>
          <w:szCs w:val="28"/>
          <w:u w:val="single"/>
        </w:rPr>
        <w:t>Приказ</w:t>
      </w:r>
      <w:r w:rsidRPr="00847A01">
        <w:rPr>
          <w:rFonts w:ascii="Times New Roman" w:hAnsi="Times New Roman" w:cs="Times New Roman"/>
          <w:sz w:val="28"/>
          <w:szCs w:val="28"/>
        </w:rPr>
        <w:t xml:space="preserve"> и.о. Министра труда и социальной защиты населения Республики Казахстан от 25 октября 2017 года № 360 </w:t>
      </w:r>
      <w:r w:rsidRPr="00847A01">
        <w:rPr>
          <w:rFonts w:ascii="Times New Roman" w:eastAsia="Times New Roman" w:hAnsi="Times New Roman" w:cs="Times New Roman"/>
          <w:sz w:val="28"/>
          <w:szCs w:val="28"/>
          <w:lang w:eastAsia="ru-RU" w:bidi="ru-RU"/>
        </w:rPr>
        <w:t xml:space="preserve">«Об утверждении </w:t>
      </w:r>
      <w:r w:rsidRPr="00847A01">
        <w:rPr>
          <w:rFonts w:ascii="Times New Roman" w:eastAsia="Times New Roman" w:hAnsi="Times New Roman" w:cs="Times New Roman"/>
          <w:sz w:val="28"/>
          <w:szCs w:val="28"/>
          <w:lang w:eastAsia="ru-RU" w:bidi="ru-RU"/>
        </w:rPr>
        <w:lastRenderedPageBreak/>
        <w:t xml:space="preserve">Типовых квалификационных характеристик должностей руководителей, специалистов и других </w:t>
      </w:r>
      <w:r w:rsidRPr="00CF0929">
        <w:rPr>
          <w:rFonts w:ascii="Times New Roman" w:eastAsia="Times New Roman" w:hAnsi="Times New Roman" w:cs="Times New Roman"/>
          <w:sz w:val="28"/>
          <w:szCs w:val="28"/>
          <w:lang w:eastAsia="ru-RU" w:bidi="ru-RU"/>
        </w:rPr>
        <w:t xml:space="preserve">служащих </w:t>
      </w:r>
      <w:r w:rsidR="00CF0929" w:rsidRPr="00CF0929">
        <w:rPr>
          <w:rFonts w:ascii="Times New Roman" w:eastAsia="Times New Roman" w:hAnsi="Times New Roman" w:cs="Times New Roman"/>
          <w:sz w:val="28"/>
          <w:szCs w:val="28"/>
          <w:lang w:eastAsia="ru-RU" w:bidi="ru-RU"/>
        </w:rPr>
        <w:t xml:space="preserve">организаций </w:t>
      </w:r>
      <w:r w:rsidRPr="00CF0929">
        <w:rPr>
          <w:rFonts w:ascii="Times New Roman" w:eastAsia="Times New Roman" w:hAnsi="Times New Roman" w:cs="Times New Roman"/>
          <w:sz w:val="28"/>
          <w:szCs w:val="28"/>
          <w:lang w:eastAsia="ru-RU" w:bidi="ru-RU"/>
        </w:rPr>
        <w:t>социальной</w:t>
      </w:r>
      <w:r w:rsidRPr="00847A01">
        <w:rPr>
          <w:rFonts w:ascii="Times New Roman" w:eastAsia="Times New Roman" w:hAnsi="Times New Roman" w:cs="Times New Roman"/>
          <w:sz w:val="28"/>
          <w:szCs w:val="28"/>
          <w:lang w:eastAsia="ru-RU" w:bidi="ru-RU"/>
        </w:rPr>
        <w:t xml:space="preserve"> защиты и занятости населения»;</w:t>
      </w:r>
    </w:p>
    <w:p w:rsidR="00E84657" w:rsidRPr="00847A01" w:rsidRDefault="00E84657" w:rsidP="00E84657">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color w:val="0462C1"/>
          <w:sz w:val="28"/>
          <w:szCs w:val="28"/>
          <w:u w:val="single" w:color="0462C1"/>
          <w:lang w:eastAsia="ru-RU" w:bidi="ru-RU"/>
        </w:rPr>
        <w:t>Приказ</w:t>
      </w:r>
      <w:r w:rsidRPr="00847A01">
        <w:rPr>
          <w:rFonts w:ascii="Times New Roman" w:eastAsia="Times New Roman" w:hAnsi="Times New Roman" w:cs="Times New Roman"/>
          <w:sz w:val="28"/>
          <w:szCs w:val="24"/>
          <w:lang w:eastAsia="ru-RU" w:bidi="ru-RU"/>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w:t>
      </w:r>
    </w:p>
    <w:p w:rsidR="00E84657" w:rsidRPr="00847A01" w:rsidRDefault="00E84657" w:rsidP="00E84657">
      <w:pPr>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color w:val="0070C0"/>
          <w:sz w:val="28"/>
          <w:szCs w:val="24"/>
          <w:u w:val="single"/>
          <w:lang w:eastAsia="ru-RU" w:bidi="ru-RU"/>
        </w:rPr>
        <w:t>Приказ</w:t>
      </w:r>
      <w:r w:rsidRPr="00847A01">
        <w:rPr>
          <w:rFonts w:ascii="Times New Roman" w:eastAsia="Times New Roman" w:hAnsi="Times New Roman" w:cs="Times New Roman"/>
          <w:sz w:val="28"/>
          <w:szCs w:val="24"/>
          <w:lang w:eastAsia="ru-RU" w:bidi="ru-RU"/>
        </w:rPr>
        <w:t xml:space="preserve"> Министра здравоохранения и социального развития Республики Казахстан от 21 декабря 2016 года № 1079 «Об утверждении стандарта оказания специальных социальных услуг жертвам бытового насилия»;</w:t>
      </w:r>
    </w:p>
    <w:p w:rsidR="00E84657" w:rsidRPr="00847A01" w:rsidRDefault="00E84657" w:rsidP="00E84657">
      <w:pPr>
        <w:spacing w:after="0" w:line="240" w:lineRule="auto"/>
        <w:ind w:firstLine="709"/>
        <w:jc w:val="both"/>
        <w:rPr>
          <w:rFonts w:ascii="Times New Roman" w:eastAsia="Times New Roman" w:hAnsi="Times New Roman" w:cs="Times New Roman"/>
          <w:sz w:val="28"/>
          <w:szCs w:val="24"/>
          <w:lang w:eastAsia="ru-RU" w:bidi="ru-RU"/>
        </w:rPr>
      </w:pPr>
      <w:r w:rsidRPr="00847A01">
        <w:rPr>
          <w:rFonts w:ascii="Times New Roman" w:eastAsia="Times New Roman" w:hAnsi="Times New Roman" w:cs="Times New Roman"/>
          <w:color w:val="0070C0"/>
          <w:sz w:val="28"/>
          <w:szCs w:val="24"/>
          <w:u w:val="single"/>
          <w:lang w:eastAsia="ru-RU" w:bidi="ru-RU"/>
        </w:rPr>
        <w:t>Приказ</w:t>
      </w:r>
      <w:r w:rsidRPr="00847A01">
        <w:rPr>
          <w:rFonts w:ascii="Times New Roman" w:eastAsia="Times New Roman" w:hAnsi="Times New Roman" w:cs="Times New Roman"/>
          <w:sz w:val="28"/>
          <w:szCs w:val="24"/>
          <w:lang w:eastAsia="ru-RU" w:bidi="ru-RU"/>
        </w:rPr>
        <w:t xml:space="preserve"> и.о. Министра здравоохранения и социального развития Республики Казахстан от 24 февраля 2016 года № 138 «Об утверждении стандарта оказания специальных социальных услуг жертвам торговли людьми».</w:t>
      </w:r>
    </w:p>
    <w:p w:rsidR="00A751FA" w:rsidRPr="00847A01" w:rsidRDefault="00A751FA" w:rsidP="00A751FA">
      <w:pPr>
        <w:jc w:val="center"/>
        <w:rPr>
          <w:rFonts w:ascii="Zan Courier New" w:eastAsia="Calibri" w:hAnsi="Zan Courier New" w:cs="Zan Courier New"/>
          <w:sz w:val="20"/>
          <w:szCs w:val="20"/>
        </w:rPr>
      </w:pPr>
    </w:p>
    <w:p w:rsidR="00EB763C" w:rsidRPr="00847A01" w:rsidRDefault="00EB763C" w:rsidP="0012124A">
      <w:pPr>
        <w:pStyle w:val="a4"/>
        <w:widowControl w:val="0"/>
        <w:numPr>
          <w:ilvl w:val="0"/>
          <w:numId w:val="3"/>
        </w:numPr>
        <w:tabs>
          <w:tab w:val="left" w:pos="851"/>
        </w:tabs>
        <w:autoSpaceDE w:val="0"/>
        <w:autoSpaceDN w:val="0"/>
        <w:spacing w:before="11" w:after="0" w:line="240" w:lineRule="auto"/>
        <w:ind w:left="0" w:firstLine="567"/>
        <w:rPr>
          <w:rFonts w:ascii="Times New Roman" w:eastAsia="Times New Roman" w:hAnsi="Times New Roman" w:cs="Times New Roman"/>
          <w:b/>
          <w:bCs/>
          <w:sz w:val="28"/>
          <w:szCs w:val="28"/>
          <w:lang w:eastAsia="ru-RU" w:bidi="ru-RU"/>
        </w:rPr>
      </w:pPr>
      <w:r w:rsidRPr="00847A01">
        <w:rPr>
          <w:rFonts w:ascii="Times New Roman" w:eastAsia="Times New Roman" w:hAnsi="Times New Roman" w:cs="Times New Roman"/>
          <w:b/>
          <w:bCs/>
          <w:sz w:val="28"/>
          <w:szCs w:val="28"/>
          <w:lang w:eastAsia="ru-RU" w:bidi="ru-RU"/>
        </w:rPr>
        <w:t xml:space="preserve">Текущее состояние </w:t>
      </w:r>
      <w:r w:rsidR="00386408" w:rsidRPr="00847A01">
        <w:rPr>
          <w:rFonts w:ascii="Times New Roman" w:eastAsia="Times New Roman" w:hAnsi="Times New Roman" w:cs="Times New Roman"/>
          <w:b/>
          <w:bCs/>
          <w:sz w:val="28"/>
          <w:szCs w:val="28"/>
          <w:lang w:eastAsia="ru-RU" w:bidi="ru-RU"/>
        </w:rPr>
        <w:t>социального обеспечения и социальных услуг</w:t>
      </w:r>
    </w:p>
    <w:p w:rsidR="00EA197A" w:rsidRPr="00847A01" w:rsidRDefault="00EA197A" w:rsidP="0012124A">
      <w:pPr>
        <w:tabs>
          <w:tab w:val="left" w:pos="851"/>
        </w:tabs>
        <w:spacing w:after="0" w:line="240" w:lineRule="auto"/>
        <w:ind w:firstLine="567"/>
        <w:jc w:val="both"/>
        <w:rPr>
          <w:rFonts w:ascii="Times New Roman" w:eastAsia="Calibri" w:hAnsi="Times New Roman" w:cs="Times New Roman"/>
          <w:b/>
          <w:bCs/>
          <w:i/>
          <w:iCs/>
          <w:sz w:val="28"/>
          <w:szCs w:val="24"/>
          <w:u w:val="single"/>
        </w:rPr>
      </w:pPr>
      <w:r w:rsidRPr="00847A01">
        <w:rPr>
          <w:rFonts w:ascii="Times New Roman" w:eastAsia="Calibri" w:hAnsi="Times New Roman" w:cs="Times New Roman"/>
          <w:b/>
          <w:bCs/>
          <w:i/>
          <w:iCs/>
          <w:sz w:val="28"/>
          <w:szCs w:val="24"/>
          <w:u w:val="single"/>
        </w:rPr>
        <w:t>Пенсионное обеспечение</w:t>
      </w:r>
    </w:p>
    <w:p w:rsidR="00EA197A" w:rsidRPr="00847A01" w:rsidRDefault="00EA197A" w:rsidP="0012124A">
      <w:pPr>
        <w:tabs>
          <w:tab w:val="left" w:pos="851"/>
        </w:tabs>
        <w:spacing w:after="0" w:line="240" w:lineRule="auto"/>
        <w:ind w:firstLine="567"/>
        <w:jc w:val="both"/>
        <w:rPr>
          <w:rFonts w:ascii="Times New Roman" w:eastAsia="Calibri" w:hAnsi="Times New Roman" w:cs="Times New Roman"/>
          <w:bCs/>
          <w:sz w:val="28"/>
          <w:szCs w:val="24"/>
        </w:rPr>
      </w:pPr>
      <w:r w:rsidRPr="00847A01">
        <w:rPr>
          <w:rFonts w:ascii="Times New Roman" w:eastAsia="Calibri" w:hAnsi="Times New Roman" w:cs="Times New Roman"/>
          <w:bCs/>
          <w:sz w:val="28"/>
          <w:szCs w:val="24"/>
        </w:rPr>
        <w:t xml:space="preserve">С 1 января 2019 года размер солидарных пенсий в результате ежегодной индексации увеличился </w:t>
      </w:r>
      <w:r w:rsidRPr="00847A01">
        <w:rPr>
          <w:rFonts w:ascii="Times New Roman" w:eastAsia="Calibri" w:hAnsi="Times New Roman" w:cs="Times New Roman"/>
          <w:b/>
          <w:bCs/>
          <w:sz w:val="28"/>
          <w:szCs w:val="24"/>
        </w:rPr>
        <w:t>на 7%,</w:t>
      </w:r>
      <w:r w:rsidRPr="00847A01">
        <w:rPr>
          <w:rFonts w:ascii="Times New Roman" w:eastAsia="Calibri" w:hAnsi="Times New Roman" w:cs="Times New Roman"/>
          <w:bCs/>
          <w:sz w:val="28"/>
          <w:szCs w:val="24"/>
        </w:rPr>
        <w:t xml:space="preserve"> рост базовой пенсии составил </w:t>
      </w:r>
      <w:r w:rsidRPr="00847A01">
        <w:rPr>
          <w:rFonts w:ascii="Times New Roman" w:eastAsia="Calibri" w:hAnsi="Times New Roman" w:cs="Times New Roman"/>
          <w:b/>
          <w:bCs/>
          <w:sz w:val="28"/>
          <w:szCs w:val="24"/>
        </w:rPr>
        <w:t>5%.</w:t>
      </w:r>
    </w:p>
    <w:p w:rsidR="00EA197A" w:rsidRPr="00847A01" w:rsidRDefault="00EA197A" w:rsidP="00EA197A">
      <w:pPr>
        <w:spacing w:after="0" w:line="240" w:lineRule="auto"/>
        <w:ind w:firstLine="709"/>
        <w:jc w:val="both"/>
        <w:rPr>
          <w:rFonts w:ascii="Times New Roman" w:eastAsia="Calibri" w:hAnsi="Times New Roman" w:cs="Times New Roman"/>
          <w:i/>
          <w:sz w:val="28"/>
          <w:szCs w:val="24"/>
        </w:rPr>
      </w:pPr>
      <w:r w:rsidRPr="00847A01">
        <w:rPr>
          <w:rFonts w:ascii="Times New Roman" w:eastAsia="Calibri" w:hAnsi="Times New Roman" w:cs="Times New Roman"/>
          <w:sz w:val="28"/>
          <w:szCs w:val="24"/>
        </w:rPr>
        <w:t xml:space="preserve">В целом, средний размер базовой пенсии увеличился в </w:t>
      </w:r>
      <w:r w:rsidRPr="00847A01">
        <w:rPr>
          <w:rFonts w:ascii="Times New Roman" w:eastAsia="Calibri" w:hAnsi="Times New Roman" w:cs="Times New Roman"/>
          <w:b/>
          <w:sz w:val="28"/>
          <w:szCs w:val="24"/>
        </w:rPr>
        <w:t>1,8 раза</w:t>
      </w:r>
      <w:r w:rsidRPr="00847A01">
        <w:rPr>
          <w:rFonts w:ascii="Times New Roman" w:eastAsia="Calibri" w:hAnsi="Times New Roman" w:cs="Times New Roman"/>
          <w:sz w:val="28"/>
          <w:szCs w:val="24"/>
        </w:rPr>
        <w:t xml:space="preserve"> по сравнению с 2018 годом и составил</w:t>
      </w:r>
      <w:r w:rsidRPr="00847A01">
        <w:rPr>
          <w:rFonts w:ascii="Times New Roman" w:eastAsia="Calibri" w:hAnsi="Times New Roman" w:cs="Times New Roman"/>
          <w:b/>
          <w:sz w:val="28"/>
          <w:szCs w:val="24"/>
        </w:rPr>
        <w:t xml:space="preserve"> 27 001 </w:t>
      </w:r>
      <w:r w:rsidRPr="00847A01">
        <w:rPr>
          <w:rFonts w:ascii="Times New Roman" w:eastAsia="Calibri" w:hAnsi="Times New Roman" w:cs="Times New Roman"/>
          <w:sz w:val="28"/>
          <w:szCs w:val="24"/>
        </w:rPr>
        <w:t xml:space="preserve">тенге </w:t>
      </w:r>
      <w:r w:rsidRPr="00847A01">
        <w:rPr>
          <w:rFonts w:ascii="Times New Roman" w:eastAsia="Calibri" w:hAnsi="Times New Roman" w:cs="Times New Roman"/>
          <w:i/>
          <w:sz w:val="28"/>
          <w:szCs w:val="24"/>
        </w:rPr>
        <w:t>(на 1 июня 2019 года).</w:t>
      </w:r>
    </w:p>
    <w:p w:rsidR="00EA197A" w:rsidRPr="00847A01" w:rsidRDefault="00EA197A" w:rsidP="00EA197A">
      <w:pPr>
        <w:spacing w:after="0" w:line="240" w:lineRule="auto"/>
        <w:ind w:firstLine="709"/>
        <w:jc w:val="both"/>
        <w:rPr>
          <w:rFonts w:ascii="Times New Roman" w:eastAsia="Calibri" w:hAnsi="Times New Roman" w:cs="Times New Roman"/>
          <w:sz w:val="28"/>
          <w:szCs w:val="24"/>
        </w:rPr>
      </w:pPr>
      <w:r w:rsidRPr="00847A01">
        <w:rPr>
          <w:rFonts w:ascii="Times New Roman" w:eastAsia="Calibri" w:hAnsi="Times New Roman" w:cs="Times New Roman"/>
          <w:bCs/>
          <w:sz w:val="28"/>
          <w:szCs w:val="24"/>
        </w:rPr>
        <w:t>С 1 января 2019</w:t>
      </w:r>
      <w:r w:rsidRPr="00847A01">
        <w:rPr>
          <w:rFonts w:ascii="Times New Roman" w:eastAsia="Calibri" w:hAnsi="Times New Roman" w:cs="Times New Roman"/>
          <w:sz w:val="28"/>
          <w:szCs w:val="24"/>
        </w:rPr>
        <w:t xml:space="preserve"> года минимальный размер пенсии </w:t>
      </w:r>
      <w:proofErr w:type="spellStart"/>
      <w:r w:rsidRPr="00847A01">
        <w:rPr>
          <w:rFonts w:ascii="Times New Roman" w:eastAsia="Calibri" w:hAnsi="Times New Roman" w:cs="Times New Roman"/>
          <w:b/>
          <w:sz w:val="28"/>
          <w:szCs w:val="24"/>
        </w:rPr>
        <w:t>c</w:t>
      </w:r>
      <w:proofErr w:type="spellEnd"/>
      <w:r w:rsidRPr="00847A01">
        <w:rPr>
          <w:rFonts w:ascii="Times New Roman" w:eastAsia="Calibri" w:hAnsi="Times New Roman" w:cs="Times New Roman"/>
          <w:b/>
          <w:sz w:val="28"/>
          <w:szCs w:val="24"/>
        </w:rPr>
        <w:t xml:space="preserve"> учетом базовой пенсии</w:t>
      </w:r>
      <w:r w:rsidRPr="00847A01">
        <w:rPr>
          <w:rFonts w:ascii="Times New Roman" w:eastAsia="Calibri" w:hAnsi="Times New Roman" w:cs="Times New Roman"/>
          <w:sz w:val="28"/>
          <w:szCs w:val="24"/>
        </w:rPr>
        <w:t xml:space="preserve"> составил </w:t>
      </w:r>
      <w:r w:rsidRPr="00847A01">
        <w:rPr>
          <w:rFonts w:ascii="Times New Roman" w:eastAsia="Calibri" w:hAnsi="Times New Roman" w:cs="Times New Roman"/>
          <w:b/>
          <w:sz w:val="28"/>
          <w:szCs w:val="24"/>
        </w:rPr>
        <w:t xml:space="preserve">52 145 тенге, </w:t>
      </w:r>
      <w:r w:rsidRPr="00847A01">
        <w:rPr>
          <w:rFonts w:ascii="Times New Roman" w:eastAsia="Calibri" w:hAnsi="Times New Roman" w:cs="Times New Roman"/>
          <w:sz w:val="28"/>
          <w:szCs w:val="24"/>
        </w:rPr>
        <w:t xml:space="preserve">средний размер пенсии – </w:t>
      </w:r>
      <w:r w:rsidRPr="00847A01">
        <w:rPr>
          <w:rFonts w:ascii="Times New Roman" w:eastAsia="Calibri" w:hAnsi="Times New Roman" w:cs="Times New Roman"/>
          <w:b/>
          <w:sz w:val="28"/>
          <w:szCs w:val="24"/>
        </w:rPr>
        <w:t>85 785 тенге</w:t>
      </w:r>
      <w:r w:rsidR="000A4F46">
        <w:rPr>
          <w:rFonts w:ascii="Times New Roman" w:eastAsia="Calibri" w:hAnsi="Times New Roman" w:cs="Times New Roman"/>
          <w:b/>
          <w:sz w:val="28"/>
          <w:szCs w:val="24"/>
        </w:rPr>
        <w:br/>
      </w:r>
      <w:r w:rsidRPr="00847A01">
        <w:rPr>
          <w:rFonts w:ascii="Times New Roman" w:eastAsia="Calibri" w:hAnsi="Times New Roman" w:cs="Times New Roman"/>
          <w:i/>
          <w:sz w:val="28"/>
          <w:szCs w:val="24"/>
        </w:rPr>
        <w:t>(на 1.06.2019 г.</w:t>
      </w:r>
      <w:r w:rsidRPr="00847A01">
        <w:rPr>
          <w:rFonts w:ascii="Times New Roman" w:eastAsia="Calibri" w:hAnsi="Times New Roman" w:cs="Times New Roman"/>
          <w:sz w:val="28"/>
          <w:szCs w:val="24"/>
        </w:rPr>
        <w:t>)</w:t>
      </w:r>
      <w:r w:rsidRPr="00847A01">
        <w:rPr>
          <w:rFonts w:ascii="Times New Roman" w:eastAsia="Calibri" w:hAnsi="Times New Roman" w:cs="Times New Roman"/>
          <w:i/>
          <w:sz w:val="28"/>
          <w:szCs w:val="24"/>
        </w:rPr>
        <w:t>,</w:t>
      </w:r>
      <w:r w:rsidRPr="00847A01">
        <w:rPr>
          <w:rFonts w:ascii="Times New Roman" w:eastAsia="Calibri" w:hAnsi="Times New Roman" w:cs="Times New Roman"/>
          <w:sz w:val="28"/>
          <w:szCs w:val="24"/>
        </w:rPr>
        <w:t xml:space="preserve"> максимальный размер – </w:t>
      </w:r>
      <w:r w:rsidRPr="00847A01">
        <w:rPr>
          <w:rFonts w:ascii="Times New Roman" w:eastAsia="Calibri" w:hAnsi="Times New Roman" w:cs="Times New Roman"/>
          <w:b/>
          <w:sz w:val="28"/>
          <w:szCs w:val="24"/>
        </w:rPr>
        <w:t>116 811 тенге</w:t>
      </w:r>
      <w:r w:rsidRPr="00847A01">
        <w:rPr>
          <w:rFonts w:ascii="Times New Roman" w:eastAsia="Calibri" w:hAnsi="Times New Roman" w:cs="Times New Roman"/>
          <w:i/>
          <w:sz w:val="28"/>
          <w:szCs w:val="24"/>
        </w:rPr>
        <w:t xml:space="preserve">. </w:t>
      </w:r>
      <w:r w:rsidRPr="00847A01">
        <w:rPr>
          <w:rFonts w:ascii="Times New Roman" w:eastAsia="Calibri" w:hAnsi="Times New Roman" w:cs="Times New Roman"/>
          <w:sz w:val="28"/>
          <w:szCs w:val="24"/>
        </w:rPr>
        <w:t xml:space="preserve">По сравнению с </w:t>
      </w:r>
      <w:r w:rsidR="0012124A" w:rsidRPr="00847A01">
        <w:rPr>
          <w:rFonts w:ascii="Times New Roman" w:eastAsia="Calibri" w:hAnsi="Times New Roman" w:cs="Times New Roman"/>
          <w:sz w:val="28"/>
          <w:szCs w:val="24"/>
        </w:rPr>
        <w:br/>
      </w:r>
      <w:r w:rsidRPr="00847A01">
        <w:rPr>
          <w:rFonts w:ascii="Times New Roman" w:eastAsia="Calibri" w:hAnsi="Times New Roman" w:cs="Times New Roman"/>
          <w:sz w:val="28"/>
          <w:szCs w:val="24"/>
        </w:rPr>
        <w:t xml:space="preserve">2018 годом </w:t>
      </w:r>
      <w:r w:rsidRPr="00847A01">
        <w:rPr>
          <w:rFonts w:ascii="Times New Roman" w:eastAsia="Calibri" w:hAnsi="Times New Roman" w:cs="Times New Roman"/>
          <w:i/>
          <w:sz w:val="28"/>
          <w:szCs w:val="24"/>
        </w:rPr>
        <w:t>(на 1.06.2018 г. – с учетом базовой пенсии 70</w:t>
      </w:r>
      <w:r w:rsidR="00A751FA" w:rsidRPr="00847A01">
        <w:rPr>
          <w:rFonts w:ascii="Times New Roman" w:eastAsia="Calibri" w:hAnsi="Times New Roman" w:cs="Times New Roman"/>
          <w:i/>
          <w:sz w:val="28"/>
          <w:szCs w:val="24"/>
        </w:rPr>
        <w:t xml:space="preserve"> </w:t>
      </w:r>
      <w:r w:rsidRPr="00847A01">
        <w:rPr>
          <w:rFonts w:ascii="Times New Roman" w:eastAsia="Calibri" w:hAnsi="Times New Roman" w:cs="Times New Roman"/>
          <w:i/>
          <w:sz w:val="28"/>
          <w:szCs w:val="24"/>
        </w:rPr>
        <w:t xml:space="preserve">765 </w:t>
      </w:r>
      <w:proofErr w:type="spellStart"/>
      <w:r w:rsidRPr="00847A01">
        <w:rPr>
          <w:rFonts w:ascii="Times New Roman" w:eastAsia="Calibri" w:hAnsi="Times New Roman" w:cs="Times New Roman"/>
          <w:i/>
          <w:sz w:val="28"/>
          <w:szCs w:val="24"/>
        </w:rPr>
        <w:t>тг</w:t>
      </w:r>
      <w:proofErr w:type="spellEnd"/>
      <w:r w:rsidRPr="00847A01">
        <w:rPr>
          <w:rFonts w:ascii="Times New Roman" w:eastAsia="Calibri" w:hAnsi="Times New Roman" w:cs="Times New Roman"/>
          <w:i/>
          <w:sz w:val="28"/>
          <w:szCs w:val="24"/>
        </w:rPr>
        <w:t>.</w:t>
      </w:r>
      <w:r w:rsidRPr="00847A01">
        <w:rPr>
          <w:rFonts w:ascii="Times New Roman" w:eastAsia="Calibri" w:hAnsi="Times New Roman" w:cs="Times New Roman"/>
          <w:sz w:val="28"/>
          <w:szCs w:val="24"/>
        </w:rPr>
        <w:t xml:space="preserve">) размер средней пенсии </w:t>
      </w:r>
      <w:r w:rsidRPr="00847A01">
        <w:rPr>
          <w:rFonts w:ascii="Times New Roman" w:eastAsia="Calibri" w:hAnsi="Times New Roman" w:cs="Times New Roman"/>
          <w:b/>
          <w:sz w:val="28"/>
          <w:szCs w:val="24"/>
        </w:rPr>
        <w:t xml:space="preserve">с учетом базовой пенсии </w:t>
      </w:r>
      <w:r w:rsidRPr="00847A01">
        <w:rPr>
          <w:rFonts w:ascii="Times New Roman" w:eastAsia="Calibri" w:hAnsi="Times New Roman" w:cs="Times New Roman"/>
          <w:sz w:val="28"/>
          <w:szCs w:val="24"/>
        </w:rPr>
        <w:t xml:space="preserve">вырос на </w:t>
      </w:r>
      <w:r w:rsidRPr="00847A01">
        <w:rPr>
          <w:rFonts w:ascii="Times New Roman" w:eastAsia="Calibri" w:hAnsi="Times New Roman" w:cs="Times New Roman"/>
          <w:b/>
          <w:sz w:val="28"/>
          <w:szCs w:val="24"/>
        </w:rPr>
        <w:t>21,2%.</w:t>
      </w:r>
    </w:p>
    <w:p w:rsidR="00EA197A" w:rsidRPr="00847A01" w:rsidRDefault="00EA197A" w:rsidP="00EA197A">
      <w:pPr>
        <w:widowControl w:val="0"/>
        <w:spacing w:after="0" w:line="240" w:lineRule="auto"/>
        <w:ind w:firstLine="709"/>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На 1 июня 2019 года численность пенсионеров составила </w:t>
      </w:r>
      <w:r w:rsidR="000F436E" w:rsidRPr="00847A01">
        <w:rPr>
          <w:rFonts w:ascii="Times New Roman" w:eastAsia="Calibri" w:hAnsi="Times New Roman" w:cs="Times New Roman"/>
          <w:sz w:val="28"/>
          <w:szCs w:val="24"/>
        </w:rPr>
        <w:br/>
      </w:r>
      <w:r w:rsidRPr="00847A01">
        <w:rPr>
          <w:rFonts w:ascii="Times New Roman" w:eastAsia="Calibri" w:hAnsi="Times New Roman" w:cs="Times New Roman"/>
          <w:b/>
          <w:sz w:val="28"/>
          <w:szCs w:val="24"/>
        </w:rPr>
        <w:t>2 190 870 человек</w:t>
      </w:r>
      <w:r w:rsidRPr="00847A01">
        <w:rPr>
          <w:rFonts w:ascii="Times New Roman" w:eastAsia="Calibri" w:hAnsi="Times New Roman" w:cs="Times New Roman"/>
          <w:sz w:val="28"/>
          <w:szCs w:val="24"/>
        </w:rPr>
        <w:t xml:space="preserve">, из них пенсию в минимальном размере и ниже получают 305 219 человек, свыше минимального и до максимального размера – </w:t>
      </w:r>
      <w:r w:rsidR="000F436E" w:rsidRPr="00847A01">
        <w:rPr>
          <w:rFonts w:ascii="Times New Roman" w:eastAsia="Calibri" w:hAnsi="Times New Roman" w:cs="Times New Roman"/>
          <w:sz w:val="28"/>
          <w:szCs w:val="24"/>
        </w:rPr>
        <w:br/>
      </w:r>
      <w:r w:rsidRPr="00847A01">
        <w:rPr>
          <w:rFonts w:ascii="Times New Roman" w:eastAsia="Calibri" w:hAnsi="Times New Roman" w:cs="Times New Roman"/>
          <w:sz w:val="28"/>
          <w:szCs w:val="24"/>
        </w:rPr>
        <w:t>1 555 087 человек, в</w:t>
      </w:r>
      <w:r w:rsidR="009C3CB4" w:rsidRPr="00847A01">
        <w:rPr>
          <w:rFonts w:ascii="Times New Roman" w:eastAsia="Calibri" w:hAnsi="Times New Roman" w:cs="Times New Roman"/>
          <w:sz w:val="28"/>
          <w:szCs w:val="24"/>
        </w:rPr>
        <w:t xml:space="preserve"> максимальном размере и выше – </w:t>
      </w:r>
      <w:r w:rsidRPr="00847A01">
        <w:rPr>
          <w:rFonts w:ascii="Times New Roman" w:eastAsia="Calibri" w:hAnsi="Times New Roman" w:cs="Times New Roman"/>
          <w:sz w:val="28"/>
          <w:szCs w:val="24"/>
        </w:rPr>
        <w:t>330 564 человек.</w:t>
      </w:r>
    </w:p>
    <w:p w:rsidR="00EA197A" w:rsidRPr="00847A01" w:rsidRDefault="00EA197A" w:rsidP="00EA197A">
      <w:pPr>
        <w:widowControl w:val="0"/>
        <w:spacing w:after="0" w:line="240" w:lineRule="auto"/>
        <w:ind w:firstLine="709"/>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В 2019 году на пенсионные выплаты в республиканском бюджете предусмотрено </w:t>
      </w:r>
      <w:r w:rsidRPr="00847A01">
        <w:rPr>
          <w:rFonts w:ascii="Times New Roman" w:eastAsia="Calibri" w:hAnsi="Times New Roman" w:cs="Times New Roman"/>
          <w:b/>
          <w:sz w:val="28"/>
          <w:szCs w:val="24"/>
        </w:rPr>
        <w:t>2 315,0 млрд.</w:t>
      </w:r>
      <w:r w:rsidRPr="00847A01">
        <w:rPr>
          <w:rFonts w:ascii="Times New Roman" w:eastAsia="Calibri" w:hAnsi="Times New Roman" w:cs="Times New Roman"/>
          <w:sz w:val="28"/>
          <w:szCs w:val="24"/>
        </w:rPr>
        <w:t xml:space="preserve"> тенге, в том числе на выплату солидарной пенсии – 1 568,5 млрд. тенге, базовой пенсии 732,6 млрд. тенге и на выплату государственной гарантии 13,9 млрд. тенге.</w:t>
      </w:r>
    </w:p>
    <w:p w:rsidR="00EA197A" w:rsidRPr="00847A01" w:rsidRDefault="00EA197A" w:rsidP="00EA197A">
      <w:pPr>
        <w:widowControl w:val="0"/>
        <w:spacing w:after="0" w:line="240" w:lineRule="auto"/>
        <w:ind w:firstLine="709"/>
        <w:jc w:val="both"/>
        <w:rPr>
          <w:rFonts w:ascii="Times New Roman" w:eastAsia="Calibri" w:hAnsi="Times New Roman" w:cs="Times New Roman"/>
          <w:i/>
          <w:sz w:val="28"/>
          <w:szCs w:val="24"/>
        </w:rPr>
      </w:pPr>
      <w:r w:rsidRPr="00847A01">
        <w:rPr>
          <w:rFonts w:ascii="Times New Roman" w:eastAsia="Calibri" w:hAnsi="Times New Roman" w:cs="Times New Roman"/>
          <w:sz w:val="28"/>
          <w:szCs w:val="24"/>
        </w:rPr>
        <w:t xml:space="preserve">Совокупный </w:t>
      </w:r>
      <w:r w:rsidRPr="00847A01">
        <w:rPr>
          <w:rFonts w:ascii="Times New Roman" w:eastAsia="Calibri" w:hAnsi="Times New Roman" w:cs="Times New Roman"/>
          <w:b/>
          <w:sz w:val="28"/>
          <w:szCs w:val="24"/>
        </w:rPr>
        <w:t>коэффициент замещения дохода</w:t>
      </w:r>
      <w:r w:rsidRPr="00847A01">
        <w:rPr>
          <w:rFonts w:ascii="Times New Roman" w:eastAsia="Calibri" w:hAnsi="Times New Roman" w:cs="Times New Roman"/>
          <w:sz w:val="28"/>
          <w:szCs w:val="24"/>
        </w:rPr>
        <w:t xml:space="preserve"> пенсионными выплатами </w:t>
      </w:r>
      <w:r w:rsidRPr="00847A01">
        <w:rPr>
          <w:rFonts w:ascii="Times New Roman" w:eastAsia="Calibri" w:hAnsi="Times New Roman" w:cs="Times New Roman"/>
          <w:i/>
          <w:sz w:val="28"/>
          <w:szCs w:val="24"/>
        </w:rPr>
        <w:t>(без учета накопительной пенсии)</w:t>
      </w:r>
      <w:r w:rsidRPr="00847A01">
        <w:rPr>
          <w:rFonts w:ascii="Times New Roman" w:eastAsia="Calibri" w:hAnsi="Times New Roman" w:cs="Times New Roman"/>
          <w:sz w:val="28"/>
          <w:szCs w:val="24"/>
        </w:rPr>
        <w:t xml:space="preserve"> на 1 января 2018 составляет </w:t>
      </w:r>
      <w:r w:rsidRPr="00847A01">
        <w:rPr>
          <w:rFonts w:ascii="Times New Roman" w:eastAsia="Calibri" w:hAnsi="Times New Roman" w:cs="Times New Roman"/>
          <w:b/>
          <w:sz w:val="28"/>
          <w:szCs w:val="24"/>
        </w:rPr>
        <w:t xml:space="preserve">53,7% </w:t>
      </w:r>
      <w:r w:rsidRPr="00847A01">
        <w:rPr>
          <w:rFonts w:ascii="Times New Roman" w:eastAsia="Calibri" w:hAnsi="Times New Roman" w:cs="Times New Roman"/>
          <w:i/>
          <w:sz w:val="28"/>
          <w:szCs w:val="24"/>
        </w:rPr>
        <w:t>(рекомендованный МОТ 40%).</w:t>
      </w:r>
    </w:p>
    <w:p w:rsidR="00EA197A" w:rsidRPr="00847A01" w:rsidRDefault="00EA197A" w:rsidP="00EA197A">
      <w:pPr>
        <w:widowControl w:val="0"/>
        <w:spacing w:after="0" w:line="240" w:lineRule="auto"/>
        <w:ind w:firstLine="709"/>
        <w:jc w:val="both"/>
        <w:rPr>
          <w:rFonts w:ascii="Times New Roman" w:eastAsia="Calibri" w:hAnsi="Times New Roman" w:cs="Times New Roman"/>
          <w:sz w:val="28"/>
          <w:szCs w:val="24"/>
        </w:rPr>
      </w:pP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b/>
          <w:sz w:val="28"/>
          <w:szCs w:val="24"/>
          <w:u w:val="single"/>
        </w:rPr>
      </w:pPr>
      <w:r w:rsidRPr="00847A01">
        <w:rPr>
          <w:rFonts w:ascii="Times New Roman" w:eastAsia="Calibri" w:hAnsi="Times New Roman" w:cs="Times New Roman"/>
          <w:b/>
          <w:i/>
          <w:iCs/>
          <w:sz w:val="28"/>
          <w:szCs w:val="24"/>
          <w:u w:val="single"/>
        </w:rPr>
        <w:t>Обязательное социальное страхование</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i/>
          <w:sz w:val="28"/>
          <w:szCs w:val="24"/>
        </w:rPr>
      </w:pPr>
      <w:r w:rsidRPr="00847A01">
        <w:rPr>
          <w:rFonts w:ascii="Times New Roman" w:eastAsia="Calibri" w:hAnsi="Times New Roman" w:cs="Times New Roman"/>
          <w:sz w:val="28"/>
          <w:szCs w:val="24"/>
        </w:rPr>
        <w:t xml:space="preserve">В мае текущего года поступило социальных отчислений на общую сумму </w:t>
      </w:r>
      <w:r w:rsidRPr="00847A01">
        <w:rPr>
          <w:rFonts w:ascii="Times New Roman" w:eastAsia="Calibri" w:hAnsi="Times New Roman" w:cs="Times New Roman"/>
          <w:b/>
          <w:sz w:val="28"/>
          <w:szCs w:val="24"/>
        </w:rPr>
        <w:t xml:space="preserve">21,2 млрд. </w:t>
      </w:r>
      <w:r w:rsidRPr="00847A01">
        <w:rPr>
          <w:rFonts w:ascii="Times New Roman" w:eastAsia="Calibri" w:hAnsi="Times New Roman" w:cs="Times New Roman"/>
          <w:sz w:val="28"/>
          <w:szCs w:val="24"/>
        </w:rPr>
        <w:t xml:space="preserve">тенге за </w:t>
      </w:r>
      <w:r w:rsidRPr="00847A01">
        <w:rPr>
          <w:rFonts w:ascii="Times New Roman" w:eastAsia="Calibri" w:hAnsi="Times New Roman" w:cs="Times New Roman"/>
          <w:b/>
          <w:sz w:val="28"/>
          <w:szCs w:val="24"/>
        </w:rPr>
        <w:t>4 526 тыс.</w:t>
      </w:r>
      <w:r w:rsidRPr="00847A01">
        <w:rPr>
          <w:rFonts w:ascii="Times New Roman" w:eastAsia="Calibri" w:hAnsi="Times New Roman" w:cs="Times New Roman"/>
          <w:sz w:val="28"/>
          <w:szCs w:val="24"/>
        </w:rPr>
        <w:t xml:space="preserve"> человек</w:t>
      </w:r>
      <w:r w:rsidRPr="00847A01">
        <w:rPr>
          <w:rFonts w:ascii="Times New Roman" w:eastAsia="Calibri" w:hAnsi="Times New Roman" w:cs="Times New Roman"/>
          <w:i/>
          <w:sz w:val="28"/>
          <w:szCs w:val="24"/>
        </w:rPr>
        <w:t>.</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lastRenderedPageBreak/>
        <w:t xml:space="preserve">В мае 2019 года численность получателей социальных выплат составляет </w:t>
      </w:r>
      <w:r w:rsidRPr="00847A01">
        <w:rPr>
          <w:rFonts w:ascii="Times New Roman" w:eastAsia="Calibri" w:hAnsi="Times New Roman" w:cs="Times New Roman"/>
          <w:b/>
          <w:sz w:val="28"/>
          <w:szCs w:val="24"/>
        </w:rPr>
        <w:t>366,1 тыс.</w:t>
      </w:r>
      <w:r w:rsidRPr="00847A01">
        <w:rPr>
          <w:rFonts w:ascii="Times New Roman" w:eastAsia="Calibri" w:hAnsi="Times New Roman" w:cs="Times New Roman"/>
          <w:sz w:val="28"/>
          <w:szCs w:val="24"/>
        </w:rPr>
        <w:t xml:space="preserve"> человек, в том числе: </w:t>
      </w:r>
    </w:p>
    <w:p w:rsidR="00EA197A" w:rsidRPr="00847A01" w:rsidRDefault="00EA197A" w:rsidP="00EA197A">
      <w:pPr>
        <w:widowControl w:val="0"/>
        <w:spacing w:after="0" w:line="240" w:lineRule="auto"/>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73,3 тыс.</w:t>
      </w:r>
      <w:r w:rsidRPr="00847A01">
        <w:rPr>
          <w:rFonts w:ascii="Times New Roman" w:eastAsia="Calibri" w:hAnsi="Times New Roman" w:cs="Times New Roman"/>
          <w:sz w:val="28"/>
          <w:szCs w:val="24"/>
        </w:rPr>
        <w:t xml:space="preserve"> человек получают социальные выплаты на случай утраты трудоспособности, средний размер которой составляет </w:t>
      </w:r>
      <w:r w:rsidRPr="00847A01">
        <w:rPr>
          <w:rFonts w:ascii="Times New Roman" w:eastAsia="Calibri" w:hAnsi="Times New Roman" w:cs="Times New Roman"/>
          <w:b/>
          <w:sz w:val="28"/>
          <w:szCs w:val="24"/>
        </w:rPr>
        <w:t>14 840 тенге</w:t>
      </w:r>
      <w:r w:rsidRPr="00847A01">
        <w:rPr>
          <w:rFonts w:ascii="Times New Roman" w:eastAsia="Calibri" w:hAnsi="Times New Roman" w:cs="Times New Roman"/>
          <w:sz w:val="28"/>
          <w:szCs w:val="24"/>
        </w:rPr>
        <w:t>;</w:t>
      </w:r>
    </w:p>
    <w:p w:rsidR="00EA197A" w:rsidRPr="00847A01" w:rsidRDefault="00EA197A" w:rsidP="00EA197A">
      <w:pPr>
        <w:widowControl w:val="0"/>
        <w:spacing w:after="0" w:line="240" w:lineRule="auto"/>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43,6 тыс.</w:t>
      </w:r>
      <w:r w:rsidRPr="00847A01">
        <w:rPr>
          <w:rFonts w:ascii="Times New Roman" w:eastAsia="Calibri" w:hAnsi="Times New Roman" w:cs="Times New Roman"/>
          <w:sz w:val="28"/>
          <w:szCs w:val="24"/>
        </w:rPr>
        <w:t xml:space="preserve"> человек - социальные выплаты на случай потери кормильца, в среднем </w:t>
      </w:r>
      <w:r w:rsidRPr="00847A01">
        <w:rPr>
          <w:rFonts w:ascii="Times New Roman" w:eastAsia="Calibri" w:hAnsi="Times New Roman" w:cs="Times New Roman"/>
          <w:b/>
          <w:sz w:val="28"/>
          <w:szCs w:val="24"/>
        </w:rPr>
        <w:t>17 526 тенге</w:t>
      </w:r>
      <w:r w:rsidRPr="00847A01">
        <w:rPr>
          <w:rFonts w:ascii="Times New Roman" w:eastAsia="Calibri" w:hAnsi="Times New Roman" w:cs="Times New Roman"/>
          <w:sz w:val="28"/>
          <w:szCs w:val="24"/>
        </w:rPr>
        <w:t>;</w:t>
      </w:r>
    </w:p>
    <w:p w:rsidR="00EA197A" w:rsidRPr="00847A01" w:rsidRDefault="00EA197A" w:rsidP="00EA197A">
      <w:pPr>
        <w:widowControl w:val="0"/>
        <w:spacing w:after="0" w:line="240" w:lineRule="auto"/>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16,9 тыс.</w:t>
      </w:r>
      <w:r w:rsidRPr="00847A01">
        <w:rPr>
          <w:rFonts w:ascii="Times New Roman" w:eastAsia="Calibri" w:hAnsi="Times New Roman" w:cs="Times New Roman"/>
          <w:sz w:val="28"/>
          <w:szCs w:val="24"/>
        </w:rPr>
        <w:t xml:space="preserve"> человек – социальные выплаты на случай потери работы, в среднем </w:t>
      </w:r>
      <w:r w:rsidRPr="00847A01">
        <w:rPr>
          <w:rFonts w:ascii="Times New Roman" w:eastAsia="Calibri" w:hAnsi="Times New Roman" w:cs="Times New Roman"/>
          <w:b/>
          <w:sz w:val="28"/>
          <w:szCs w:val="24"/>
        </w:rPr>
        <w:t>20 681 тенге</w:t>
      </w:r>
      <w:r w:rsidRPr="00847A01">
        <w:rPr>
          <w:rFonts w:ascii="Times New Roman" w:eastAsia="Calibri" w:hAnsi="Times New Roman" w:cs="Times New Roman"/>
          <w:sz w:val="28"/>
          <w:szCs w:val="24"/>
        </w:rPr>
        <w:t>;</w:t>
      </w:r>
    </w:p>
    <w:p w:rsidR="00EA197A" w:rsidRPr="00847A01" w:rsidRDefault="00EA197A" w:rsidP="00EA197A">
      <w:pPr>
        <w:widowControl w:val="0"/>
        <w:spacing w:after="0" w:line="240" w:lineRule="auto"/>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19,3 тыс.</w:t>
      </w:r>
      <w:r w:rsidRPr="00847A01">
        <w:rPr>
          <w:rFonts w:ascii="Times New Roman" w:eastAsia="Calibri" w:hAnsi="Times New Roman" w:cs="Times New Roman"/>
          <w:sz w:val="28"/>
          <w:szCs w:val="24"/>
        </w:rPr>
        <w:t xml:space="preserve"> человек – социальные выплаты на случай потери дохода в связи с беременностью и родами, усыновлением (удочерением) новорожденного ребенка (детей), в среднем </w:t>
      </w:r>
      <w:r w:rsidRPr="00847A01">
        <w:rPr>
          <w:rFonts w:ascii="Times New Roman" w:eastAsia="Calibri" w:hAnsi="Times New Roman" w:cs="Times New Roman"/>
          <w:b/>
          <w:sz w:val="28"/>
          <w:szCs w:val="24"/>
        </w:rPr>
        <w:t>419 302 тенге</w:t>
      </w:r>
      <w:r w:rsidRPr="00847A01">
        <w:rPr>
          <w:rFonts w:ascii="Times New Roman" w:eastAsia="Calibri" w:hAnsi="Times New Roman" w:cs="Times New Roman"/>
          <w:sz w:val="28"/>
          <w:szCs w:val="24"/>
        </w:rPr>
        <w:t>;</w:t>
      </w:r>
    </w:p>
    <w:p w:rsidR="00EA197A" w:rsidRPr="00847A01" w:rsidRDefault="00EA197A" w:rsidP="00EA197A">
      <w:pPr>
        <w:widowControl w:val="0"/>
        <w:spacing w:after="0" w:line="240" w:lineRule="auto"/>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213,0 тыс.</w:t>
      </w:r>
      <w:r w:rsidRPr="00847A01">
        <w:rPr>
          <w:rFonts w:ascii="Times New Roman" w:eastAsia="Calibri" w:hAnsi="Times New Roman" w:cs="Times New Roman"/>
          <w:sz w:val="28"/>
          <w:szCs w:val="24"/>
        </w:rPr>
        <w:t xml:space="preserve"> человек – социальные выплаты на случай потери дохода в связи с уходом за ребенком по достижении им возраста одного года, в среднем</w:t>
      </w:r>
      <w:r w:rsidR="000A4F46">
        <w:rPr>
          <w:rFonts w:ascii="Times New Roman" w:eastAsia="Calibri" w:hAnsi="Times New Roman" w:cs="Times New Roman"/>
          <w:sz w:val="28"/>
          <w:szCs w:val="24"/>
        </w:rPr>
        <w:br/>
      </w:r>
      <w:r w:rsidRPr="00847A01">
        <w:rPr>
          <w:rFonts w:ascii="Times New Roman" w:eastAsia="Calibri" w:hAnsi="Times New Roman" w:cs="Times New Roman"/>
          <w:b/>
          <w:sz w:val="28"/>
          <w:szCs w:val="24"/>
        </w:rPr>
        <w:t>30 611 тенге</w:t>
      </w:r>
      <w:r w:rsidRPr="00847A01">
        <w:rPr>
          <w:rFonts w:ascii="Times New Roman" w:eastAsia="Calibri" w:hAnsi="Times New Roman" w:cs="Times New Roman"/>
          <w:sz w:val="28"/>
          <w:szCs w:val="24"/>
        </w:rPr>
        <w:t>.</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Всего в мае текущего года было осуществлено социальных выплат на общую сумму </w:t>
      </w:r>
      <w:r w:rsidRPr="00847A01">
        <w:rPr>
          <w:rFonts w:ascii="Times New Roman" w:eastAsia="Calibri" w:hAnsi="Times New Roman" w:cs="Times New Roman"/>
          <w:b/>
          <w:sz w:val="28"/>
          <w:szCs w:val="24"/>
        </w:rPr>
        <w:t>16,7 млрд.</w:t>
      </w:r>
      <w:r w:rsidRPr="00847A01">
        <w:rPr>
          <w:rFonts w:ascii="Times New Roman" w:eastAsia="Calibri" w:hAnsi="Times New Roman" w:cs="Times New Roman"/>
          <w:sz w:val="28"/>
          <w:szCs w:val="24"/>
        </w:rPr>
        <w:t xml:space="preserve"> тенге.</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Ежегодно размеры </w:t>
      </w:r>
      <w:r w:rsidRPr="000A4F46">
        <w:rPr>
          <w:rFonts w:ascii="Times New Roman" w:eastAsia="Calibri" w:hAnsi="Times New Roman" w:cs="Times New Roman"/>
          <w:sz w:val="28"/>
          <w:szCs w:val="24"/>
        </w:rPr>
        <w:t>социальных выплат</w:t>
      </w:r>
      <w:r w:rsidRPr="00847A01">
        <w:rPr>
          <w:rFonts w:ascii="Times New Roman" w:eastAsia="Calibri" w:hAnsi="Times New Roman" w:cs="Times New Roman"/>
          <w:sz w:val="28"/>
          <w:szCs w:val="24"/>
        </w:rPr>
        <w:t xml:space="preserve"> на случаи </w:t>
      </w:r>
      <w:r w:rsidRPr="00847A01">
        <w:rPr>
          <w:rFonts w:ascii="Times New Roman" w:eastAsia="Calibri" w:hAnsi="Times New Roman" w:cs="Times New Roman"/>
          <w:sz w:val="28"/>
          <w:szCs w:val="24"/>
          <w:u w:val="single"/>
        </w:rPr>
        <w:t>утраты трудоспособности</w:t>
      </w:r>
      <w:r w:rsidRPr="00847A01">
        <w:rPr>
          <w:rFonts w:ascii="Times New Roman" w:eastAsia="Calibri" w:hAnsi="Times New Roman" w:cs="Times New Roman"/>
          <w:sz w:val="28"/>
          <w:szCs w:val="24"/>
        </w:rPr>
        <w:t xml:space="preserve"> и </w:t>
      </w:r>
      <w:r w:rsidRPr="00847A01">
        <w:rPr>
          <w:rFonts w:ascii="Times New Roman" w:eastAsia="Calibri" w:hAnsi="Times New Roman" w:cs="Times New Roman"/>
          <w:sz w:val="28"/>
          <w:szCs w:val="24"/>
          <w:u w:val="single"/>
        </w:rPr>
        <w:t>потери кормильца</w:t>
      </w:r>
      <w:r w:rsidRPr="00847A01">
        <w:rPr>
          <w:rFonts w:ascii="Times New Roman" w:eastAsia="Calibri" w:hAnsi="Times New Roman" w:cs="Times New Roman"/>
          <w:sz w:val="28"/>
          <w:szCs w:val="24"/>
        </w:rPr>
        <w:t xml:space="preserve"> </w:t>
      </w:r>
      <w:r w:rsidRPr="000A4F46">
        <w:rPr>
          <w:rFonts w:ascii="Times New Roman" w:eastAsia="Calibri" w:hAnsi="Times New Roman" w:cs="Times New Roman"/>
          <w:sz w:val="28"/>
          <w:szCs w:val="24"/>
        </w:rPr>
        <w:t>индексируются</w:t>
      </w:r>
      <w:r w:rsidRPr="00847A01">
        <w:rPr>
          <w:rFonts w:ascii="Times New Roman" w:eastAsia="Calibri" w:hAnsi="Times New Roman" w:cs="Times New Roman"/>
          <w:sz w:val="28"/>
          <w:szCs w:val="24"/>
        </w:rPr>
        <w:t xml:space="preserve"> на уровень, </w:t>
      </w:r>
      <w:proofErr w:type="gramStart"/>
      <w:r w:rsidRPr="00847A01">
        <w:rPr>
          <w:rFonts w:ascii="Times New Roman" w:eastAsia="Calibri" w:hAnsi="Times New Roman" w:cs="Times New Roman"/>
          <w:sz w:val="28"/>
          <w:szCs w:val="24"/>
        </w:rPr>
        <w:t>соответствующий</w:t>
      </w:r>
      <w:proofErr w:type="gramEnd"/>
      <w:r w:rsidRPr="00847A01">
        <w:rPr>
          <w:rFonts w:ascii="Times New Roman" w:eastAsia="Calibri" w:hAnsi="Times New Roman" w:cs="Times New Roman"/>
          <w:sz w:val="28"/>
          <w:szCs w:val="24"/>
        </w:rPr>
        <w:t xml:space="preserve"> индексации аналогичных выплат из республиканского бюджета.</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sz w:val="28"/>
          <w:szCs w:val="24"/>
        </w:rPr>
      </w:pPr>
      <w:proofErr w:type="gramStart"/>
      <w:r w:rsidRPr="00847A01">
        <w:rPr>
          <w:rFonts w:ascii="Times New Roman" w:eastAsia="Calibri" w:hAnsi="Times New Roman" w:cs="Times New Roman"/>
          <w:sz w:val="28"/>
          <w:szCs w:val="24"/>
        </w:rPr>
        <w:t xml:space="preserve">В реализацию поручения Главы государства Н.А. Назарбаева в Послании народу Казахстана от 10 января 2018 года «Новые возможности развития в условиях четвертой промышленной революции» касательно усиления взаимосвязи между трудовым стажем и размерами социальных выплат в системе обязательного социального страхования Министерством разработаны проекты Законов РК </w:t>
      </w:r>
      <w:r w:rsidRPr="000A4F46">
        <w:rPr>
          <w:rFonts w:ascii="Times New Roman" w:eastAsia="Calibri" w:hAnsi="Times New Roman" w:cs="Times New Roman"/>
          <w:sz w:val="28"/>
          <w:szCs w:val="24"/>
        </w:rPr>
        <w:t>«Об обязательном социальном страховании»</w:t>
      </w:r>
      <w:r w:rsidRPr="00847A01">
        <w:rPr>
          <w:rFonts w:ascii="Times New Roman" w:eastAsia="Calibri" w:hAnsi="Times New Roman" w:cs="Times New Roman"/>
          <w:b/>
          <w:sz w:val="28"/>
          <w:szCs w:val="24"/>
        </w:rPr>
        <w:t xml:space="preserve"> </w:t>
      </w:r>
      <w:r w:rsidRPr="00847A01">
        <w:rPr>
          <w:rFonts w:ascii="Times New Roman" w:eastAsia="Calibri" w:hAnsi="Times New Roman" w:cs="Times New Roman"/>
          <w:sz w:val="28"/>
          <w:szCs w:val="24"/>
        </w:rPr>
        <w:t>и «О внесении изменений в некоторые законодательные акты Республики Казахстан по</w:t>
      </w:r>
      <w:proofErr w:type="gramEnd"/>
      <w:r w:rsidRPr="00847A01">
        <w:rPr>
          <w:rFonts w:ascii="Times New Roman" w:eastAsia="Calibri" w:hAnsi="Times New Roman" w:cs="Times New Roman"/>
          <w:sz w:val="28"/>
          <w:szCs w:val="24"/>
        </w:rPr>
        <w:t xml:space="preserve"> вопросам обязательного социального страхования», которые внесены на рассмотрение в Мажилис Парламента РК.</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В рамках указанного законопроекта предусмотрено изменение параметров назначения социальных выплат, предусматривающие усиление взаимосвязи между трудовым стажем и размерами социальных выплат.</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sz w:val="28"/>
          <w:szCs w:val="24"/>
        </w:rPr>
      </w:pPr>
    </w:p>
    <w:p w:rsidR="00EA197A" w:rsidRPr="00847A01" w:rsidRDefault="00EA197A" w:rsidP="00EA197A">
      <w:pPr>
        <w:spacing w:after="0" w:line="240" w:lineRule="auto"/>
        <w:ind w:firstLine="708"/>
        <w:contextualSpacing/>
        <w:jc w:val="both"/>
        <w:rPr>
          <w:rFonts w:ascii="Times New Roman" w:eastAsia="Calibri" w:hAnsi="Times New Roman" w:cs="Times New Roman"/>
          <w:b/>
          <w:i/>
          <w:sz w:val="28"/>
          <w:szCs w:val="24"/>
          <w:u w:val="single"/>
        </w:rPr>
      </w:pPr>
      <w:r w:rsidRPr="00847A01">
        <w:rPr>
          <w:rFonts w:ascii="Times New Roman" w:eastAsia="Calibri" w:hAnsi="Times New Roman" w:cs="Times New Roman"/>
          <w:b/>
          <w:i/>
          <w:sz w:val="28"/>
          <w:szCs w:val="24"/>
          <w:u w:val="single"/>
        </w:rPr>
        <w:t>Социальная поддержка материнства и детства</w:t>
      </w:r>
    </w:p>
    <w:p w:rsidR="00EA197A" w:rsidRPr="00847A01" w:rsidRDefault="00EA197A" w:rsidP="00EA197A">
      <w:pPr>
        <w:spacing w:after="0" w:line="240" w:lineRule="auto"/>
        <w:ind w:firstLine="708"/>
        <w:contextualSpacing/>
        <w:jc w:val="both"/>
        <w:rPr>
          <w:rFonts w:ascii="Times New Roman" w:eastAsia="Calibri" w:hAnsi="Times New Roman" w:cs="Times New Roman"/>
          <w:b/>
          <w:iCs/>
          <w:sz w:val="28"/>
          <w:szCs w:val="24"/>
        </w:rPr>
      </w:pPr>
      <w:r w:rsidRPr="00847A01">
        <w:rPr>
          <w:rFonts w:ascii="Times New Roman" w:eastAsia="Calibri" w:hAnsi="Times New Roman" w:cs="Times New Roman"/>
          <w:sz w:val="28"/>
          <w:szCs w:val="24"/>
        </w:rPr>
        <w:t xml:space="preserve">В соответствии с законодательством на 01.05.2019 года из </w:t>
      </w:r>
      <w:r w:rsidRPr="00847A01">
        <w:rPr>
          <w:rFonts w:ascii="Times New Roman" w:eastAsia="Calibri" w:hAnsi="Times New Roman" w:cs="Times New Roman"/>
          <w:b/>
          <w:sz w:val="28"/>
          <w:szCs w:val="24"/>
        </w:rPr>
        <w:t>республиканского бюджета</w:t>
      </w:r>
      <w:r w:rsidRPr="00847A01">
        <w:rPr>
          <w:rFonts w:ascii="Times New Roman" w:eastAsia="Calibri" w:hAnsi="Times New Roman" w:cs="Times New Roman"/>
          <w:sz w:val="28"/>
          <w:szCs w:val="24"/>
        </w:rPr>
        <w:t xml:space="preserve"> была оказана государственная поддержка семьям, имеющим детей:</w:t>
      </w:r>
    </w:p>
    <w:p w:rsidR="00EA197A" w:rsidRPr="00847A01" w:rsidRDefault="00EA197A" w:rsidP="00EA197A">
      <w:pPr>
        <w:spacing w:after="0" w:line="240" w:lineRule="auto"/>
        <w:ind w:firstLine="708"/>
        <w:contextualSpacing/>
        <w:jc w:val="both"/>
        <w:rPr>
          <w:rFonts w:ascii="Times New Roman" w:eastAsia="Times New Roman" w:hAnsi="Times New Roman" w:cs="Times New Roman"/>
          <w:bCs/>
          <w:i/>
          <w:sz w:val="28"/>
          <w:szCs w:val="24"/>
          <w:lang w:eastAsia="ru-RU"/>
        </w:rPr>
      </w:pPr>
      <w:r w:rsidRPr="00847A01">
        <w:rPr>
          <w:rFonts w:ascii="Times New Roman" w:eastAsia="Times New Roman" w:hAnsi="Times New Roman" w:cs="Times New Roman"/>
          <w:bCs/>
          <w:sz w:val="28"/>
          <w:szCs w:val="24"/>
          <w:lang w:eastAsia="ru-RU"/>
        </w:rPr>
        <w:t>- единовременное пособие на рождение ребенка на сумму</w:t>
      </w:r>
      <w:r w:rsidR="000A4F46">
        <w:rPr>
          <w:rFonts w:ascii="Times New Roman" w:eastAsia="Times New Roman" w:hAnsi="Times New Roman" w:cs="Times New Roman"/>
          <w:bCs/>
          <w:sz w:val="28"/>
          <w:szCs w:val="24"/>
          <w:lang w:eastAsia="ru-RU"/>
        </w:rPr>
        <w:br/>
      </w:r>
      <w:r w:rsidRPr="00847A01">
        <w:rPr>
          <w:rFonts w:ascii="Times New Roman" w:eastAsia="Times New Roman" w:hAnsi="Times New Roman" w:cs="Times New Roman"/>
          <w:b/>
          <w:bCs/>
          <w:sz w:val="28"/>
          <w:szCs w:val="24"/>
          <w:lang w:eastAsia="ru-RU"/>
        </w:rPr>
        <w:t>10,9 млрд.</w:t>
      </w:r>
      <w:r w:rsidRPr="00847A01">
        <w:rPr>
          <w:rFonts w:ascii="Times New Roman" w:eastAsia="Times New Roman" w:hAnsi="Times New Roman" w:cs="Times New Roman"/>
          <w:bCs/>
          <w:sz w:val="28"/>
          <w:szCs w:val="24"/>
          <w:lang w:eastAsia="ru-RU"/>
        </w:rPr>
        <w:t xml:space="preserve"> тенге получили </w:t>
      </w:r>
      <w:r w:rsidRPr="00847A01">
        <w:rPr>
          <w:rFonts w:ascii="Times New Roman" w:eastAsia="Times New Roman" w:hAnsi="Times New Roman" w:cs="Times New Roman"/>
          <w:b/>
          <w:bCs/>
          <w:sz w:val="28"/>
          <w:szCs w:val="24"/>
          <w:lang w:eastAsia="ru-RU"/>
        </w:rPr>
        <w:t>99,8 тыс.</w:t>
      </w:r>
      <w:r w:rsidRPr="00847A01">
        <w:rPr>
          <w:rFonts w:ascii="Times New Roman" w:eastAsia="Times New Roman" w:hAnsi="Times New Roman" w:cs="Times New Roman"/>
          <w:bCs/>
          <w:sz w:val="28"/>
          <w:szCs w:val="24"/>
          <w:lang w:eastAsia="ru-RU"/>
        </w:rPr>
        <w:t xml:space="preserve"> </w:t>
      </w:r>
      <w:r w:rsidRPr="00847A01">
        <w:rPr>
          <w:rFonts w:ascii="Times New Roman" w:eastAsia="Times New Roman" w:hAnsi="Times New Roman" w:cs="Times New Roman"/>
          <w:b/>
          <w:bCs/>
          <w:sz w:val="28"/>
          <w:szCs w:val="24"/>
          <w:lang w:eastAsia="ru-RU"/>
        </w:rPr>
        <w:t>человек</w:t>
      </w:r>
      <w:r w:rsidRPr="00847A01">
        <w:rPr>
          <w:rFonts w:ascii="Times New Roman" w:eastAsia="Times New Roman" w:hAnsi="Times New Roman" w:cs="Times New Roman"/>
          <w:bCs/>
          <w:sz w:val="28"/>
          <w:szCs w:val="24"/>
          <w:lang w:eastAsia="ru-RU"/>
        </w:rPr>
        <w:t>;</w:t>
      </w:r>
    </w:p>
    <w:p w:rsidR="00EA197A" w:rsidRPr="00847A01" w:rsidRDefault="00EA197A" w:rsidP="00EA197A">
      <w:pPr>
        <w:spacing w:after="0" w:line="240" w:lineRule="auto"/>
        <w:ind w:firstLine="708"/>
        <w:contextualSpacing/>
        <w:jc w:val="both"/>
        <w:rPr>
          <w:rFonts w:ascii="Times New Roman" w:eastAsia="Times New Roman" w:hAnsi="Times New Roman" w:cs="Times New Roman"/>
          <w:bCs/>
          <w:sz w:val="28"/>
          <w:szCs w:val="24"/>
          <w:lang w:eastAsia="ru-RU"/>
        </w:rPr>
      </w:pPr>
      <w:r w:rsidRPr="00847A01">
        <w:rPr>
          <w:rFonts w:ascii="Times New Roman" w:eastAsia="Times New Roman" w:hAnsi="Times New Roman" w:cs="Times New Roman"/>
          <w:bCs/>
          <w:sz w:val="28"/>
          <w:szCs w:val="24"/>
          <w:lang w:eastAsia="ru-RU"/>
        </w:rPr>
        <w:t xml:space="preserve">- ежемесячное пособие по уходу за ребенком до достижения им одного года на сумму </w:t>
      </w:r>
      <w:r w:rsidRPr="00847A01">
        <w:rPr>
          <w:rFonts w:ascii="Times New Roman" w:eastAsia="Times New Roman" w:hAnsi="Times New Roman" w:cs="Times New Roman"/>
          <w:b/>
          <w:bCs/>
          <w:sz w:val="28"/>
          <w:szCs w:val="24"/>
          <w:lang w:eastAsia="ru-RU"/>
        </w:rPr>
        <w:t>10,9 млрд.</w:t>
      </w:r>
      <w:r w:rsidRPr="00847A01">
        <w:rPr>
          <w:rFonts w:ascii="Times New Roman" w:eastAsia="Times New Roman" w:hAnsi="Times New Roman" w:cs="Times New Roman"/>
          <w:bCs/>
          <w:sz w:val="28"/>
          <w:szCs w:val="24"/>
          <w:lang w:eastAsia="ru-RU"/>
        </w:rPr>
        <w:t xml:space="preserve"> тенге получают в среднем </w:t>
      </w:r>
      <w:r w:rsidRPr="00847A01">
        <w:rPr>
          <w:rFonts w:ascii="Times New Roman" w:eastAsia="Times New Roman" w:hAnsi="Times New Roman" w:cs="Times New Roman"/>
          <w:b/>
          <w:bCs/>
          <w:sz w:val="28"/>
          <w:szCs w:val="24"/>
          <w:lang w:eastAsia="ru-RU"/>
        </w:rPr>
        <w:t xml:space="preserve">133,2 тыс. </w:t>
      </w:r>
      <w:r w:rsidRPr="00847A01">
        <w:rPr>
          <w:rFonts w:ascii="Times New Roman" w:eastAsia="Times New Roman" w:hAnsi="Times New Roman" w:cs="Times New Roman"/>
          <w:bCs/>
          <w:sz w:val="28"/>
          <w:szCs w:val="24"/>
          <w:lang w:eastAsia="ru-RU"/>
        </w:rPr>
        <w:t>человек;</w:t>
      </w:r>
    </w:p>
    <w:p w:rsidR="00EA197A" w:rsidRPr="00847A01" w:rsidRDefault="00EA197A" w:rsidP="00EA197A">
      <w:pPr>
        <w:spacing w:after="0" w:line="240" w:lineRule="auto"/>
        <w:ind w:firstLine="708"/>
        <w:contextualSpacing/>
        <w:jc w:val="both"/>
        <w:rPr>
          <w:rFonts w:ascii="Times New Roman" w:eastAsia="Times New Roman" w:hAnsi="Times New Roman" w:cs="Times New Roman"/>
          <w:bCs/>
          <w:sz w:val="28"/>
          <w:szCs w:val="24"/>
          <w:lang w:eastAsia="ru-RU"/>
        </w:rPr>
      </w:pPr>
      <w:proofErr w:type="gramStart"/>
      <w:r w:rsidRPr="00847A01">
        <w:rPr>
          <w:rFonts w:ascii="Times New Roman" w:eastAsia="Times New Roman" w:hAnsi="Times New Roman" w:cs="Times New Roman"/>
          <w:bCs/>
          <w:sz w:val="28"/>
          <w:szCs w:val="24"/>
          <w:lang w:eastAsia="ru-RU"/>
        </w:rPr>
        <w:t>- ежемесячным пособием многодетным матерям, награжденным подвесками «Алтын алқа», «Күміс алқа» или получившим ранее звание «Мать-героиня», награжденн</w:t>
      </w:r>
      <w:r w:rsidR="000A4F46">
        <w:rPr>
          <w:rFonts w:ascii="Times New Roman" w:eastAsia="Times New Roman" w:hAnsi="Times New Roman" w:cs="Times New Roman"/>
          <w:bCs/>
          <w:sz w:val="28"/>
          <w:szCs w:val="24"/>
          <w:lang w:eastAsia="ru-RU"/>
        </w:rPr>
        <w:t>ым орденами «Материнская слава»</w:t>
      </w:r>
      <w:r w:rsidR="000A4F46">
        <w:rPr>
          <w:rFonts w:ascii="Times New Roman" w:eastAsia="Times New Roman" w:hAnsi="Times New Roman" w:cs="Times New Roman"/>
          <w:bCs/>
          <w:sz w:val="28"/>
          <w:szCs w:val="24"/>
          <w:lang w:eastAsia="ru-RU"/>
        </w:rPr>
        <w:br/>
      </w:r>
      <w:r w:rsidRPr="00847A01">
        <w:rPr>
          <w:rFonts w:ascii="Times New Roman" w:eastAsia="Times New Roman" w:hAnsi="Times New Roman" w:cs="Times New Roman"/>
          <w:bCs/>
          <w:sz w:val="28"/>
          <w:szCs w:val="24"/>
          <w:lang w:eastAsia="ru-RU"/>
        </w:rPr>
        <w:lastRenderedPageBreak/>
        <w:t xml:space="preserve">I и II степени на сумму </w:t>
      </w:r>
      <w:r w:rsidRPr="00847A01">
        <w:rPr>
          <w:rFonts w:ascii="Times New Roman" w:eastAsia="Times New Roman" w:hAnsi="Times New Roman" w:cs="Times New Roman"/>
          <w:b/>
          <w:bCs/>
          <w:sz w:val="28"/>
          <w:szCs w:val="24"/>
          <w:lang w:eastAsia="ru-RU"/>
        </w:rPr>
        <w:t xml:space="preserve">15,2 млрд. </w:t>
      </w:r>
      <w:r w:rsidRPr="00847A01">
        <w:rPr>
          <w:rFonts w:ascii="Times New Roman" w:eastAsia="Times New Roman" w:hAnsi="Times New Roman" w:cs="Times New Roman"/>
          <w:bCs/>
          <w:sz w:val="28"/>
          <w:szCs w:val="24"/>
          <w:lang w:eastAsia="ru-RU"/>
        </w:rPr>
        <w:t>тенге охвачено в среднем</w:t>
      </w:r>
      <w:r w:rsidR="000A4F46">
        <w:rPr>
          <w:rFonts w:ascii="Times New Roman" w:eastAsia="Times New Roman" w:hAnsi="Times New Roman" w:cs="Times New Roman"/>
          <w:bCs/>
          <w:sz w:val="28"/>
          <w:szCs w:val="24"/>
          <w:lang w:eastAsia="ru-RU"/>
        </w:rPr>
        <w:br/>
      </w:r>
      <w:r w:rsidRPr="00847A01">
        <w:rPr>
          <w:rFonts w:ascii="Times New Roman" w:eastAsia="Times New Roman" w:hAnsi="Times New Roman" w:cs="Times New Roman"/>
          <w:b/>
          <w:bCs/>
          <w:sz w:val="28"/>
          <w:szCs w:val="24"/>
          <w:lang w:eastAsia="ru-RU"/>
        </w:rPr>
        <w:t xml:space="preserve">235 тыс. </w:t>
      </w:r>
      <w:r w:rsidRPr="00847A01">
        <w:rPr>
          <w:rFonts w:ascii="Times New Roman" w:eastAsia="Times New Roman" w:hAnsi="Times New Roman" w:cs="Times New Roman"/>
          <w:bCs/>
          <w:sz w:val="28"/>
          <w:szCs w:val="24"/>
          <w:lang w:eastAsia="ru-RU"/>
        </w:rPr>
        <w:t>матерей.</w:t>
      </w:r>
      <w:proofErr w:type="gramEnd"/>
      <w:r w:rsidRPr="00847A01">
        <w:rPr>
          <w:rFonts w:ascii="Times New Roman" w:eastAsia="Times New Roman" w:hAnsi="Times New Roman" w:cs="Times New Roman"/>
          <w:bCs/>
          <w:sz w:val="28"/>
          <w:szCs w:val="24"/>
          <w:lang w:eastAsia="ru-RU"/>
        </w:rPr>
        <w:t xml:space="preserve"> Пособием </w:t>
      </w:r>
      <w:proofErr w:type="gramStart"/>
      <w:r w:rsidRPr="000A4F46">
        <w:rPr>
          <w:rFonts w:ascii="Times New Roman" w:eastAsia="Times New Roman" w:hAnsi="Times New Roman" w:cs="Times New Roman"/>
          <w:bCs/>
          <w:sz w:val="28"/>
          <w:szCs w:val="24"/>
          <w:lang w:eastAsia="ru-RU"/>
        </w:rPr>
        <w:t>многодетным семьям, имеющим 4-х и более несовершеннолетних детей н</w:t>
      </w:r>
      <w:r w:rsidRPr="00847A01">
        <w:rPr>
          <w:rFonts w:ascii="Times New Roman" w:eastAsia="Times New Roman" w:hAnsi="Times New Roman" w:cs="Times New Roman"/>
          <w:bCs/>
          <w:sz w:val="28"/>
          <w:szCs w:val="24"/>
          <w:lang w:eastAsia="ru-RU"/>
        </w:rPr>
        <w:t>а 1 мая 2019 года в среднем охвачено</w:t>
      </w:r>
      <w:proofErr w:type="gramEnd"/>
      <w:r w:rsidR="000A4F46">
        <w:rPr>
          <w:rFonts w:ascii="Times New Roman" w:eastAsia="Times New Roman" w:hAnsi="Times New Roman" w:cs="Times New Roman"/>
          <w:bCs/>
          <w:sz w:val="28"/>
          <w:szCs w:val="24"/>
          <w:lang w:eastAsia="ru-RU"/>
        </w:rPr>
        <w:br/>
      </w:r>
      <w:r w:rsidRPr="00847A01">
        <w:rPr>
          <w:rFonts w:ascii="Times New Roman" w:eastAsia="Times New Roman" w:hAnsi="Times New Roman" w:cs="Times New Roman"/>
          <w:b/>
          <w:bCs/>
          <w:sz w:val="28"/>
          <w:szCs w:val="24"/>
          <w:lang w:eastAsia="ru-RU"/>
        </w:rPr>
        <w:t>263,8 тыс.</w:t>
      </w:r>
      <w:r w:rsidRPr="00847A01">
        <w:rPr>
          <w:rFonts w:ascii="Times New Roman" w:eastAsia="Times New Roman" w:hAnsi="Times New Roman" w:cs="Times New Roman"/>
          <w:bCs/>
          <w:sz w:val="28"/>
          <w:szCs w:val="24"/>
          <w:lang w:eastAsia="ru-RU"/>
        </w:rPr>
        <w:t xml:space="preserve"> семей на сумму </w:t>
      </w:r>
      <w:r w:rsidRPr="00847A01">
        <w:rPr>
          <w:rFonts w:ascii="Times New Roman" w:eastAsia="Times New Roman" w:hAnsi="Times New Roman" w:cs="Times New Roman"/>
          <w:b/>
          <w:bCs/>
          <w:sz w:val="28"/>
          <w:szCs w:val="24"/>
          <w:lang w:eastAsia="ru-RU"/>
        </w:rPr>
        <w:t>11,1 млрд. тенге.</w:t>
      </w:r>
    </w:p>
    <w:p w:rsidR="00EA197A" w:rsidRPr="00847A01" w:rsidRDefault="00EA197A" w:rsidP="00EA197A">
      <w:pPr>
        <w:spacing w:after="0" w:line="240" w:lineRule="auto"/>
        <w:ind w:firstLine="708"/>
        <w:contextualSpacing/>
        <w:jc w:val="both"/>
        <w:rPr>
          <w:rFonts w:ascii="Times New Roman" w:eastAsia="Times New Roman" w:hAnsi="Times New Roman" w:cs="Times New Roman"/>
          <w:bCs/>
          <w:sz w:val="28"/>
          <w:szCs w:val="24"/>
          <w:lang w:eastAsia="ru-RU"/>
        </w:rPr>
      </w:pPr>
      <w:r w:rsidRPr="00847A01">
        <w:rPr>
          <w:rFonts w:ascii="Times New Roman" w:eastAsia="Times New Roman" w:hAnsi="Times New Roman" w:cs="Times New Roman"/>
          <w:bCs/>
          <w:sz w:val="28"/>
          <w:szCs w:val="24"/>
          <w:lang w:eastAsia="ru-RU"/>
        </w:rPr>
        <w:t xml:space="preserve">- ежемесячное пособие лицам, воспитывающим ребенка-инвалида, получили </w:t>
      </w:r>
      <w:r w:rsidRPr="00847A01">
        <w:rPr>
          <w:rFonts w:ascii="Times New Roman" w:eastAsia="Times New Roman" w:hAnsi="Times New Roman" w:cs="Times New Roman"/>
          <w:b/>
          <w:bCs/>
          <w:sz w:val="28"/>
          <w:szCs w:val="24"/>
          <w:lang w:eastAsia="ru-RU"/>
        </w:rPr>
        <w:t>83,4 тыс.</w:t>
      </w:r>
      <w:r w:rsidRPr="00847A01">
        <w:rPr>
          <w:rFonts w:ascii="Times New Roman" w:eastAsia="Times New Roman" w:hAnsi="Times New Roman" w:cs="Times New Roman"/>
          <w:bCs/>
          <w:sz w:val="28"/>
          <w:szCs w:val="24"/>
          <w:lang w:eastAsia="ru-RU"/>
        </w:rPr>
        <w:t xml:space="preserve"> человек, на сумму</w:t>
      </w:r>
      <w:r w:rsidRPr="00847A01">
        <w:rPr>
          <w:rFonts w:ascii="Times New Roman" w:eastAsia="Times New Roman" w:hAnsi="Times New Roman" w:cs="Times New Roman"/>
          <w:b/>
          <w:bCs/>
          <w:sz w:val="28"/>
          <w:szCs w:val="24"/>
          <w:lang w:eastAsia="ru-RU"/>
        </w:rPr>
        <w:t>10,5 млрд.</w:t>
      </w:r>
      <w:r w:rsidRPr="00847A01">
        <w:rPr>
          <w:rFonts w:ascii="Times New Roman" w:eastAsia="Times New Roman" w:hAnsi="Times New Roman" w:cs="Times New Roman"/>
          <w:bCs/>
          <w:sz w:val="28"/>
          <w:szCs w:val="24"/>
          <w:lang w:eastAsia="ru-RU"/>
        </w:rPr>
        <w:t xml:space="preserve"> тенге;</w:t>
      </w:r>
    </w:p>
    <w:p w:rsidR="00EA197A" w:rsidRPr="00847A01" w:rsidRDefault="00EA197A" w:rsidP="00EA197A">
      <w:pPr>
        <w:spacing w:after="0" w:line="240" w:lineRule="auto"/>
        <w:ind w:firstLine="708"/>
        <w:contextualSpacing/>
        <w:jc w:val="both"/>
        <w:rPr>
          <w:rFonts w:ascii="Times New Roman" w:eastAsia="Times New Roman" w:hAnsi="Times New Roman" w:cs="Times New Roman"/>
          <w:bCs/>
          <w:sz w:val="28"/>
          <w:szCs w:val="24"/>
          <w:lang w:eastAsia="ru-RU"/>
        </w:rPr>
      </w:pPr>
      <w:r w:rsidRPr="00847A01">
        <w:rPr>
          <w:rFonts w:ascii="Times New Roman" w:eastAsia="Times New Roman" w:hAnsi="Times New Roman" w:cs="Times New Roman"/>
          <w:bCs/>
          <w:sz w:val="28"/>
          <w:szCs w:val="24"/>
          <w:lang w:eastAsia="ru-RU"/>
        </w:rPr>
        <w:t xml:space="preserve">- новое ежемесячное пособие по уходу за инвалидом первой группы с детства старше восемнадцати лет получают в среднем </w:t>
      </w:r>
      <w:r w:rsidRPr="00847A01">
        <w:rPr>
          <w:rFonts w:ascii="Times New Roman" w:eastAsia="Times New Roman" w:hAnsi="Times New Roman" w:cs="Times New Roman"/>
          <w:b/>
          <w:bCs/>
          <w:sz w:val="28"/>
          <w:szCs w:val="24"/>
          <w:lang w:eastAsia="ru-RU"/>
        </w:rPr>
        <w:t>13,2 тыс. человек</w:t>
      </w:r>
      <w:r w:rsidRPr="00847A01">
        <w:rPr>
          <w:rFonts w:ascii="Times New Roman" w:eastAsia="Times New Roman" w:hAnsi="Times New Roman" w:cs="Times New Roman"/>
          <w:bCs/>
          <w:sz w:val="28"/>
          <w:szCs w:val="24"/>
          <w:lang w:eastAsia="ru-RU"/>
        </w:rPr>
        <w:t xml:space="preserve">, на сумму </w:t>
      </w:r>
      <w:r w:rsidRPr="00847A01">
        <w:rPr>
          <w:rFonts w:ascii="Times New Roman" w:eastAsia="Times New Roman" w:hAnsi="Times New Roman" w:cs="Times New Roman"/>
          <w:b/>
          <w:bCs/>
          <w:sz w:val="28"/>
          <w:szCs w:val="24"/>
          <w:lang w:eastAsia="ru-RU"/>
        </w:rPr>
        <w:t>1,7</w:t>
      </w:r>
      <w:r w:rsidRPr="00847A01">
        <w:rPr>
          <w:rFonts w:ascii="Times New Roman" w:eastAsia="Times New Roman" w:hAnsi="Times New Roman" w:cs="Times New Roman"/>
          <w:bCs/>
          <w:sz w:val="28"/>
          <w:szCs w:val="24"/>
          <w:lang w:eastAsia="ru-RU"/>
        </w:rPr>
        <w:t xml:space="preserve"> </w:t>
      </w:r>
      <w:r w:rsidRPr="00847A01">
        <w:rPr>
          <w:rFonts w:ascii="Times New Roman" w:eastAsia="Times New Roman" w:hAnsi="Times New Roman" w:cs="Times New Roman"/>
          <w:b/>
          <w:bCs/>
          <w:sz w:val="28"/>
          <w:szCs w:val="24"/>
          <w:lang w:eastAsia="ru-RU"/>
        </w:rPr>
        <w:t>млрд.</w:t>
      </w:r>
      <w:r w:rsidRPr="00847A01">
        <w:rPr>
          <w:rFonts w:ascii="Times New Roman" w:eastAsia="Times New Roman" w:hAnsi="Times New Roman" w:cs="Times New Roman"/>
          <w:bCs/>
          <w:sz w:val="28"/>
          <w:szCs w:val="24"/>
          <w:lang w:eastAsia="ru-RU"/>
        </w:rPr>
        <w:t xml:space="preserve"> тенге.</w:t>
      </w:r>
    </w:p>
    <w:p w:rsidR="00EA197A" w:rsidRPr="00847A01" w:rsidRDefault="00EA197A" w:rsidP="00EA197A">
      <w:pPr>
        <w:spacing w:after="0" w:line="240" w:lineRule="auto"/>
        <w:ind w:firstLine="708"/>
        <w:contextualSpacing/>
        <w:jc w:val="both"/>
        <w:rPr>
          <w:rFonts w:ascii="Times New Roman" w:eastAsia="Times New Roman" w:hAnsi="Times New Roman" w:cs="Times New Roman"/>
          <w:bCs/>
          <w:sz w:val="28"/>
          <w:szCs w:val="24"/>
          <w:lang w:eastAsia="ru-RU"/>
        </w:rPr>
      </w:pPr>
      <w:r w:rsidRPr="00847A01">
        <w:rPr>
          <w:rFonts w:ascii="Times New Roman" w:eastAsia="Times New Roman" w:hAnsi="Times New Roman" w:cs="Times New Roman"/>
          <w:bCs/>
          <w:sz w:val="28"/>
          <w:szCs w:val="24"/>
          <w:lang w:eastAsia="ru-RU"/>
        </w:rPr>
        <w:t xml:space="preserve">В мае 2019 года социальные выплаты из Государственного фонда социального страхования на случай потери дохода в связи </w:t>
      </w:r>
      <w:r w:rsidRPr="00847A01">
        <w:rPr>
          <w:rFonts w:ascii="Times New Roman" w:eastAsia="Times New Roman" w:hAnsi="Times New Roman" w:cs="Times New Roman"/>
          <w:sz w:val="28"/>
          <w:szCs w:val="24"/>
          <w:lang w:eastAsia="ru-RU"/>
        </w:rPr>
        <w:t>с беременностью и родами, усыновлением (удочерением) новорожденного ребенка (детей) и</w:t>
      </w:r>
      <w:r w:rsidRPr="00847A01">
        <w:rPr>
          <w:rFonts w:ascii="Times New Roman" w:eastAsia="Times New Roman" w:hAnsi="Times New Roman" w:cs="Times New Roman"/>
          <w:bCs/>
          <w:sz w:val="28"/>
          <w:szCs w:val="24"/>
          <w:lang w:eastAsia="ru-RU"/>
        </w:rPr>
        <w:t xml:space="preserve"> уходом за ребенком по достижении им возраста одного года выплачены</w:t>
      </w:r>
      <w:r w:rsidR="000A4F46">
        <w:rPr>
          <w:rFonts w:ascii="Times New Roman" w:eastAsia="Times New Roman" w:hAnsi="Times New Roman" w:cs="Times New Roman"/>
          <w:bCs/>
          <w:sz w:val="28"/>
          <w:szCs w:val="24"/>
          <w:lang w:eastAsia="ru-RU"/>
        </w:rPr>
        <w:br/>
      </w:r>
      <w:r w:rsidRPr="00847A01">
        <w:rPr>
          <w:rFonts w:ascii="Times New Roman" w:eastAsia="Times New Roman" w:hAnsi="Times New Roman" w:cs="Times New Roman"/>
          <w:b/>
          <w:bCs/>
          <w:sz w:val="28"/>
          <w:szCs w:val="24"/>
          <w:lang w:eastAsia="ru-RU"/>
        </w:rPr>
        <w:t>232,3 тыс.</w:t>
      </w:r>
      <w:r w:rsidRPr="00847A01">
        <w:rPr>
          <w:rFonts w:ascii="Times New Roman" w:eastAsia="Times New Roman" w:hAnsi="Times New Roman" w:cs="Times New Roman"/>
          <w:bCs/>
          <w:sz w:val="28"/>
          <w:szCs w:val="24"/>
          <w:lang w:eastAsia="ru-RU"/>
        </w:rPr>
        <w:t xml:space="preserve"> получателям на сумму </w:t>
      </w:r>
      <w:r w:rsidRPr="00847A01">
        <w:rPr>
          <w:rFonts w:ascii="Times New Roman" w:eastAsia="Times New Roman" w:hAnsi="Times New Roman" w:cs="Times New Roman"/>
          <w:b/>
          <w:bCs/>
          <w:sz w:val="28"/>
          <w:szCs w:val="24"/>
          <w:lang w:eastAsia="ru-RU"/>
        </w:rPr>
        <w:t xml:space="preserve">14,4 млрд. </w:t>
      </w:r>
      <w:r w:rsidRPr="00847A01">
        <w:rPr>
          <w:rFonts w:ascii="Times New Roman" w:eastAsia="Times New Roman" w:hAnsi="Times New Roman" w:cs="Times New Roman"/>
          <w:bCs/>
          <w:sz w:val="28"/>
          <w:szCs w:val="24"/>
          <w:lang w:eastAsia="ru-RU"/>
        </w:rPr>
        <w:t>тенге.</w:t>
      </w:r>
    </w:p>
    <w:p w:rsidR="00EA197A" w:rsidRPr="00847A01" w:rsidRDefault="00EA197A" w:rsidP="00EA197A">
      <w:pPr>
        <w:spacing w:after="0" w:line="240" w:lineRule="auto"/>
        <w:ind w:firstLine="708"/>
        <w:contextualSpacing/>
        <w:jc w:val="both"/>
        <w:rPr>
          <w:rFonts w:ascii="Times New Roman" w:eastAsia="Times New Roman" w:hAnsi="Times New Roman" w:cs="Times New Roman"/>
          <w:bCs/>
          <w:sz w:val="28"/>
          <w:szCs w:val="24"/>
          <w:lang w:eastAsia="ru-RU"/>
        </w:rPr>
      </w:pPr>
    </w:p>
    <w:p w:rsidR="00EA197A" w:rsidRDefault="00EA197A" w:rsidP="00EA197A">
      <w:pPr>
        <w:spacing w:after="0" w:line="240" w:lineRule="auto"/>
        <w:ind w:firstLine="708"/>
        <w:contextualSpacing/>
        <w:jc w:val="both"/>
        <w:rPr>
          <w:rFonts w:ascii="Times New Roman" w:eastAsia="Calibri" w:hAnsi="Times New Roman" w:cs="Times New Roman"/>
          <w:b/>
          <w:i/>
          <w:iCs/>
          <w:sz w:val="28"/>
          <w:szCs w:val="24"/>
          <w:u w:val="single"/>
          <w:lang w:val="kk-KZ" w:eastAsia="ru-RU"/>
        </w:rPr>
      </w:pPr>
      <w:r w:rsidRPr="00847A01">
        <w:rPr>
          <w:rFonts w:ascii="Times New Roman" w:eastAsia="Calibri" w:hAnsi="Times New Roman" w:cs="Times New Roman"/>
          <w:b/>
          <w:i/>
          <w:iCs/>
          <w:sz w:val="28"/>
          <w:szCs w:val="24"/>
          <w:u w:val="single"/>
          <w:lang w:eastAsia="ru-RU"/>
        </w:rPr>
        <w:t>Социальная поддержка уязвимых категорий населения</w:t>
      </w:r>
    </w:p>
    <w:p w:rsidR="00EA197A" w:rsidRPr="00847A01" w:rsidRDefault="00FB1AEC" w:rsidP="000A4F46">
      <w:pPr>
        <w:spacing w:after="0" w:line="240" w:lineRule="auto"/>
        <w:ind w:firstLine="708"/>
        <w:contextualSpacing/>
        <w:jc w:val="both"/>
        <w:rPr>
          <w:rFonts w:ascii="Times New Roman" w:eastAsia="Times New Roman" w:hAnsi="Times New Roman" w:cs="Times New Roman"/>
          <w:sz w:val="28"/>
          <w:szCs w:val="24"/>
          <w:lang w:eastAsia="ru-RU"/>
        </w:rPr>
      </w:pPr>
      <w:r w:rsidRPr="00847A01">
        <w:rPr>
          <w:rFonts w:ascii="Times New Roman" w:eastAsia="Calibri" w:hAnsi="Times New Roman" w:cs="Times New Roman"/>
          <w:sz w:val="28"/>
          <w:szCs w:val="24"/>
        </w:rPr>
        <w:t xml:space="preserve">С 1 января 2018 года по поручению Главы государства была </w:t>
      </w:r>
      <w:r w:rsidRPr="00847A01">
        <w:rPr>
          <w:rFonts w:ascii="Times New Roman" w:eastAsia="Times New Roman" w:hAnsi="Times New Roman" w:cs="Times New Roman"/>
          <w:sz w:val="28"/>
          <w:szCs w:val="24"/>
          <w:lang w:eastAsia="ru-RU"/>
        </w:rPr>
        <w:t xml:space="preserve">пересмотрена </w:t>
      </w:r>
      <w:r w:rsidRPr="00847A01">
        <w:rPr>
          <w:rFonts w:ascii="Times New Roman" w:eastAsia="Times New Roman" w:hAnsi="Times New Roman" w:cs="Times New Roman"/>
          <w:bCs/>
          <w:sz w:val="28"/>
          <w:szCs w:val="24"/>
          <w:lang w:eastAsia="ru-RU"/>
        </w:rPr>
        <w:t>структура величины прожиточного минимума</w:t>
      </w:r>
      <w:r w:rsidRPr="00847A01">
        <w:rPr>
          <w:rFonts w:ascii="Times New Roman" w:eastAsia="Times New Roman" w:hAnsi="Times New Roman" w:cs="Times New Roman"/>
          <w:b/>
          <w:sz w:val="28"/>
          <w:szCs w:val="24"/>
          <w:lang w:eastAsia="ru-RU"/>
        </w:rPr>
        <w:t xml:space="preserve">, </w:t>
      </w:r>
      <w:r w:rsidRPr="00847A01">
        <w:rPr>
          <w:rFonts w:ascii="Times New Roman" w:eastAsia="Times New Roman" w:hAnsi="Times New Roman" w:cs="Times New Roman"/>
          <w:sz w:val="28"/>
          <w:szCs w:val="24"/>
          <w:lang w:eastAsia="ru-RU"/>
        </w:rPr>
        <w:t>что</w:t>
      </w:r>
      <w:r w:rsidRPr="00847A01">
        <w:rPr>
          <w:rFonts w:ascii="Times New Roman" w:eastAsia="Times New Roman" w:hAnsi="Times New Roman" w:cs="Times New Roman"/>
          <w:b/>
          <w:sz w:val="28"/>
          <w:szCs w:val="24"/>
          <w:lang w:eastAsia="ru-RU"/>
        </w:rPr>
        <w:t xml:space="preserve"> </w:t>
      </w:r>
      <w:r w:rsidRPr="00847A01">
        <w:rPr>
          <w:rFonts w:ascii="Times New Roman" w:eastAsia="Times New Roman" w:hAnsi="Times New Roman" w:cs="Times New Roman"/>
          <w:sz w:val="28"/>
          <w:szCs w:val="24"/>
          <w:lang w:eastAsia="ru-RU"/>
        </w:rPr>
        <w:t>позволило</w:t>
      </w:r>
      <w:r w:rsidR="000A4F46">
        <w:rPr>
          <w:rFonts w:ascii="Times New Roman" w:eastAsia="Times New Roman" w:hAnsi="Times New Roman" w:cs="Times New Roman"/>
          <w:sz w:val="28"/>
          <w:szCs w:val="24"/>
          <w:lang w:eastAsia="ru-RU"/>
        </w:rPr>
        <w:t xml:space="preserve"> </w:t>
      </w:r>
      <w:r w:rsidR="00EA197A" w:rsidRPr="00847A01">
        <w:rPr>
          <w:rFonts w:ascii="Times New Roman" w:eastAsia="Times New Roman" w:hAnsi="Times New Roman" w:cs="Times New Roman"/>
          <w:sz w:val="28"/>
          <w:szCs w:val="24"/>
          <w:lang w:eastAsia="ru-RU"/>
        </w:rPr>
        <w:t xml:space="preserve">увеличить его размер до </w:t>
      </w:r>
      <w:r w:rsidR="00EA197A" w:rsidRPr="00847A01">
        <w:rPr>
          <w:rFonts w:ascii="Times New Roman" w:eastAsia="Times New Roman" w:hAnsi="Times New Roman" w:cs="Times New Roman"/>
          <w:b/>
          <w:sz w:val="28"/>
          <w:szCs w:val="24"/>
          <w:lang w:eastAsia="ru-RU"/>
        </w:rPr>
        <w:t>16%</w:t>
      </w:r>
      <w:r w:rsidR="00EA197A" w:rsidRPr="00847A01">
        <w:rPr>
          <w:rFonts w:ascii="Times New Roman" w:eastAsia="Times New Roman" w:hAnsi="Times New Roman" w:cs="Times New Roman"/>
          <w:sz w:val="28"/>
          <w:szCs w:val="24"/>
          <w:lang w:eastAsia="ru-RU"/>
        </w:rPr>
        <w:t xml:space="preserve"> по сравнению с прошлым годом.</w:t>
      </w:r>
    </w:p>
    <w:p w:rsidR="00EA197A" w:rsidRPr="00847A01" w:rsidRDefault="00EA197A" w:rsidP="00EA197A">
      <w:pPr>
        <w:spacing w:after="0" w:line="240" w:lineRule="auto"/>
        <w:ind w:firstLine="708"/>
        <w:contextualSpacing/>
        <w:jc w:val="both"/>
        <w:rPr>
          <w:rFonts w:ascii="Times New Roman" w:eastAsia="Times New Roman" w:hAnsi="Times New Roman" w:cs="Times New Roman"/>
          <w:sz w:val="28"/>
          <w:szCs w:val="24"/>
          <w:lang w:eastAsia="ru-RU"/>
        </w:rPr>
      </w:pPr>
      <w:r w:rsidRPr="00847A01">
        <w:rPr>
          <w:rFonts w:ascii="Times New Roman" w:eastAsia="Times New Roman" w:hAnsi="Times New Roman" w:cs="Times New Roman"/>
          <w:sz w:val="28"/>
          <w:szCs w:val="24"/>
          <w:lang w:eastAsia="ru-RU"/>
        </w:rPr>
        <w:t xml:space="preserve">В результате, все социальные выплаты, связанные с прожиточным минимумом, для более </w:t>
      </w:r>
      <w:r w:rsidRPr="00847A01">
        <w:rPr>
          <w:rFonts w:ascii="Times New Roman" w:eastAsia="Times New Roman" w:hAnsi="Times New Roman" w:cs="Times New Roman"/>
          <w:b/>
          <w:sz w:val="28"/>
          <w:szCs w:val="24"/>
          <w:lang w:eastAsia="ru-RU"/>
        </w:rPr>
        <w:t>3 млн.</w:t>
      </w:r>
      <w:r w:rsidRPr="00847A01">
        <w:rPr>
          <w:rFonts w:ascii="Times New Roman" w:eastAsia="Times New Roman" w:hAnsi="Times New Roman" w:cs="Times New Roman"/>
          <w:sz w:val="28"/>
          <w:szCs w:val="24"/>
          <w:lang w:eastAsia="ru-RU"/>
        </w:rPr>
        <w:t xml:space="preserve"> </w:t>
      </w:r>
      <w:proofErr w:type="spellStart"/>
      <w:r w:rsidRPr="00847A01">
        <w:rPr>
          <w:rFonts w:ascii="Times New Roman" w:eastAsia="Times New Roman" w:hAnsi="Times New Roman" w:cs="Times New Roman"/>
          <w:sz w:val="28"/>
          <w:szCs w:val="24"/>
          <w:lang w:eastAsia="ru-RU"/>
        </w:rPr>
        <w:t>казахстанцев</w:t>
      </w:r>
      <w:proofErr w:type="spellEnd"/>
      <w:r w:rsidRPr="00847A01">
        <w:rPr>
          <w:rFonts w:ascii="Times New Roman" w:eastAsia="Times New Roman" w:hAnsi="Times New Roman" w:cs="Times New Roman"/>
          <w:sz w:val="28"/>
          <w:szCs w:val="24"/>
          <w:lang w:eastAsia="ru-RU"/>
        </w:rPr>
        <w:t xml:space="preserve"> увеличились до </w:t>
      </w:r>
      <w:r w:rsidRPr="00847A01">
        <w:rPr>
          <w:rFonts w:ascii="Times New Roman" w:eastAsia="Times New Roman" w:hAnsi="Times New Roman" w:cs="Times New Roman"/>
          <w:b/>
          <w:sz w:val="28"/>
          <w:szCs w:val="24"/>
          <w:lang w:eastAsia="ru-RU"/>
        </w:rPr>
        <w:t>16%</w:t>
      </w:r>
      <w:r w:rsidRPr="00847A01">
        <w:rPr>
          <w:rFonts w:ascii="Times New Roman" w:eastAsia="Times New Roman" w:hAnsi="Times New Roman" w:cs="Times New Roman"/>
          <w:sz w:val="28"/>
          <w:szCs w:val="24"/>
          <w:lang w:eastAsia="ru-RU"/>
        </w:rPr>
        <w:t>.</w:t>
      </w:r>
    </w:p>
    <w:p w:rsidR="00EA197A" w:rsidRPr="00847A01" w:rsidRDefault="00EA197A" w:rsidP="00EA197A">
      <w:pPr>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Согласно поручению </w:t>
      </w:r>
      <w:proofErr w:type="spellStart"/>
      <w:r w:rsidRPr="00847A01">
        <w:rPr>
          <w:rFonts w:ascii="Times New Roman" w:eastAsia="Calibri" w:hAnsi="Times New Roman" w:cs="Times New Roman"/>
          <w:sz w:val="28"/>
          <w:szCs w:val="24"/>
        </w:rPr>
        <w:t>Елбасы</w:t>
      </w:r>
      <w:proofErr w:type="spellEnd"/>
      <w:r w:rsidRPr="00847A01">
        <w:rPr>
          <w:rFonts w:ascii="Times New Roman" w:eastAsia="Calibri" w:hAnsi="Times New Roman" w:cs="Times New Roman"/>
          <w:sz w:val="28"/>
          <w:szCs w:val="24"/>
        </w:rPr>
        <w:t xml:space="preserve"> от 27 февраля 2019 года с 1 апреля т.г. механизм назначения адресной социальной помощи изменился следующим образом:</w:t>
      </w:r>
    </w:p>
    <w:p w:rsidR="00EA197A" w:rsidRPr="00847A01" w:rsidRDefault="00EA197A" w:rsidP="00EA197A">
      <w:pPr>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 повысился размер черты бедности с 50% до 70% </w:t>
      </w:r>
      <w:r w:rsidRPr="00847A01">
        <w:rPr>
          <w:rFonts w:ascii="Times New Roman" w:eastAsia="Times New Roman" w:hAnsi="Times New Roman" w:cs="Times New Roman"/>
          <w:sz w:val="28"/>
          <w:szCs w:val="24"/>
          <w:lang w:eastAsia="ru-RU"/>
        </w:rPr>
        <w:t>прожиточного минимума</w:t>
      </w:r>
      <w:r w:rsidRPr="00847A01">
        <w:rPr>
          <w:rFonts w:ascii="Times New Roman" w:eastAsia="Calibri" w:hAnsi="Times New Roman" w:cs="Times New Roman"/>
          <w:sz w:val="28"/>
          <w:szCs w:val="24"/>
        </w:rPr>
        <w:t xml:space="preserve"> (с 14 849 до 20 789 тенге);</w:t>
      </w:r>
    </w:p>
    <w:p w:rsidR="00EA197A" w:rsidRPr="00847A01" w:rsidRDefault="00EA197A" w:rsidP="00EA197A">
      <w:pPr>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при исчислении совокупного дохода семьи не учитываются специального государственного пособия многодетным семьям, имеющим 4 и более детей (назначенное до 01.01.2018 года в размере 10 504 тенге); пособие многодетным матерям, награжденным подвесками «Алтын алқа» и «Күміс алқа»; пособие по инвалидности ребенка; стипендии учащимся и единовременной денежной помощи за счет местных исполнительных органов.</w:t>
      </w:r>
    </w:p>
    <w:p w:rsidR="00EA197A" w:rsidRPr="00847A01" w:rsidRDefault="00EA197A" w:rsidP="00EA197A">
      <w:pPr>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каждому ребенку из числа получателей адресной социальной помощи установлена гарантированная вып</w:t>
      </w:r>
      <w:r w:rsidR="000A4F46">
        <w:rPr>
          <w:rFonts w:ascii="Times New Roman" w:eastAsia="Calibri" w:hAnsi="Times New Roman" w:cs="Times New Roman"/>
          <w:sz w:val="28"/>
          <w:szCs w:val="24"/>
        </w:rPr>
        <w:t>лата в размере 20 789 тенге или</w:t>
      </w:r>
      <w:r w:rsidR="000A4F46">
        <w:rPr>
          <w:rFonts w:ascii="Times New Roman" w:eastAsia="Calibri" w:hAnsi="Times New Roman" w:cs="Times New Roman"/>
          <w:sz w:val="28"/>
          <w:szCs w:val="24"/>
        </w:rPr>
        <w:br/>
      </w:r>
      <w:r w:rsidRPr="00847A01">
        <w:rPr>
          <w:rFonts w:ascii="Times New Roman" w:eastAsia="Calibri" w:hAnsi="Times New Roman" w:cs="Times New Roman"/>
          <w:sz w:val="28"/>
          <w:szCs w:val="24"/>
        </w:rPr>
        <w:t xml:space="preserve">70% </w:t>
      </w:r>
      <w:r w:rsidRPr="00847A01">
        <w:rPr>
          <w:rFonts w:ascii="Times New Roman" w:eastAsia="Times New Roman" w:hAnsi="Times New Roman" w:cs="Times New Roman"/>
          <w:sz w:val="28"/>
          <w:szCs w:val="24"/>
          <w:lang w:eastAsia="ru-RU"/>
        </w:rPr>
        <w:t>прожиточного минимума</w:t>
      </w:r>
      <w:r w:rsidRPr="00847A01">
        <w:rPr>
          <w:rFonts w:ascii="Times New Roman" w:eastAsia="Calibri" w:hAnsi="Times New Roman" w:cs="Times New Roman"/>
          <w:sz w:val="28"/>
          <w:szCs w:val="24"/>
        </w:rPr>
        <w:t>.</w:t>
      </w:r>
    </w:p>
    <w:p w:rsidR="00EA197A" w:rsidRPr="00847A01" w:rsidRDefault="00EA197A" w:rsidP="00EA197A">
      <w:pPr>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Также упрощена процедура назначения адресной социальной помощи. Заявитель от себя лично или от имени семьи обращается в Центр занятости населения по месту жительства, а в сельской местности – к </w:t>
      </w:r>
      <w:proofErr w:type="spellStart"/>
      <w:r w:rsidRPr="00847A01">
        <w:rPr>
          <w:rFonts w:ascii="Times New Roman" w:eastAsia="Calibri" w:hAnsi="Times New Roman" w:cs="Times New Roman"/>
          <w:sz w:val="28"/>
          <w:szCs w:val="24"/>
        </w:rPr>
        <w:t>акиму</w:t>
      </w:r>
      <w:proofErr w:type="spellEnd"/>
      <w:r w:rsidRPr="00847A01">
        <w:rPr>
          <w:rFonts w:ascii="Times New Roman" w:eastAsia="Calibri" w:hAnsi="Times New Roman" w:cs="Times New Roman"/>
          <w:sz w:val="28"/>
          <w:szCs w:val="24"/>
        </w:rPr>
        <w:t xml:space="preserve"> поселка, села, сельского округа с заявлением установленного образца и документом, удостоверяющим личность для идентификации.</w:t>
      </w:r>
    </w:p>
    <w:p w:rsidR="00EA197A" w:rsidRPr="00847A01" w:rsidRDefault="00EA197A" w:rsidP="00EA197A">
      <w:pPr>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Адресная социальная помощь предусматривает оказание комплексной социальной помощи малообеспеченным гражданам, которая включает в себя </w:t>
      </w:r>
      <w:r w:rsidRPr="00847A01">
        <w:rPr>
          <w:rFonts w:ascii="Times New Roman" w:eastAsia="Calibri" w:hAnsi="Times New Roman" w:cs="Times New Roman"/>
          <w:sz w:val="28"/>
          <w:szCs w:val="24"/>
        </w:rPr>
        <w:lastRenderedPageBreak/>
        <w:t>денежную выплату, охват мерами содействия занятости и предоставление гарантированного объема социальных услуг.</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Вместе с тем, адресная социальная помощь всем семьям назначается при условии заключения социального контракта.</w:t>
      </w:r>
    </w:p>
    <w:p w:rsidR="00EA197A" w:rsidRPr="00847A01" w:rsidRDefault="00EA197A" w:rsidP="00EA197A">
      <w:pPr>
        <w:widowControl w:val="0"/>
        <w:spacing w:after="0" w:line="240" w:lineRule="auto"/>
        <w:ind w:firstLine="709"/>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Адресная социальная помощь семьям с нетрудоспособными гражданами, как и прежде, предоставляется в безусловном порядке.</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На 1 мая 2019 года численность получателей адресной социальной помощи нового формата составила </w:t>
      </w:r>
      <w:r w:rsidRPr="00847A01">
        <w:rPr>
          <w:rFonts w:ascii="Times New Roman" w:eastAsia="Calibri" w:hAnsi="Times New Roman" w:cs="Times New Roman"/>
          <w:b/>
          <w:sz w:val="28"/>
          <w:szCs w:val="24"/>
        </w:rPr>
        <w:t>749,1</w:t>
      </w: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тыс.</w:t>
      </w:r>
      <w:r w:rsidRPr="00847A01">
        <w:rPr>
          <w:rFonts w:ascii="Times New Roman" w:eastAsia="Calibri" w:hAnsi="Times New Roman" w:cs="Times New Roman"/>
          <w:sz w:val="28"/>
          <w:szCs w:val="24"/>
        </w:rPr>
        <w:t xml:space="preserve"> человек или </w:t>
      </w:r>
      <w:r w:rsidRPr="00847A01">
        <w:rPr>
          <w:rFonts w:ascii="Times New Roman" w:eastAsia="Calibri" w:hAnsi="Times New Roman" w:cs="Times New Roman"/>
          <w:b/>
          <w:sz w:val="28"/>
          <w:szCs w:val="24"/>
        </w:rPr>
        <w:t>141,8</w:t>
      </w:r>
      <w:r w:rsidRPr="00847A01">
        <w:rPr>
          <w:rFonts w:ascii="Times New Roman" w:eastAsia="Calibri" w:hAnsi="Times New Roman" w:cs="Times New Roman"/>
          <w:sz w:val="28"/>
          <w:szCs w:val="24"/>
        </w:rPr>
        <w:t xml:space="preserve"> тыс. семей, в том числе получатели:</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sz w:val="28"/>
          <w:szCs w:val="24"/>
        </w:rPr>
        <w:t xml:space="preserve">- безусловной денежной помощи – </w:t>
      </w:r>
      <w:r w:rsidRPr="00847A01">
        <w:rPr>
          <w:rFonts w:ascii="Times New Roman" w:eastAsia="Calibri" w:hAnsi="Times New Roman" w:cs="Times New Roman"/>
          <w:b/>
          <w:sz w:val="28"/>
          <w:szCs w:val="24"/>
        </w:rPr>
        <w:t>135,5</w:t>
      </w: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тыс.</w:t>
      </w:r>
      <w:r w:rsidRPr="00847A01">
        <w:rPr>
          <w:rFonts w:ascii="Times New Roman" w:eastAsia="Calibri" w:hAnsi="Times New Roman" w:cs="Times New Roman"/>
          <w:sz w:val="28"/>
          <w:szCs w:val="24"/>
        </w:rPr>
        <w:t xml:space="preserve"> человек или </w:t>
      </w:r>
      <w:r w:rsidRPr="00847A01">
        <w:rPr>
          <w:rFonts w:ascii="Times New Roman" w:eastAsia="Calibri" w:hAnsi="Times New Roman" w:cs="Times New Roman"/>
          <w:b/>
          <w:sz w:val="28"/>
          <w:szCs w:val="24"/>
        </w:rPr>
        <w:t>18,1 %</w:t>
      </w:r>
      <w:r w:rsidRPr="00847A01">
        <w:rPr>
          <w:rFonts w:ascii="Times New Roman" w:eastAsia="Calibri" w:hAnsi="Times New Roman" w:cs="Times New Roman"/>
          <w:sz w:val="28"/>
          <w:szCs w:val="24"/>
        </w:rPr>
        <w:t xml:space="preserve"> всех получателей адресной социальной помощи </w:t>
      </w:r>
      <w:r w:rsidRPr="00847A01">
        <w:rPr>
          <w:rFonts w:ascii="Times New Roman" w:eastAsia="Calibri" w:hAnsi="Times New Roman" w:cs="Times New Roman"/>
          <w:i/>
          <w:sz w:val="28"/>
          <w:szCs w:val="24"/>
        </w:rPr>
        <w:t>(33,0 тыс. семей)</w:t>
      </w:r>
      <w:r w:rsidRPr="00847A01">
        <w:rPr>
          <w:rFonts w:ascii="Times New Roman" w:eastAsia="Calibri" w:hAnsi="Times New Roman" w:cs="Times New Roman"/>
          <w:sz w:val="28"/>
          <w:szCs w:val="24"/>
        </w:rPr>
        <w:t>;</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sz w:val="28"/>
          <w:szCs w:val="24"/>
        </w:rPr>
        <w:t xml:space="preserve">- обусловленной денежной помощи – </w:t>
      </w:r>
      <w:r w:rsidRPr="00847A01">
        <w:rPr>
          <w:rFonts w:ascii="Times New Roman" w:eastAsia="Calibri" w:hAnsi="Times New Roman" w:cs="Times New Roman"/>
          <w:b/>
          <w:sz w:val="28"/>
          <w:szCs w:val="24"/>
        </w:rPr>
        <w:t>613,6</w:t>
      </w: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тыс.</w:t>
      </w:r>
      <w:r w:rsidRPr="00847A01">
        <w:rPr>
          <w:rFonts w:ascii="Times New Roman" w:eastAsia="Calibri" w:hAnsi="Times New Roman" w:cs="Times New Roman"/>
          <w:sz w:val="28"/>
          <w:szCs w:val="24"/>
        </w:rPr>
        <w:t xml:space="preserve"> человек или </w:t>
      </w:r>
      <w:r w:rsidRPr="00847A01">
        <w:rPr>
          <w:rFonts w:ascii="Times New Roman" w:eastAsia="Calibri" w:hAnsi="Times New Roman" w:cs="Times New Roman"/>
          <w:b/>
          <w:sz w:val="28"/>
          <w:szCs w:val="24"/>
        </w:rPr>
        <w:t>81,9%</w:t>
      </w: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i/>
          <w:sz w:val="28"/>
          <w:szCs w:val="24"/>
        </w:rPr>
        <w:t>(108,8 тыс. семей)</w:t>
      </w:r>
      <w:r w:rsidRPr="00847A01">
        <w:rPr>
          <w:rFonts w:ascii="Times New Roman" w:eastAsia="Calibri" w:hAnsi="Times New Roman" w:cs="Times New Roman"/>
          <w:sz w:val="28"/>
          <w:szCs w:val="24"/>
        </w:rPr>
        <w:t>.</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На 1 мая 2019 года 56,6% трудоспособных получателей адресной социальной помощи были обеспечены мерами содействия занятости:</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b/>
          <w:i/>
          <w:sz w:val="28"/>
          <w:szCs w:val="24"/>
        </w:rPr>
        <w:t>64,5</w:t>
      </w:r>
      <w:r w:rsidRPr="00847A01">
        <w:rPr>
          <w:rFonts w:ascii="Times New Roman" w:eastAsia="Calibri" w:hAnsi="Times New Roman" w:cs="Times New Roman"/>
          <w:i/>
          <w:sz w:val="28"/>
          <w:szCs w:val="24"/>
        </w:rPr>
        <w:t xml:space="preserve"> тыс. чел. (</w:t>
      </w:r>
      <w:r w:rsidRPr="00847A01">
        <w:rPr>
          <w:rFonts w:ascii="Times New Roman" w:eastAsia="Calibri" w:hAnsi="Times New Roman" w:cs="Times New Roman"/>
          <w:b/>
          <w:i/>
          <w:sz w:val="28"/>
          <w:szCs w:val="24"/>
        </w:rPr>
        <w:t>52,0 %)</w:t>
      </w:r>
      <w:r w:rsidRPr="00847A01">
        <w:rPr>
          <w:rFonts w:ascii="Times New Roman" w:eastAsia="Calibri" w:hAnsi="Times New Roman" w:cs="Times New Roman"/>
          <w:i/>
          <w:sz w:val="28"/>
          <w:szCs w:val="24"/>
        </w:rPr>
        <w:t xml:space="preserve"> были трудоустроены на постоянные рабочие места;</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b/>
          <w:i/>
          <w:sz w:val="28"/>
          <w:szCs w:val="24"/>
        </w:rPr>
        <w:t>500</w:t>
      </w:r>
      <w:r w:rsidRPr="00847A01">
        <w:rPr>
          <w:rFonts w:ascii="Times New Roman" w:eastAsia="Calibri" w:hAnsi="Times New Roman" w:cs="Times New Roman"/>
          <w:i/>
          <w:sz w:val="28"/>
          <w:szCs w:val="24"/>
        </w:rPr>
        <w:t xml:space="preserve"> чел. </w:t>
      </w:r>
      <w:r w:rsidRPr="00847A01">
        <w:rPr>
          <w:rFonts w:ascii="Times New Roman" w:eastAsia="Calibri" w:hAnsi="Times New Roman" w:cs="Times New Roman"/>
          <w:b/>
          <w:i/>
          <w:sz w:val="28"/>
          <w:szCs w:val="24"/>
        </w:rPr>
        <w:t>(0,4%)</w:t>
      </w:r>
      <w:r w:rsidRPr="00847A01">
        <w:rPr>
          <w:rFonts w:ascii="Times New Roman" w:eastAsia="Calibri" w:hAnsi="Times New Roman" w:cs="Times New Roman"/>
          <w:i/>
          <w:sz w:val="28"/>
          <w:szCs w:val="24"/>
        </w:rPr>
        <w:t xml:space="preserve"> – получили </w:t>
      </w:r>
      <w:proofErr w:type="spellStart"/>
      <w:r w:rsidRPr="00847A01">
        <w:rPr>
          <w:rFonts w:ascii="Times New Roman" w:eastAsia="Calibri" w:hAnsi="Times New Roman" w:cs="Times New Roman"/>
          <w:i/>
          <w:sz w:val="28"/>
          <w:szCs w:val="24"/>
        </w:rPr>
        <w:t>микрокредиты</w:t>
      </w:r>
      <w:proofErr w:type="spellEnd"/>
      <w:r w:rsidRPr="00847A01">
        <w:rPr>
          <w:rFonts w:ascii="Times New Roman" w:eastAsia="Calibri" w:hAnsi="Times New Roman" w:cs="Times New Roman"/>
          <w:i/>
          <w:sz w:val="28"/>
          <w:szCs w:val="24"/>
        </w:rPr>
        <w:t xml:space="preserve"> на</w:t>
      </w:r>
      <w:r w:rsidR="000A4F46">
        <w:rPr>
          <w:rFonts w:ascii="Times New Roman" w:eastAsia="Calibri" w:hAnsi="Times New Roman" w:cs="Times New Roman"/>
          <w:i/>
          <w:sz w:val="28"/>
          <w:szCs w:val="24"/>
        </w:rPr>
        <w:t xml:space="preserve"> организацию собственного дела;</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b/>
          <w:i/>
          <w:sz w:val="28"/>
          <w:szCs w:val="24"/>
        </w:rPr>
        <w:t xml:space="preserve">17,7 </w:t>
      </w:r>
      <w:r w:rsidRPr="00847A01">
        <w:rPr>
          <w:rFonts w:ascii="Times New Roman" w:eastAsia="Calibri" w:hAnsi="Times New Roman" w:cs="Times New Roman"/>
          <w:i/>
          <w:sz w:val="28"/>
          <w:szCs w:val="24"/>
        </w:rPr>
        <w:t xml:space="preserve">тыс. чел. </w:t>
      </w:r>
      <w:r w:rsidRPr="00847A01">
        <w:rPr>
          <w:rFonts w:ascii="Times New Roman" w:eastAsia="Calibri" w:hAnsi="Times New Roman" w:cs="Times New Roman"/>
          <w:b/>
          <w:i/>
          <w:sz w:val="28"/>
          <w:szCs w:val="24"/>
        </w:rPr>
        <w:t>(14,2%)</w:t>
      </w:r>
      <w:r w:rsidRPr="00847A01">
        <w:rPr>
          <w:rFonts w:ascii="Times New Roman" w:eastAsia="Calibri" w:hAnsi="Times New Roman" w:cs="Times New Roman"/>
          <w:i/>
          <w:sz w:val="28"/>
          <w:szCs w:val="24"/>
        </w:rPr>
        <w:t xml:space="preserve"> – направлены на курсы повышения, переподготовки квалификации и переобуч</w:t>
      </w:r>
      <w:r w:rsidR="000A4F46">
        <w:rPr>
          <w:rFonts w:ascii="Times New Roman" w:eastAsia="Calibri" w:hAnsi="Times New Roman" w:cs="Times New Roman"/>
          <w:i/>
          <w:sz w:val="28"/>
          <w:szCs w:val="24"/>
        </w:rPr>
        <w:t>ения;</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b/>
          <w:i/>
          <w:sz w:val="28"/>
          <w:szCs w:val="24"/>
        </w:rPr>
        <w:t>41,4</w:t>
      </w:r>
      <w:r w:rsidRPr="00847A01">
        <w:rPr>
          <w:rFonts w:ascii="Times New Roman" w:eastAsia="Calibri" w:hAnsi="Times New Roman" w:cs="Times New Roman"/>
          <w:i/>
          <w:sz w:val="28"/>
          <w:szCs w:val="24"/>
        </w:rPr>
        <w:t xml:space="preserve"> тыс. чел. или </w:t>
      </w:r>
      <w:r w:rsidRPr="00847A01">
        <w:rPr>
          <w:rFonts w:ascii="Times New Roman" w:eastAsia="Calibri" w:hAnsi="Times New Roman" w:cs="Times New Roman"/>
          <w:b/>
          <w:i/>
          <w:sz w:val="28"/>
          <w:szCs w:val="24"/>
        </w:rPr>
        <w:t>20,5%</w:t>
      </w:r>
      <w:r w:rsidRPr="00847A01">
        <w:rPr>
          <w:rFonts w:ascii="Times New Roman" w:eastAsia="Calibri" w:hAnsi="Times New Roman" w:cs="Times New Roman"/>
          <w:i/>
          <w:sz w:val="28"/>
          <w:szCs w:val="24"/>
        </w:rPr>
        <w:t xml:space="preserve"> оказаны меры временной занятости, в том числе: </w:t>
      </w:r>
      <w:r w:rsidRPr="00847A01">
        <w:rPr>
          <w:rFonts w:ascii="Times New Roman" w:eastAsia="Calibri" w:hAnsi="Times New Roman" w:cs="Times New Roman"/>
          <w:b/>
          <w:i/>
          <w:sz w:val="28"/>
          <w:szCs w:val="24"/>
        </w:rPr>
        <w:t xml:space="preserve">34,2 </w:t>
      </w:r>
      <w:r w:rsidRPr="00847A01">
        <w:rPr>
          <w:rFonts w:ascii="Times New Roman" w:eastAsia="Calibri" w:hAnsi="Times New Roman" w:cs="Times New Roman"/>
          <w:i/>
          <w:sz w:val="28"/>
          <w:szCs w:val="24"/>
        </w:rPr>
        <w:t xml:space="preserve">чел. или </w:t>
      </w:r>
      <w:r w:rsidRPr="00847A01">
        <w:rPr>
          <w:rFonts w:ascii="Times New Roman" w:eastAsia="Calibri" w:hAnsi="Times New Roman" w:cs="Times New Roman"/>
          <w:b/>
          <w:i/>
          <w:sz w:val="28"/>
          <w:szCs w:val="24"/>
        </w:rPr>
        <w:t>82,6%</w:t>
      </w:r>
      <w:r w:rsidRPr="00847A01">
        <w:rPr>
          <w:rFonts w:ascii="Times New Roman" w:eastAsia="Calibri" w:hAnsi="Times New Roman" w:cs="Times New Roman"/>
          <w:i/>
          <w:sz w:val="28"/>
          <w:szCs w:val="24"/>
        </w:rPr>
        <w:t xml:space="preserve"> – трудоустроены</w:t>
      </w:r>
      <w:r w:rsidR="000A4F46">
        <w:rPr>
          <w:rFonts w:ascii="Times New Roman" w:eastAsia="Calibri" w:hAnsi="Times New Roman" w:cs="Times New Roman"/>
          <w:i/>
          <w:sz w:val="28"/>
          <w:szCs w:val="24"/>
        </w:rPr>
        <w:t xml:space="preserve"> на общественные рабочие места;</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b/>
          <w:i/>
          <w:sz w:val="28"/>
          <w:szCs w:val="24"/>
        </w:rPr>
        <w:t xml:space="preserve">5,5 </w:t>
      </w:r>
      <w:r w:rsidRPr="00847A01">
        <w:rPr>
          <w:rFonts w:ascii="Times New Roman" w:eastAsia="Calibri" w:hAnsi="Times New Roman" w:cs="Times New Roman"/>
          <w:i/>
          <w:sz w:val="28"/>
          <w:szCs w:val="24"/>
        </w:rPr>
        <w:t xml:space="preserve">тыс. чел. или </w:t>
      </w:r>
      <w:r w:rsidRPr="00847A01">
        <w:rPr>
          <w:rFonts w:ascii="Times New Roman" w:eastAsia="Calibri" w:hAnsi="Times New Roman" w:cs="Times New Roman"/>
          <w:b/>
          <w:i/>
          <w:sz w:val="28"/>
          <w:szCs w:val="24"/>
        </w:rPr>
        <w:t>13,3</w:t>
      </w:r>
      <w:r w:rsidRPr="00847A01">
        <w:rPr>
          <w:rFonts w:ascii="Times New Roman" w:eastAsia="Calibri" w:hAnsi="Times New Roman" w:cs="Times New Roman"/>
          <w:i/>
          <w:sz w:val="28"/>
          <w:szCs w:val="24"/>
        </w:rPr>
        <w:t>% – трудоустроены на социальные рабочие места;</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b/>
          <w:i/>
          <w:sz w:val="28"/>
          <w:szCs w:val="24"/>
        </w:rPr>
        <w:t xml:space="preserve">1,7 </w:t>
      </w:r>
      <w:r w:rsidRPr="00847A01">
        <w:rPr>
          <w:rFonts w:ascii="Times New Roman" w:eastAsia="Calibri" w:hAnsi="Times New Roman" w:cs="Times New Roman"/>
          <w:i/>
          <w:sz w:val="28"/>
          <w:szCs w:val="24"/>
        </w:rPr>
        <w:t xml:space="preserve">человек или </w:t>
      </w:r>
      <w:r w:rsidRPr="00847A01">
        <w:rPr>
          <w:rFonts w:ascii="Times New Roman" w:eastAsia="Calibri" w:hAnsi="Times New Roman" w:cs="Times New Roman"/>
          <w:b/>
          <w:i/>
          <w:sz w:val="28"/>
          <w:szCs w:val="24"/>
        </w:rPr>
        <w:t>4,1%</w:t>
      </w:r>
      <w:r w:rsidRPr="00847A01">
        <w:rPr>
          <w:rFonts w:ascii="Times New Roman" w:eastAsia="Calibri" w:hAnsi="Times New Roman" w:cs="Times New Roman"/>
          <w:i/>
          <w:sz w:val="28"/>
          <w:szCs w:val="24"/>
        </w:rPr>
        <w:t xml:space="preserve"> – направлены на молодежную практику.</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Таким образом, введение адресной социальной помощи нового формата позволило обеспечить полный охват нуждающихся граждан комплексными мерами и активизацию трудового потенциала для самостоятельного выхода из круга бедности за счет трудовых доходов.</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Государственные базовые социальные пособия – ежемесячные денежные выплаты, осуществляемые за счет бюджетных средств, предоставляемые гражданам при потере кормильца.</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С 1 января 2019 года в результате увеличения ПМ, размеры государственных социальных пособий повысились на 5%.</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По состоянию на 1.07.2019 года численность получателей государственных с</w:t>
      </w:r>
      <w:r w:rsidR="00EF68B4" w:rsidRPr="00847A01">
        <w:rPr>
          <w:rFonts w:ascii="Times New Roman" w:eastAsia="Calibri" w:hAnsi="Times New Roman" w:cs="Times New Roman"/>
          <w:sz w:val="28"/>
          <w:szCs w:val="24"/>
        </w:rPr>
        <w:t xml:space="preserve">оциальных пособий составляет - </w:t>
      </w:r>
      <w:r w:rsidRPr="00847A01">
        <w:rPr>
          <w:rFonts w:ascii="Times New Roman" w:eastAsia="Calibri" w:hAnsi="Times New Roman" w:cs="Times New Roman"/>
          <w:sz w:val="28"/>
          <w:szCs w:val="24"/>
        </w:rPr>
        <w:t>по инвалидности</w:t>
      </w:r>
      <w:r w:rsidR="000A4F46">
        <w:rPr>
          <w:rFonts w:ascii="Times New Roman" w:eastAsia="Calibri" w:hAnsi="Times New Roman" w:cs="Times New Roman"/>
          <w:sz w:val="28"/>
          <w:szCs w:val="24"/>
        </w:rPr>
        <w:br/>
      </w:r>
      <w:r w:rsidRPr="00847A01">
        <w:rPr>
          <w:rFonts w:ascii="Times New Roman" w:eastAsia="Calibri" w:hAnsi="Times New Roman" w:cs="Times New Roman"/>
          <w:sz w:val="28"/>
          <w:szCs w:val="24"/>
        </w:rPr>
        <w:t>516 603 человек, средний размер пособия – 41 563 тенге.</w:t>
      </w:r>
    </w:p>
    <w:p w:rsidR="001A229C" w:rsidRPr="00847A01" w:rsidRDefault="001A229C" w:rsidP="00EA197A">
      <w:pPr>
        <w:widowControl w:val="0"/>
        <w:spacing w:after="0" w:line="240" w:lineRule="auto"/>
        <w:ind w:firstLine="708"/>
        <w:contextualSpacing/>
        <w:jc w:val="both"/>
        <w:rPr>
          <w:rFonts w:ascii="Times New Roman" w:eastAsia="Calibri" w:hAnsi="Times New Roman" w:cs="Times New Roman"/>
          <w:b/>
          <w:bCs/>
          <w:i/>
          <w:iCs/>
          <w:sz w:val="28"/>
          <w:szCs w:val="24"/>
          <w:u w:val="single"/>
        </w:rPr>
      </w:pP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bCs/>
          <w:i/>
          <w:iCs/>
          <w:sz w:val="28"/>
          <w:szCs w:val="24"/>
          <w:u w:val="single"/>
        </w:rPr>
      </w:pPr>
      <w:r w:rsidRPr="00847A01">
        <w:rPr>
          <w:rFonts w:ascii="Times New Roman" w:eastAsia="Calibri" w:hAnsi="Times New Roman" w:cs="Times New Roman"/>
          <w:b/>
          <w:bCs/>
          <w:i/>
          <w:iCs/>
          <w:sz w:val="28"/>
          <w:szCs w:val="24"/>
          <w:u w:val="single"/>
        </w:rPr>
        <w:t>Социальная защита лиц с ограниченными возможностями</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bCs/>
          <w:sz w:val="28"/>
          <w:szCs w:val="24"/>
        </w:rPr>
        <w:t>Социальная защита лиц с ограниченными возможностями</w:t>
      </w:r>
      <w:r w:rsidRPr="00847A01">
        <w:rPr>
          <w:rFonts w:ascii="Times New Roman" w:eastAsia="Calibri" w:hAnsi="Times New Roman" w:cs="Times New Roman"/>
          <w:b/>
          <w:bCs/>
          <w:sz w:val="28"/>
          <w:szCs w:val="24"/>
        </w:rPr>
        <w:t xml:space="preserve"> </w:t>
      </w:r>
      <w:r w:rsidRPr="00847A01">
        <w:rPr>
          <w:rFonts w:ascii="Times New Roman" w:eastAsia="Calibri" w:hAnsi="Times New Roman" w:cs="Times New Roman"/>
          <w:bCs/>
          <w:sz w:val="28"/>
          <w:szCs w:val="24"/>
        </w:rPr>
        <w:t xml:space="preserve">направлена на обеспечение прав </w:t>
      </w:r>
      <w:r w:rsidRPr="00847A01">
        <w:rPr>
          <w:rFonts w:ascii="Times New Roman" w:eastAsia="Calibri" w:hAnsi="Times New Roman" w:cs="Times New Roman"/>
          <w:b/>
          <w:sz w:val="28"/>
          <w:szCs w:val="24"/>
        </w:rPr>
        <w:t>680 тыс.</w:t>
      </w:r>
      <w:r w:rsidRPr="00847A01">
        <w:rPr>
          <w:rFonts w:ascii="Times New Roman" w:eastAsia="Calibri" w:hAnsi="Times New Roman" w:cs="Times New Roman"/>
          <w:sz w:val="28"/>
          <w:szCs w:val="24"/>
        </w:rPr>
        <w:t xml:space="preserve"> лиц с инвалидностью</w:t>
      </w:r>
      <w:r w:rsidRPr="00847A01">
        <w:rPr>
          <w:rFonts w:ascii="Times New Roman" w:eastAsia="Calibri" w:hAnsi="Times New Roman" w:cs="Times New Roman"/>
          <w:b/>
          <w:bCs/>
          <w:sz w:val="28"/>
          <w:szCs w:val="24"/>
        </w:rPr>
        <w:t xml:space="preserve">, </w:t>
      </w:r>
      <w:r w:rsidRPr="00847A01">
        <w:rPr>
          <w:rFonts w:ascii="Times New Roman" w:eastAsia="Calibri" w:hAnsi="Times New Roman" w:cs="Times New Roman"/>
          <w:sz w:val="28"/>
          <w:szCs w:val="24"/>
        </w:rPr>
        <w:t xml:space="preserve">в т.ч. </w:t>
      </w:r>
      <w:r w:rsidRPr="00847A01">
        <w:rPr>
          <w:rFonts w:ascii="Times New Roman" w:eastAsia="Calibri" w:hAnsi="Times New Roman" w:cs="Times New Roman"/>
          <w:b/>
          <w:sz w:val="28"/>
          <w:szCs w:val="24"/>
        </w:rPr>
        <w:t>417,9 тыс.</w:t>
      </w:r>
      <w:r w:rsidRPr="00847A01">
        <w:rPr>
          <w:rFonts w:ascii="Times New Roman" w:eastAsia="Calibri" w:hAnsi="Times New Roman" w:cs="Times New Roman"/>
          <w:sz w:val="28"/>
          <w:szCs w:val="24"/>
        </w:rPr>
        <w:t xml:space="preserve"> человек трудоспособного возраста</w:t>
      </w:r>
      <w:r w:rsidRPr="00847A01">
        <w:rPr>
          <w:rFonts w:ascii="Times New Roman" w:eastAsia="Calibri" w:hAnsi="Times New Roman" w:cs="Times New Roman"/>
          <w:i/>
          <w:sz w:val="28"/>
          <w:szCs w:val="24"/>
        </w:rPr>
        <w:t xml:space="preserve"> (61,5%)</w:t>
      </w:r>
      <w:r w:rsidRPr="00847A01">
        <w:rPr>
          <w:rFonts w:ascii="Times New Roman" w:eastAsia="Calibri" w:hAnsi="Times New Roman" w:cs="Times New Roman"/>
          <w:sz w:val="28"/>
          <w:szCs w:val="24"/>
        </w:rPr>
        <w:t xml:space="preserve">, </w:t>
      </w:r>
      <w:r w:rsidRPr="00847A01">
        <w:rPr>
          <w:rFonts w:ascii="Times New Roman" w:eastAsia="Calibri" w:hAnsi="Times New Roman" w:cs="Times New Roman"/>
          <w:b/>
          <w:sz w:val="28"/>
          <w:szCs w:val="24"/>
        </w:rPr>
        <w:t>175,1 тыс.</w:t>
      </w:r>
      <w:r w:rsidRPr="00847A01">
        <w:rPr>
          <w:rFonts w:ascii="Times New Roman" w:eastAsia="Calibri" w:hAnsi="Times New Roman" w:cs="Times New Roman"/>
          <w:sz w:val="28"/>
          <w:szCs w:val="24"/>
        </w:rPr>
        <w:t xml:space="preserve"> лиц пенсионного возраста </w:t>
      </w:r>
      <w:r w:rsidRPr="00847A01">
        <w:rPr>
          <w:rFonts w:ascii="Times New Roman" w:eastAsia="Calibri" w:hAnsi="Times New Roman" w:cs="Times New Roman"/>
          <w:i/>
          <w:sz w:val="28"/>
          <w:szCs w:val="24"/>
        </w:rPr>
        <w:lastRenderedPageBreak/>
        <w:t>(25,7%)</w:t>
      </w:r>
      <w:r w:rsidRPr="00847A01">
        <w:rPr>
          <w:rFonts w:ascii="Times New Roman" w:eastAsia="Calibri" w:hAnsi="Times New Roman" w:cs="Times New Roman"/>
          <w:sz w:val="28"/>
          <w:szCs w:val="24"/>
        </w:rPr>
        <w:t>,</w:t>
      </w:r>
      <w:r w:rsidRPr="00847A01">
        <w:rPr>
          <w:rFonts w:ascii="Times New Roman" w:eastAsia="Calibri" w:hAnsi="Times New Roman" w:cs="Times New Roman"/>
          <w:i/>
          <w:sz w:val="28"/>
          <w:szCs w:val="24"/>
        </w:rPr>
        <w:t xml:space="preserve"> </w:t>
      </w:r>
      <w:r w:rsidRPr="00847A01">
        <w:rPr>
          <w:rFonts w:ascii="Times New Roman" w:eastAsia="Calibri" w:hAnsi="Times New Roman" w:cs="Times New Roman"/>
          <w:b/>
          <w:sz w:val="28"/>
          <w:szCs w:val="24"/>
        </w:rPr>
        <w:t>87 тыс</w:t>
      </w:r>
      <w:r w:rsidRPr="00847A01">
        <w:rPr>
          <w:rFonts w:ascii="Times New Roman" w:eastAsia="Calibri" w:hAnsi="Times New Roman" w:cs="Times New Roman"/>
          <w:sz w:val="28"/>
          <w:szCs w:val="24"/>
        </w:rPr>
        <w:t>. детей</w:t>
      </w:r>
      <w:r w:rsidRPr="00847A01">
        <w:rPr>
          <w:rFonts w:ascii="Times New Roman" w:eastAsia="Calibri" w:hAnsi="Times New Roman" w:cs="Times New Roman"/>
          <w:b/>
          <w:sz w:val="28"/>
          <w:szCs w:val="24"/>
        </w:rPr>
        <w:t xml:space="preserve"> </w:t>
      </w:r>
      <w:r w:rsidRPr="00847A01">
        <w:rPr>
          <w:rFonts w:ascii="Times New Roman" w:eastAsia="Calibri" w:hAnsi="Times New Roman" w:cs="Times New Roman"/>
          <w:sz w:val="28"/>
          <w:szCs w:val="24"/>
        </w:rPr>
        <w:t xml:space="preserve">до 18 лет </w:t>
      </w:r>
      <w:r w:rsidRPr="00847A01">
        <w:rPr>
          <w:rFonts w:ascii="Times New Roman" w:eastAsia="Calibri" w:hAnsi="Times New Roman" w:cs="Times New Roman"/>
          <w:i/>
          <w:sz w:val="28"/>
          <w:szCs w:val="24"/>
        </w:rPr>
        <w:t>(12,8%)</w:t>
      </w:r>
      <w:r w:rsidRPr="00847A01">
        <w:rPr>
          <w:rFonts w:ascii="Times New Roman" w:eastAsia="Calibri" w:hAnsi="Times New Roman" w:cs="Times New Roman"/>
          <w:sz w:val="28"/>
          <w:szCs w:val="24"/>
        </w:rPr>
        <w:t>.</w:t>
      </w:r>
    </w:p>
    <w:p w:rsidR="00EA197A" w:rsidRPr="00847A01" w:rsidRDefault="00EA197A" w:rsidP="00EA197A">
      <w:pPr>
        <w:widowControl w:val="0"/>
        <w:tabs>
          <w:tab w:val="left" w:pos="709"/>
        </w:tabs>
        <w:spacing w:after="0" w:line="240" w:lineRule="auto"/>
        <w:ind w:firstLine="567"/>
        <w:contextualSpacing/>
        <w:jc w:val="both"/>
        <w:rPr>
          <w:rFonts w:ascii="Times New Roman" w:eastAsia="Calibri" w:hAnsi="Times New Roman" w:cs="Times New Roman"/>
          <w:sz w:val="28"/>
          <w:szCs w:val="24"/>
          <w:shd w:val="clear" w:color="auto" w:fill="FFFFFF"/>
        </w:rPr>
      </w:pPr>
      <w:r w:rsidRPr="00847A01">
        <w:rPr>
          <w:rFonts w:ascii="Times New Roman" w:eastAsia="Calibri" w:hAnsi="Times New Roman" w:cs="Times New Roman"/>
          <w:sz w:val="28"/>
          <w:szCs w:val="24"/>
          <w:shd w:val="clear" w:color="auto" w:fill="FFFFFF"/>
        </w:rPr>
        <w:tab/>
        <w:t xml:space="preserve">На социальную защиту </w:t>
      </w:r>
      <w:r w:rsidRPr="00847A01">
        <w:rPr>
          <w:rFonts w:ascii="Times New Roman" w:eastAsia="Calibri" w:hAnsi="Times New Roman" w:cs="Times New Roman"/>
          <w:bCs/>
          <w:sz w:val="28"/>
          <w:szCs w:val="24"/>
        </w:rPr>
        <w:t>лиц с ограниченными возможностями</w:t>
      </w:r>
      <w:r w:rsidRPr="00847A01">
        <w:rPr>
          <w:rFonts w:ascii="Times New Roman" w:eastAsia="Calibri" w:hAnsi="Times New Roman" w:cs="Times New Roman"/>
          <w:b/>
          <w:bCs/>
          <w:sz w:val="28"/>
          <w:szCs w:val="24"/>
        </w:rPr>
        <w:t xml:space="preserve"> </w:t>
      </w:r>
      <w:r w:rsidRPr="00847A01">
        <w:rPr>
          <w:rFonts w:ascii="Times New Roman" w:eastAsia="Calibri" w:hAnsi="Times New Roman" w:cs="Times New Roman"/>
          <w:sz w:val="28"/>
          <w:szCs w:val="24"/>
          <w:shd w:val="clear" w:color="auto" w:fill="FFFFFF"/>
        </w:rPr>
        <w:t xml:space="preserve">из республиканского бюджета в 2018 году было направлено </w:t>
      </w:r>
      <w:r w:rsidRPr="00847A01">
        <w:rPr>
          <w:rFonts w:ascii="Times New Roman" w:eastAsia="Calibri" w:hAnsi="Times New Roman" w:cs="Times New Roman"/>
          <w:b/>
          <w:sz w:val="28"/>
          <w:szCs w:val="24"/>
          <w:shd w:val="clear" w:color="auto" w:fill="FFFFFF"/>
        </w:rPr>
        <w:t xml:space="preserve">296,5 млрд. тенге, </w:t>
      </w:r>
      <w:r w:rsidRPr="00847A01">
        <w:rPr>
          <w:rFonts w:ascii="Times New Roman" w:eastAsia="Calibri" w:hAnsi="Times New Roman" w:cs="Times New Roman"/>
          <w:sz w:val="28"/>
          <w:szCs w:val="24"/>
          <w:shd w:val="clear" w:color="auto" w:fill="FFFFFF"/>
        </w:rPr>
        <w:t xml:space="preserve">что на </w:t>
      </w:r>
      <w:r w:rsidRPr="00847A01">
        <w:rPr>
          <w:rFonts w:ascii="Times New Roman" w:eastAsia="Calibri" w:hAnsi="Times New Roman" w:cs="Times New Roman"/>
          <w:b/>
          <w:sz w:val="28"/>
          <w:szCs w:val="24"/>
          <w:shd w:val="clear" w:color="auto" w:fill="FFFFFF"/>
        </w:rPr>
        <w:t>18,5%</w:t>
      </w:r>
      <w:r w:rsidRPr="00847A01">
        <w:rPr>
          <w:rFonts w:ascii="Times New Roman" w:eastAsia="Calibri" w:hAnsi="Times New Roman" w:cs="Times New Roman"/>
          <w:sz w:val="28"/>
          <w:szCs w:val="24"/>
          <w:shd w:val="clear" w:color="auto" w:fill="FFFFFF"/>
        </w:rPr>
        <w:t xml:space="preserve"> больше, чем в 2017 году. </w:t>
      </w:r>
    </w:p>
    <w:p w:rsidR="00EA197A" w:rsidRPr="00847A01" w:rsidRDefault="00EA197A" w:rsidP="00EA19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4"/>
        </w:rPr>
      </w:pPr>
      <w:r w:rsidRPr="00847A01">
        <w:rPr>
          <w:rFonts w:ascii="Times New Roman" w:eastAsia="Times New Roman" w:hAnsi="Times New Roman" w:cs="Times New Roman"/>
          <w:sz w:val="28"/>
          <w:szCs w:val="24"/>
        </w:rPr>
        <w:t xml:space="preserve">По итогам </w:t>
      </w:r>
      <w:r w:rsidRPr="00847A01">
        <w:rPr>
          <w:rFonts w:ascii="Times New Roman" w:eastAsia="Times New Roman" w:hAnsi="Times New Roman" w:cs="Times New Roman"/>
          <w:b/>
          <w:sz w:val="28"/>
          <w:szCs w:val="24"/>
        </w:rPr>
        <w:t>2018 года</w:t>
      </w:r>
      <w:r w:rsidRPr="00847A01">
        <w:rPr>
          <w:rFonts w:ascii="Times New Roman" w:eastAsia="Times New Roman" w:hAnsi="Times New Roman" w:cs="Times New Roman"/>
          <w:sz w:val="28"/>
          <w:szCs w:val="24"/>
        </w:rPr>
        <w:t>:</w:t>
      </w:r>
    </w:p>
    <w:p w:rsidR="00302C88" w:rsidRDefault="00EA197A" w:rsidP="00302C88">
      <w:pPr>
        <w:pStyle w:val="a4"/>
        <w:widowControl w:val="0"/>
        <w:numPr>
          <w:ilvl w:val="0"/>
          <w:numId w:val="43"/>
        </w:numPr>
        <w:spacing w:after="0" w:line="240" w:lineRule="auto"/>
        <w:ind w:left="0" w:firstLine="709"/>
        <w:jc w:val="both"/>
        <w:rPr>
          <w:rFonts w:ascii="Times New Roman" w:eastAsia="Calibri" w:hAnsi="Times New Roman" w:cs="Times New Roman"/>
          <w:sz w:val="28"/>
          <w:szCs w:val="24"/>
          <w:shd w:val="clear" w:color="auto" w:fill="FFFFFF"/>
        </w:rPr>
      </w:pPr>
      <w:r w:rsidRPr="00302C88">
        <w:rPr>
          <w:rFonts w:ascii="Times New Roman" w:eastAsia="Calibri" w:hAnsi="Times New Roman" w:cs="Times New Roman"/>
          <w:sz w:val="28"/>
          <w:szCs w:val="24"/>
        </w:rPr>
        <w:t xml:space="preserve">Необходимыми средствами и услугами было обеспечено свыше </w:t>
      </w:r>
      <w:r w:rsidRPr="00302C88">
        <w:rPr>
          <w:rFonts w:ascii="Times New Roman" w:eastAsia="Calibri" w:hAnsi="Times New Roman" w:cs="Times New Roman"/>
          <w:b/>
          <w:sz w:val="28"/>
          <w:szCs w:val="24"/>
        </w:rPr>
        <w:t>246,1 тысяч</w:t>
      </w:r>
      <w:r w:rsidRPr="00302C88">
        <w:rPr>
          <w:rFonts w:ascii="Times New Roman" w:eastAsia="Calibri" w:hAnsi="Times New Roman" w:cs="Times New Roman"/>
          <w:sz w:val="28"/>
          <w:szCs w:val="24"/>
        </w:rPr>
        <w:t xml:space="preserve"> людей с ограниченными возможностями, или </w:t>
      </w:r>
      <w:r w:rsidRPr="00302C88">
        <w:rPr>
          <w:rFonts w:ascii="Times New Roman" w:eastAsia="Calibri" w:hAnsi="Times New Roman" w:cs="Times New Roman"/>
          <w:b/>
          <w:sz w:val="28"/>
          <w:szCs w:val="24"/>
        </w:rPr>
        <w:t>61%</w:t>
      </w:r>
      <w:r w:rsidRPr="00302C88">
        <w:rPr>
          <w:rFonts w:ascii="Times New Roman" w:eastAsia="Calibri" w:hAnsi="Times New Roman" w:cs="Times New Roman"/>
          <w:sz w:val="28"/>
          <w:szCs w:val="24"/>
        </w:rPr>
        <w:t xml:space="preserve"> от общего числа нуждающихся. С </w:t>
      </w:r>
      <w:r w:rsidRPr="00302C88">
        <w:rPr>
          <w:rFonts w:ascii="Times New Roman" w:eastAsia="Calibri" w:hAnsi="Times New Roman" w:cs="Times New Roman"/>
          <w:sz w:val="28"/>
          <w:szCs w:val="24"/>
          <w:shd w:val="clear" w:color="auto" w:fill="FFFFFF"/>
        </w:rPr>
        <w:t>использо</w:t>
      </w:r>
      <w:r w:rsidR="000A4F46" w:rsidRPr="00302C88">
        <w:rPr>
          <w:rFonts w:ascii="Times New Roman" w:eastAsia="Calibri" w:hAnsi="Times New Roman" w:cs="Times New Roman"/>
          <w:sz w:val="28"/>
          <w:szCs w:val="24"/>
          <w:shd w:val="clear" w:color="auto" w:fill="FFFFFF"/>
        </w:rPr>
        <w:t xml:space="preserve">ванием современных технологий </w:t>
      </w:r>
      <w:r w:rsidR="000A4F46" w:rsidRPr="00302C88">
        <w:rPr>
          <w:rFonts w:ascii="Times New Roman" w:eastAsia="Calibri" w:hAnsi="Times New Roman" w:cs="Times New Roman"/>
          <w:sz w:val="28"/>
          <w:szCs w:val="24"/>
          <w:shd w:val="clear" w:color="auto" w:fill="FFFFFF"/>
        </w:rPr>
        <w:br/>
      </w:r>
      <w:r w:rsidRPr="00302C88">
        <w:rPr>
          <w:rFonts w:ascii="Times New Roman" w:eastAsia="Calibri" w:hAnsi="Times New Roman" w:cs="Times New Roman"/>
          <w:sz w:val="28"/>
          <w:szCs w:val="24"/>
          <w:shd w:val="clear" w:color="auto" w:fill="FFFFFF"/>
        </w:rPr>
        <w:t xml:space="preserve">3Д моделирования были изготовлены </w:t>
      </w:r>
      <w:r w:rsidR="000A4F46" w:rsidRPr="00302C88">
        <w:rPr>
          <w:rFonts w:ascii="Times New Roman" w:eastAsia="Calibri" w:hAnsi="Times New Roman" w:cs="Times New Roman"/>
          <w:sz w:val="28"/>
          <w:szCs w:val="24"/>
          <w:shd w:val="clear" w:color="auto" w:fill="FFFFFF"/>
        </w:rPr>
        <w:t>40 протезов нижних конечностей.</w:t>
      </w:r>
    </w:p>
    <w:p w:rsidR="00302C88" w:rsidRDefault="00EA197A" w:rsidP="00EA197A">
      <w:pPr>
        <w:pStyle w:val="a4"/>
        <w:widowControl w:val="0"/>
        <w:numPr>
          <w:ilvl w:val="0"/>
          <w:numId w:val="43"/>
        </w:numPr>
        <w:spacing w:after="0" w:line="240" w:lineRule="auto"/>
        <w:ind w:left="0" w:firstLine="708"/>
        <w:jc w:val="both"/>
        <w:rPr>
          <w:rFonts w:ascii="Times New Roman" w:eastAsia="Calibri" w:hAnsi="Times New Roman" w:cs="Times New Roman"/>
          <w:i/>
          <w:sz w:val="28"/>
          <w:szCs w:val="24"/>
          <w:shd w:val="clear" w:color="auto" w:fill="FFFFFF"/>
        </w:rPr>
      </w:pPr>
      <w:r w:rsidRPr="00302C88">
        <w:rPr>
          <w:rFonts w:ascii="Times New Roman" w:eastAsia="Calibri" w:hAnsi="Times New Roman" w:cs="Times New Roman"/>
          <w:sz w:val="28"/>
          <w:szCs w:val="24"/>
          <w:shd w:val="clear" w:color="auto" w:fill="FFFFFF"/>
        </w:rPr>
        <w:t xml:space="preserve">Услугами по приобретению, замене и настройке </w:t>
      </w:r>
      <w:r w:rsidRPr="00302C88">
        <w:rPr>
          <w:rFonts w:ascii="Times New Roman" w:eastAsia="Calibri" w:hAnsi="Times New Roman" w:cs="Times New Roman"/>
          <w:b/>
          <w:sz w:val="28"/>
          <w:szCs w:val="24"/>
          <w:shd w:val="clear" w:color="auto" w:fill="FFFFFF"/>
        </w:rPr>
        <w:t>речевых процессоров</w:t>
      </w:r>
      <w:r w:rsidRPr="00302C88">
        <w:rPr>
          <w:rFonts w:ascii="Times New Roman" w:eastAsia="Calibri" w:hAnsi="Times New Roman" w:cs="Times New Roman"/>
          <w:sz w:val="28"/>
          <w:szCs w:val="24"/>
          <w:shd w:val="clear" w:color="auto" w:fill="FFFFFF"/>
        </w:rPr>
        <w:t xml:space="preserve"> в 2018 году </w:t>
      </w:r>
      <w:proofErr w:type="gramStart"/>
      <w:r w:rsidRPr="00302C88">
        <w:rPr>
          <w:rFonts w:ascii="Times New Roman" w:eastAsia="Calibri" w:hAnsi="Times New Roman" w:cs="Times New Roman"/>
          <w:sz w:val="28"/>
          <w:szCs w:val="24"/>
          <w:shd w:val="clear" w:color="auto" w:fill="FFFFFF"/>
        </w:rPr>
        <w:t>охвачены</w:t>
      </w:r>
      <w:proofErr w:type="gramEnd"/>
      <w:r w:rsidRPr="00302C88">
        <w:rPr>
          <w:rFonts w:ascii="Times New Roman" w:eastAsia="Calibri" w:hAnsi="Times New Roman" w:cs="Times New Roman"/>
          <w:sz w:val="28"/>
          <w:szCs w:val="24"/>
          <w:shd w:val="clear" w:color="auto" w:fill="FFFFFF"/>
        </w:rPr>
        <w:t xml:space="preserve"> </w:t>
      </w:r>
      <w:r w:rsidRPr="00302C88">
        <w:rPr>
          <w:rFonts w:ascii="Times New Roman" w:eastAsia="Calibri" w:hAnsi="Times New Roman" w:cs="Times New Roman"/>
          <w:b/>
          <w:sz w:val="28"/>
          <w:szCs w:val="24"/>
          <w:shd w:val="clear" w:color="auto" w:fill="FFFFFF"/>
        </w:rPr>
        <w:t>182</w:t>
      </w:r>
      <w:r w:rsidRPr="00302C88">
        <w:rPr>
          <w:rFonts w:ascii="Times New Roman" w:eastAsia="Calibri" w:hAnsi="Times New Roman" w:cs="Times New Roman"/>
          <w:sz w:val="28"/>
          <w:szCs w:val="24"/>
          <w:shd w:val="clear" w:color="auto" w:fill="FFFFFF"/>
        </w:rPr>
        <w:t xml:space="preserve"> человека </w:t>
      </w:r>
      <w:r w:rsidRPr="00302C88">
        <w:rPr>
          <w:rFonts w:ascii="Times New Roman" w:eastAsia="Calibri" w:hAnsi="Times New Roman" w:cs="Times New Roman"/>
          <w:i/>
          <w:sz w:val="28"/>
          <w:szCs w:val="24"/>
          <w:shd w:val="clear" w:color="auto" w:fill="FFFFFF"/>
        </w:rPr>
        <w:t xml:space="preserve">(выполнение плана на </w:t>
      </w:r>
      <w:r w:rsidRPr="00302C88">
        <w:rPr>
          <w:rFonts w:ascii="Times New Roman" w:eastAsia="Calibri" w:hAnsi="Times New Roman" w:cs="Times New Roman"/>
          <w:b/>
          <w:i/>
          <w:sz w:val="28"/>
          <w:szCs w:val="24"/>
          <w:shd w:val="clear" w:color="auto" w:fill="FFFFFF"/>
        </w:rPr>
        <w:t>100%</w:t>
      </w:r>
      <w:r w:rsidRPr="00302C88">
        <w:rPr>
          <w:rFonts w:ascii="Times New Roman" w:eastAsia="Calibri" w:hAnsi="Times New Roman" w:cs="Times New Roman"/>
          <w:i/>
          <w:sz w:val="28"/>
          <w:szCs w:val="24"/>
          <w:shd w:val="clear" w:color="auto" w:fill="FFFFFF"/>
        </w:rPr>
        <w:t>).</w:t>
      </w:r>
    </w:p>
    <w:p w:rsidR="00302C88" w:rsidRPr="00302C88" w:rsidRDefault="00EA197A" w:rsidP="00302C88">
      <w:pPr>
        <w:pStyle w:val="a4"/>
        <w:widowControl w:val="0"/>
        <w:numPr>
          <w:ilvl w:val="0"/>
          <w:numId w:val="43"/>
        </w:numPr>
        <w:spacing w:after="0" w:line="240" w:lineRule="auto"/>
        <w:ind w:left="0" w:firstLine="708"/>
        <w:jc w:val="both"/>
        <w:rPr>
          <w:rFonts w:ascii="Times New Roman" w:eastAsia="Calibri" w:hAnsi="Times New Roman" w:cs="Times New Roman"/>
          <w:i/>
          <w:sz w:val="28"/>
          <w:szCs w:val="24"/>
          <w:shd w:val="clear" w:color="auto" w:fill="FFFFFF"/>
        </w:rPr>
      </w:pPr>
      <w:r w:rsidRPr="00302C88">
        <w:rPr>
          <w:rFonts w:ascii="Times New Roman" w:eastAsia="Calibri" w:hAnsi="Times New Roman" w:cs="Times New Roman"/>
          <w:sz w:val="28"/>
          <w:szCs w:val="24"/>
          <w:shd w:val="clear" w:color="auto" w:fill="FFFFFF"/>
        </w:rPr>
        <w:t xml:space="preserve">Период слухоречевой реабилитации детей с </w:t>
      </w:r>
      <w:proofErr w:type="spellStart"/>
      <w:r w:rsidRPr="00302C88">
        <w:rPr>
          <w:rFonts w:ascii="Times New Roman" w:eastAsia="Calibri" w:hAnsi="Times New Roman" w:cs="Times New Roman"/>
          <w:sz w:val="28"/>
          <w:szCs w:val="24"/>
          <w:shd w:val="clear" w:color="auto" w:fill="FFFFFF"/>
        </w:rPr>
        <w:t>кохлеарными</w:t>
      </w:r>
      <w:proofErr w:type="spellEnd"/>
      <w:r w:rsidRPr="00302C88">
        <w:rPr>
          <w:rFonts w:ascii="Times New Roman" w:eastAsia="Calibri" w:hAnsi="Times New Roman" w:cs="Times New Roman"/>
          <w:sz w:val="28"/>
          <w:szCs w:val="24"/>
          <w:shd w:val="clear" w:color="auto" w:fill="FFFFFF"/>
        </w:rPr>
        <w:t xml:space="preserve"> </w:t>
      </w:r>
      <w:proofErr w:type="spellStart"/>
      <w:r w:rsidRPr="00302C88">
        <w:rPr>
          <w:rFonts w:ascii="Times New Roman" w:eastAsia="Calibri" w:hAnsi="Times New Roman" w:cs="Times New Roman"/>
          <w:sz w:val="28"/>
          <w:szCs w:val="24"/>
          <w:shd w:val="clear" w:color="auto" w:fill="FFFFFF"/>
        </w:rPr>
        <w:t>имплантами</w:t>
      </w:r>
      <w:proofErr w:type="spellEnd"/>
      <w:r w:rsidRPr="00302C88">
        <w:rPr>
          <w:rFonts w:ascii="Times New Roman" w:eastAsia="Calibri" w:hAnsi="Times New Roman" w:cs="Times New Roman"/>
          <w:sz w:val="28"/>
          <w:szCs w:val="24"/>
          <w:shd w:val="clear" w:color="auto" w:fill="FFFFFF"/>
        </w:rPr>
        <w:t xml:space="preserve"> увеличен с 10 до 15 дней в год, что позволяет повысить ее эффективность.</w:t>
      </w:r>
    </w:p>
    <w:p w:rsidR="00EA197A" w:rsidRPr="00302C88" w:rsidRDefault="00EA197A" w:rsidP="00302C88">
      <w:pPr>
        <w:pStyle w:val="a4"/>
        <w:widowControl w:val="0"/>
        <w:numPr>
          <w:ilvl w:val="0"/>
          <w:numId w:val="43"/>
        </w:numPr>
        <w:spacing w:after="0" w:line="240" w:lineRule="auto"/>
        <w:ind w:left="0" w:firstLine="708"/>
        <w:jc w:val="both"/>
        <w:rPr>
          <w:rFonts w:ascii="Times New Roman" w:eastAsia="Calibri" w:hAnsi="Times New Roman" w:cs="Times New Roman"/>
          <w:i/>
          <w:sz w:val="28"/>
          <w:szCs w:val="24"/>
          <w:shd w:val="clear" w:color="auto" w:fill="FFFFFF"/>
        </w:rPr>
      </w:pPr>
      <w:r w:rsidRPr="00302C88">
        <w:rPr>
          <w:rFonts w:ascii="Times New Roman" w:eastAsia="Calibri" w:hAnsi="Times New Roman" w:cs="Times New Roman"/>
          <w:sz w:val="28"/>
          <w:szCs w:val="24"/>
          <w:shd w:val="clear" w:color="auto" w:fill="FFFFFF"/>
        </w:rPr>
        <w:t xml:space="preserve">В соответствии с поручением Главы государства </w:t>
      </w:r>
      <w:r w:rsidRPr="00302C88">
        <w:rPr>
          <w:rFonts w:ascii="Times New Roman" w:eastAsia="Calibri" w:hAnsi="Times New Roman" w:cs="Times New Roman"/>
          <w:b/>
          <w:sz w:val="28"/>
          <w:szCs w:val="24"/>
          <w:shd w:val="clear" w:color="auto" w:fill="FFFFFF"/>
        </w:rPr>
        <w:t xml:space="preserve">с </w:t>
      </w:r>
      <w:r w:rsidRPr="00302C88">
        <w:rPr>
          <w:rFonts w:ascii="Times New Roman" w:eastAsia="Calibri" w:hAnsi="Times New Roman" w:cs="Times New Roman"/>
          <w:bCs/>
          <w:sz w:val="28"/>
          <w:szCs w:val="24"/>
          <w:shd w:val="clear" w:color="auto" w:fill="FFFFFF"/>
        </w:rPr>
        <w:t>1 июля 2018 года</w:t>
      </w:r>
      <w:r w:rsidRPr="00302C88">
        <w:rPr>
          <w:rFonts w:ascii="Times New Roman" w:eastAsia="Calibri" w:hAnsi="Times New Roman" w:cs="Times New Roman"/>
          <w:b/>
          <w:sz w:val="28"/>
          <w:szCs w:val="24"/>
          <w:shd w:val="clear" w:color="auto" w:fill="FFFFFF"/>
        </w:rPr>
        <w:t xml:space="preserve"> введено</w:t>
      </w:r>
      <w:r w:rsidRPr="00302C88">
        <w:rPr>
          <w:rFonts w:ascii="Times New Roman" w:eastAsia="Calibri" w:hAnsi="Times New Roman" w:cs="Times New Roman"/>
          <w:sz w:val="28"/>
          <w:szCs w:val="24"/>
          <w:shd w:val="clear" w:color="auto" w:fill="FFFFFF"/>
        </w:rPr>
        <w:t xml:space="preserve"> </w:t>
      </w:r>
      <w:r w:rsidRPr="00302C88">
        <w:rPr>
          <w:rFonts w:ascii="Times New Roman" w:eastAsia="Calibri" w:hAnsi="Times New Roman" w:cs="Times New Roman"/>
          <w:b/>
          <w:sz w:val="28"/>
          <w:szCs w:val="24"/>
          <w:shd w:val="clear" w:color="auto" w:fill="FFFFFF"/>
        </w:rPr>
        <w:t xml:space="preserve">новое пособие </w:t>
      </w:r>
      <w:r w:rsidRPr="00302C88">
        <w:rPr>
          <w:rFonts w:ascii="Times New Roman" w:eastAsia="Calibri" w:hAnsi="Times New Roman" w:cs="Times New Roman"/>
          <w:sz w:val="28"/>
          <w:szCs w:val="24"/>
          <w:shd w:val="clear" w:color="auto" w:fill="FFFFFF"/>
        </w:rPr>
        <w:t xml:space="preserve">по уходу за совершеннолетними инвалидами первой группы с детства. На сегодня пособие в размере </w:t>
      </w:r>
      <w:r w:rsidRPr="00302C88">
        <w:rPr>
          <w:rFonts w:ascii="Times New Roman" w:eastAsia="Calibri" w:hAnsi="Times New Roman" w:cs="Times New Roman"/>
          <w:b/>
          <w:sz w:val="28"/>
          <w:szCs w:val="24"/>
          <w:shd w:val="clear" w:color="auto" w:fill="FFFFFF"/>
        </w:rPr>
        <w:t>29 699 тенге</w:t>
      </w:r>
      <w:r w:rsidRPr="00302C88">
        <w:rPr>
          <w:rFonts w:ascii="Times New Roman" w:eastAsia="Calibri" w:hAnsi="Times New Roman" w:cs="Times New Roman"/>
          <w:sz w:val="28"/>
          <w:szCs w:val="24"/>
          <w:shd w:val="clear" w:color="auto" w:fill="FFFFFF"/>
        </w:rPr>
        <w:t xml:space="preserve"> назначено более </w:t>
      </w:r>
      <w:r w:rsidRPr="00302C88">
        <w:rPr>
          <w:rFonts w:ascii="Times New Roman" w:eastAsia="Calibri" w:hAnsi="Times New Roman" w:cs="Times New Roman"/>
          <w:b/>
          <w:sz w:val="28"/>
          <w:szCs w:val="24"/>
          <w:shd w:val="clear" w:color="auto" w:fill="FFFFFF"/>
        </w:rPr>
        <w:t>11,0 тыс. семей</w:t>
      </w:r>
      <w:r w:rsidRPr="00302C88">
        <w:rPr>
          <w:rFonts w:ascii="Times New Roman" w:eastAsia="Calibri" w:hAnsi="Times New Roman" w:cs="Times New Roman"/>
          <w:sz w:val="28"/>
          <w:szCs w:val="24"/>
          <w:shd w:val="clear" w:color="auto" w:fill="FFFFFF"/>
        </w:rPr>
        <w:t>.</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В 2018 году завершена реализация третьего этапа Плана мероприятий по обеспечению прав и улучшению качества жизни инвалидов Республики Казахстан, на его реализацию в 2018 году направлено 5,7 млрд. тенге.</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shd w:val="clear" w:color="auto" w:fill="FFFFFF"/>
        </w:rPr>
      </w:pPr>
      <w:r w:rsidRPr="00847A01">
        <w:rPr>
          <w:rFonts w:ascii="Times New Roman" w:eastAsia="Calibri" w:hAnsi="Times New Roman" w:cs="Times New Roman"/>
          <w:sz w:val="28"/>
          <w:szCs w:val="24"/>
        </w:rPr>
        <w:t xml:space="preserve">В рамках его реализации по итогам 2018 года </w:t>
      </w:r>
      <w:r w:rsidRPr="00847A01">
        <w:rPr>
          <w:rFonts w:ascii="Times New Roman" w:eastAsia="Times New Roman" w:hAnsi="Times New Roman" w:cs="Times New Roman"/>
          <w:b/>
          <w:sz w:val="28"/>
          <w:szCs w:val="24"/>
          <w:lang w:eastAsia="ru-RU"/>
        </w:rPr>
        <w:t>97,3%</w:t>
      </w:r>
      <w:r w:rsidRPr="00847A01">
        <w:rPr>
          <w:rFonts w:ascii="Times New Roman" w:eastAsia="Calibri" w:hAnsi="Times New Roman" w:cs="Times New Roman"/>
          <w:i/>
          <w:iCs/>
          <w:sz w:val="28"/>
          <w:szCs w:val="24"/>
          <w:shd w:val="clear" w:color="auto" w:fill="FFFFFF"/>
        </w:rPr>
        <w:t xml:space="preserve"> </w:t>
      </w:r>
      <w:r w:rsidRPr="00847A01">
        <w:rPr>
          <w:rFonts w:ascii="Times New Roman" w:eastAsia="Calibri" w:hAnsi="Times New Roman" w:cs="Times New Roman"/>
          <w:sz w:val="28"/>
          <w:szCs w:val="24"/>
          <w:shd w:val="clear" w:color="auto" w:fill="FFFFFF"/>
        </w:rPr>
        <w:t xml:space="preserve">объектов </w:t>
      </w:r>
      <w:r w:rsidRPr="00847A01">
        <w:rPr>
          <w:rFonts w:ascii="Times New Roman" w:eastAsia="Calibri" w:hAnsi="Times New Roman" w:cs="Times New Roman"/>
          <w:sz w:val="28"/>
          <w:szCs w:val="24"/>
        </w:rPr>
        <w:t>социальной инфраструктуры</w:t>
      </w:r>
      <w:r w:rsidRPr="00847A01">
        <w:rPr>
          <w:rFonts w:ascii="Times New Roman" w:eastAsia="Calibri" w:hAnsi="Times New Roman" w:cs="Times New Roman"/>
          <w:sz w:val="28"/>
          <w:szCs w:val="24"/>
          <w:shd w:val="clear" w:color="auto" w:fill="FFFFFF"/>
        </w:rPr>
        <w:t xml:space="preserve"> из числа паспортизированных стали доступными </w:t>
      </w:r>
      <w:r w:rsidRPr="00847A01">
        <w:rPr>
          <w:rFonts w:ascii="Times New Roman" w:eastAsia="Calibri" w:hAnsi="Times New Roman" w:cs="Times New Roman"/>
          <w:i/>
          <w:sz w:val="28"/>
          <w:szCs w:val="24"/>
          <w:shd w:val="clear" w:color="auto" w:fill="FFFFFF"/>
        </w:rPr>
        <w:t>(31,4 тыс. из 32,3 тыс. объектов).</w:t>
      </w:r>
    </w:p>
    <w:p w:rsidR="00EA197A" w:rsidRPr="00847A01" w:rsidRDefault="00EA197A" w:rsidP="00EA197A">
      <w:pPr>
        <w:widowControl w:val="0"/>
        <w:spacing w:after="0" w:line="240" w:lineRule="auto"/>
        <w:ind w:firstLine="708"/>
        <w:contextualSpacing/>
        <w:jc w:val="both"/>
        <w:rPr>
          <w:rFonts w:ascii="Times New Roman" w:eastAsia="Times New Roman" w:hAnsi="Times New Roman" w:cs="Times New Roman"/>
          <w:b/>
          <w:sz w:val="28"/>
          <w:szCs w:val="24"/>
          <w:lang w:eastAsia="ru-RU"/>
        </w:rPr>
      </w:pPr>
      <w:r w:rsidRPr="00847A01">
        <w:rPr>
          <w:rFonts w:ascii="Times New Roman" w:eastAsia="Calibri" w:hAnsi="Times New Roman" w:cs="Times New Roman"/>
          <w:sz w:val="28"/>
          <w:szCs w:val="24"/>
        </w:rPr>
        <w:t xml:space="preserve">В 2018 году трудоустроено </w:t>
      </w:r>
      <w:r w:rsidRPr="00847A01">
        <w:rPr>
          <w:rFonts w:ascii="Times New Roman" w:eastAsia="Times New Roman" w:hAnsi="Times New Roman" w:cs="Times New Roman"/>
          <w:b/>
          <w:sz w:val="28"/>
          <w:szCs w:val="24"/>
          <w:lang w:eastAsia="ru-RU"/>
        </w:rPr>
        <w:t>111,5 тыс</w:t>
      </w:r>
      <w:r w:rsidRPr="00847A01">
        <w:rPr>
          <w:rFonts w:ascii="Times New Roman" w:eastAsia="Calibri" w:hAnsi="Times New Roman" w:cs="Times New Roman"/>
          <w:b/>
          <w:sz w:val="28"/>
          <w:szCs w:val="24"/>
        </w:rPr>
        <w:t>.</w:t>
      </w:r>
      <w:r w:rsidRPr="00847A01">
        <w:rPr>
          <w:rFonts w:ascii="Times New Roman" w:eastAsia="Calibri" w:hAnsi="Times New Roman" w:cs="Times New Roman"/>
          <w:sz w:val="28"/>
          <w:szCs w:val="24"/>
        </w:rPr>
        <w:t xml:space="preserve"> человек лиц с инвалидностью, или 27% из числа трудоспособных</w:t>
      </w:r>
      <w:r w:rsidRPr="00847A01">
        <w:rPr>
          <w:rFonts w:ascii="Times New Roman" w:eastAsia="Times New Roman" w:hAnsi="Times New Roman" w:cs="Times New Roman"/>
          <w:b/>
          <w:sz w:val="28"/>
          <w:szCs w:val="24"/>
          <w:lang w:eastAsia="ru-RU"/>
        </w:rPr>
        <w:t>.</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Times New Roman" w:hAnsi="Times New Roman" w:cs="Times New Roman"/>
          <w:b/>
          <w:sz w:val="28"/>
          <w:szCs w:val="24"/>
          <w:lang w:eastAsia="ru-RU"/>
        </w:rPr>
        <w:t>В 2019 году</w:t>
      </w:r>
      <w:r w:rsidRPr="00847A01">
        <w:rPr>
          <w:rFonts w:ascii="Times New Roman" w:eastAsia="Times New Roman" w:hAnsi="Times New Roman" w:cs="Times New Roman"/>
          <w:sz w:val="28"/>
          <w:szCs w:val="24"/>
          <w:lang w:eastAsia="ru-RU"/>
        </w:rPr>
        <w:t xml:space="preserve"> </w:t>
      </w:r>
      <w:r w:rsidRPr="00847A01">
        <w:rPr>
          <w:rFonts w:ascii="Times New Roman" w:eastAsia="+mn-ea" w:hAnsi="Times New Roman" w:cs="Times New Roman"/>
          <w:kern w:val="24"/>
          <w:sz w:val="28"/>
          <w:szCs w:val="24"/>
        </w:rPr>
        <w:t>принят</w:t>
      </w:r>
      <w:r w:rsidRPr="00847A01">
        <w:rPr>
          <w:rFonts w:ascii="Times New Roman" w:eastAsia="+mn-ea" w:hAnsi="Times New Roman" w:cs="Times New Roman"/>
          <w:b/>
          <w:bCs/>
          <w:kern w:val="24"/>
          <w:sz w:val="28"/>
          <w:szCs w:val="24"/>
        </w:rPr>
        <w:t xml:space="preserve"> </w:t>
      </w:r>
      <w:r w:rsidRPr="00847A01">
        <w:rPr>
          <w:rFonts w:ascii="Times New Roman" w:eastAsia="+mn-ea" w:hAnsi="Times New Roman" w:cs="Times New Roman"/>
          <w:kern w:val="24"/>
          <w:sz w:val="28"/>
          <w:szCs w:val="24"/>
        </w:rPr>
        <w:t>Национальный План</w:t>
      </w:r>
      <w:r w:rsidRPr="00847A01">
        <w:rPr>
          <w:rFonts w:ascii="Times New Roman" w:eastAsia="+mn-ea" w:hAnsi="Times New Roman" w:cs="Times New Roman"/>
          <w:bCs/>
          <w:kern w:val="24"/>
          <w:sz w:val="28"/>
          <w:szCs w:val="24"/>
        </w:rPr>
        <w:t xml:space="preserve"> по обеспечению прав и улучшению качества жизни лиц с инвалидностью в Республике Казахстан до 2025 года </w:t>
      </w:r>
      <w:r w:rsidRPr="00847A01">
        <w:rPr>
          <w:rFonts w:ascii="Times New Roman" w:eastAsia="+mn-ea" w:hAnsi="Times New Roman" w:cs="Times New Roman"/>
          <w:kern w:val="24"/>
          <w:sz w:val="28"/>
          <w:szCs w:val="24"/>
        </w:rPr>
        <w:t>для</w:t>
      </w:r>
      <w:r w:rsidRPr="00847A01">
        <w:rPr>
          <w:rFonts w:ascii="Times New Roman" w:eastAsia="Calibri" w:hAnsi="Times New Roman" w:cs="Times New Roman"/>
          <w:sz w:val="28"/>
          <w:szCs w:val="24"/>
        </w:rPr>
        <w:t xml:space="preserve"> внедрения мер по улучшению качества жизни лиц с инвалидностью</w:t>
      </w:r>
      <w:r w:rsidRPr="00847A01">
        <w:rPr>
          <w:rFonts w:ascii="Times New Roman" w:eastAsia="Calibri" w:hAnsi="Times New Roman" w:cs="Times New Roman"/>
          <w:i/>
          <w:sz w:val="28"/>
          <w:szCs w:val="24"/>
        </w:rPr>
        <w:t xml:space="preserve"> (ПП РК № 326 от 28 мая 2019 года).</w:t>
      </w:r>
    </w:p>
    <w:p w:rsidR="00EA197A" w:rsidRPr="00847A01" w:rsidRDefault="00EA197A" w:rsidP="00EA197A">
      <w:pPr>
        <w:widowControl w:val="0"/>
        <w:spacing w:after="0" w:line="240" w:lineRule="auto"/>
        <w:ind w:firstLine="708"/>
        <w:contextualSpacing/>
        <w:jc w:val="both"/>
        <w:rPr>
          <w:rFonts w:ascii="Times New Roman" w:eastAsia="+mn-ea" w:hAnsi="Times New Roman" w:cs="Times New Roman"/>
          <w:kern w:val="24"/>
          <w:sz w:val="28"/>
          <w:szCs w:val="24"/>
        </w:rPr>
      </w:pPr>
      <w:r w:rsidRPr="00847A01">
        <w:rPr>
          <w:rFonts w:ascii="Times New Roman" w:eastAsia="+mn-ea" w:hAnsi="Times New Roman" w:cs="Times New Roman"/>
          <w:kern w:val="24"/>
          <w:sz w:val="28"/>
          <w:szCs w:val="24"/>
        </w:rPr>
        <w:t>Государственные базовые социальные пособия – ежемесячные денежные выплаты, осуществляемые за счет бюджетных средств, предоставляемые гражданам при наступлении инвалидности.</w:t>
      </w:r>
    </w:p>
    <w:p w:rsidR="00EA197A" w:rsidRPr="00847A01" w:rsidRDefault="00EA197A" w:rsidP="00EA197A">
      <w:pPr>
        <w:widowControl w:val="0"/>
        <w:spacing w:after="0" w:line="240" w:lineRule="auto"/>
        <w:ind w:firstLine="708"/>
        <w:contextualSpacing/>
        <w:jc w:val="both"/>
        <w:rPr>
          <w:rFonts w:ascii="Times New Roman" w:eastAsia="+mn-ea" w:hAnsi="Times New Roman" w:cs="Times New Roman"/>
          <w:kern w:val="24"/>
          <w:sz w:val="28"/>
          <w:szCs w:val="24"/>
        </w:rPr>
      </w:pPr>
      <w:r w:rsidRPr="00847A01">
        <w:rPr>
          <w:rFonts w:ascii="Times New Roman" w:eastAsia="+mn-ea" w:hAnsi="Times New Roman" w:cs="Times New Roman"/>
          <w:kern w:val="24"/>
          <w:sz w:val="28"/>
          <w:szCs w:val="24"/>
        </w:rPr>
        <w:t>С 1 января 2019 года в результате увеличения ПМ, размеры государственных социа</w:t>
      </w:r>
      <w:r w:rsidR="000A4F46">
        <w:rPr>
          <w:rFonts w:ascii="Times New Roman" w:eastAsia="+mn-ea" w:hAnsi="Times New Roman" w:cs="Times New Roman"/>
          <w:kern w:val="24"/>
          <w:sz w:val="28"/>
          <w:szCs w:val="24"/>
        </w:rPr>
        <w:t>льных пособий повысились на 5%.</w:t>
      </w:r>
    </w:p>
    <w:p w:rsidR="00EA197A" w:rsidRPr="00847A01" w:rsidRDefault="00EA197A" w:rsidP="00EA197A">
      <w:pPr>
        <w:widowControl w:val="0"/>
        <w:spacing w:after="0" w:line="240" w:lineRule="auto"/>
        <w:ind w:firstLine="708"/>
        <w:contextualSpacing/>
        <w:jc w:val="both"/>
        <w:rPr>
          <w:rFonts w:ascii="Times New Roman" w:eastAsia="+mn-ea" w:hAnsi="Times New Roman" w:cs="Times New Roman"/>
          <w:kern w:val="24"/>
          <w:sz w:val="28"/>
          <w:szCs w:val="24"/>
        </w:rPr>
      </w:pPr>
      <w:r w:rsidRPr="00847A01">
        <w:rPr>
          <w:rFonts w:ascii="Times New Roman" w:eastAsia="+mn-ea" w:hAnsi="Times New Roman" w:cs="Times New Roman"/>
          <w:kern w:val="24"/>
          <w:sz w:val="28"/>
          <w:szCs w:val="24"/>
        </w:rPr>
        <w:t>По состоянию на 1.07.2019 года численность получателей государственных социальных пособий составляет - по случаю потери кормильца – 170 062 чел., ср</w:t>
      </w:r>
      <w:r w:rsidR="00A751FA" w:rsidRPr="00847A01">
        <w:rPr>
          <w:rFonts w:ascii="Times New Roman" w:eastAsia="+mn-ea" w:hAnsi="Times New Roman" w:cs="Times New Roman"/>
          <w:kern w:val="24"/>
          <w:sz w:val="28"/>
          <w:szCs w:val="24"/>
        </w:rPr>
        <w:t xml:space="preserve">едний размер пособия </w:t>
      </w:r>
      <w:r w:rsidRPr="00847A01">
        <w:rPr>
          <w:rFonts w:ascii="Times New Roman" w:eastAsia="+mn-ea" w:hAnsi="Times New Roman" w:cs="Times New Roman"/>
          <w:kern w:val="24"/>
          <w:sz w:val="28"/>
          <w:szCs w:val="24"/>
        </w:rPr>
        <w:t>34 737 тенге.</w:t>
      </w:r>
    </w:p>
    <w:p w:rsidR="001A229C" w:rsidRPr="00847A01" w:rsidRDefault="001A229C" w:rsidP="00EA197A">
      <w:pPr>
        <w:widowControl w:val="0"/>
        <w:spacing w:after="0" w:line="240" w:lineRule="auto"/>
        <w:ind w:firstLine="708"/>
        <w:contextualSpacing/>
        <w:jc w:val="both"/>
        <w:rPr>
          <w:rFonts w:ascii="Times New Roman" w:eastAsia="Times New Roman" w:hAnsi="Times New Roman" w:cs="Times New Roman"/>
          <w:b/>
          <w:i/>
          <w:iCs/>
          <w:sz w:val="28"/>
          <w:szCs w:val="24"/>
          <w:u w:val="single"/>
          <w:lang w:eastAsia="ru-RU"/>
        </w:rPr>
      </w:pPr>
    </w:p>
    <w:p w:rsidR="00EA197A" w:rsidRPr="00847A01" w:rsidRDefault="00EA197A" w:rsidP="00EA197A">
      <w:pPr>
        <w:widowControl w:val="0"/>
        <w:spacing w:after="0" w:line="240" w:lineRule="auto"/>
        <w:ind w:firstLine="708"/>
        <w:contextualSpacing/>
        <w:jc w:val="both"/>
        <w:rPr>
          <w:rFonts w:ascii="Times New Roman" w:eastAsia="Times New Roman" w:hAnsi="Times New Roman" w:cs="Times New Roman"/>
          <w:b/>
          <w:i/>
          <w:iCs/>
          <w:sz w:val="28"/>
          <w:szCs w:val="24"/>
          <w:u w:val="single"/>
          <w:lang w:eastAsia="ru-RU"/>
        </w:rPr>
      </w:pPr>
      <w:r w:rsidRPr="00847A01">
        <w:rPr>
          <w:rFonts w:ascii="Times New Roman" w:eastAsia="Times New Roman" w:hAnsi="Times New Roman" w:cs="Times New Roman"/>
          <w:b/>
          <w:i/>
          <w:iCs/>
          <w:sz w:val="28"/>
          <w:szCs w:val="24"/>
          <w:u w:val="single"/>
          <w:lang w:eastAsia="ru-RU"/>
        </w:rPr>
        <w:t>Оказание специальных социальных услуг</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sz w:val="28"/>
          <w:szCs w:val="24"/>
        </w:rPr>
        <w:t xml:space="preserve">Лицам, находящимся в трудной жизненной ситуации </w:t>
      </w:r>
      <w:r w:rsidRPr="00847A01">
        <w:rPr>
          <w:rFonts w:ascii="Times New Roman" w:eastAsia="Times New Roman" w:hAnsi="Times New Roman" w:cs="Times New Roman"/>
          <w:i/>
          <w:sz w:val="28"/>
          <w:szCs w:val="24"/>
          <w:lang w:eastAsia="ru-RU"/>
        </w:rPr>
        <w:t>(в т.ч. престарелые, инвалиды,</w:t>
      </w:r>
      <w:r w:rsidRPr="00847A01">
        <w:rPr>
          <w:rFonts w:ascii="Times New Roman" w:eastAsia="Calibri" w:hAnsi="Times New Roman" w:cs="Times New Roman"/>
          <w:i/>
          <w:sz w:val="28"/>
          <w:szCs w:val="24"/>
        </w:rPr>
        <w:t xml:space="preserve"> лица без определенного места жительства, лица, освободившиеся из мест лишения свободы и находящиеся на учете в службах </w:t>
      </w:r>
      <w:r w:rsidRPr="00847A01">
        <w:rPr>
          <w:rFonts w:ascii="Times New Roman" w:eastAsia="Calibri" w:hAnsi="Times New Roman" w:cs="Times New Roman"/>
          <w:i/>
          <w:sz w:val="28"/>
          <w:szCs w:val="24"/>
        </w:rPr>
        <w:lastRenderedPageBreak/>
        <w:t>пробации, жертвы торговли людьми и бытового насилия</w:t>
      </w:r>
      <w:r w:rsidRPr="00847A01">
        <w:rPr>
          <w:rFonts w:ascii="Times New Roman" w:eastAsia="Times New Roman" w:hAnsi="Times New Roman" w:cs="Times New Roman"/>
          <w:i/>
          <w:sz w:val="28"/>
          <w:szCs w:val="24"/>
          <w:lang w:eastAsia="ru-RU"/>
        </w:rPr>
        <w:t xml:space="preserve">) </w:t>
      </w:r>
      <w:r w:rsidRPr="00847A01">
        <w:rPr>
          <w:rFonts w:ascii="Times New Roman" w:eastAsia="Calibri" w:hAnsi="Times New Roman" w:cs="Times New Roman"/>
          <w:sz w:val="28"/>
          <w:szCs w:val="24"/>
        </w:rPr>
        <w:t>предоставляется гарантированный объем специальных социальных услуг</w:t>
      </w:r>
      <w:r w:rsidRPr="00847A01">
        <w:rPr>
          <w:rFonts w:ascii="Times New Roman" w:eastAsia="Calibri" w:hAnsi="Times New Roman" w:cs="Times New Roman"/>
          <w:i/>
          <w:sz w:val="28"/>
          <w:szCs w:val="24"/>
        </w:rPr>
        <w:t>.</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sz w:val="28"/>
          <w:szCs w:val="24"/>
        </w:rPr>
      </w:pPr>
      <w:r w:rsidRPr="00847A01">
        <w:rPr>
          <w:rFonts w:ascii="Times New Roman" w:eastAsia="Calibri" w:hAnsi="Times New Roman" w:cs="Times New Roman"/>
          <w:sz w:val="28"/>
          <w:szCs w:val="24"/>
        </w:rPr>
        <w:t xml:space="preserve">По итогам 2018 года специальными социальными услугами охвачено более </w:t>
      </w:r>
      <w:r w:rsidRPr="00847A01">
        <w:rPr>
          <w:rFonts w:ascii="Times New Roman" w:eastAsia="Calibri" w:hAnsi="Times New Roman" w:cs="Times New Roman"/>
          <w:b/>
          <w:sz w:val="28"/>
          <w:szCs w:val="24"/>
        </w:rPr>
        <w:t>121 тыс. лиц,</w:t>
      </w:r>
      <w:r w:rsidRPr="00847A01">
        <w:rPr>
          <w:rFonts w:ascii="Times New Roman" w:eastAsia="Calibri" w:hAnsi="Times New Roman" w:cs="Times New Roman"/>
          <w:sz w:val="28"/>
          <w:szCs w:val="24"/>
        </w:rPr>
        <w:t xml:space="preserve"> находящихся в трудной жизненной ситуации, в том числе более </w:t>
      </w:r>
      <w:r w:rsidRPr="00847A01">
        <w:rPr>
          <w:rFonts w:ascii="Times New Roman" w:eastAsia="Calibri" w:hAnsi="Times New Roman" w:cs="Times New Roman"/>
          <w:b/>
          <w:sz w:val="28"/>
          <w:szCs w:val="24"/>
        </w:rPr>
        <w:t xml:space="preserve">55 тыс. </w:t>
      </w:r>
      <w:r w:rsidRPr="00847A01">
        <w:rPr>
          <w:rFonts w:ascii="Times New Roman" w:eastAsia="Calibri" w:hAnsi="Times New Roman" w:cs="Times New Roman"/>
          <w:sz w:val="28"/>
          <w:szCs w:val="24"/>
        </w:rPr>
        <w:t xml:space="preserve">человек с инвалидностью, более </w:t>
      </w:r>
      <w:r w:rsidRPr="00847A01">
        <w:rPr>
          <w:rFonts w:ascii="Times New Roman" w:eastAsia="Times New Roman" w:hAnsi="Times New Roman" w:cs="Times New Roman"/>
          <w:b/>
          <w:sz w:val="28"/>
          <w:szCs w:val="24"/>
          <w:lang w:eastAsia="ru-RU"/>
        </w:rPr>
        <w:t>3 тыс.</w:t>
      </w:r>
      <w:r w:rsidRPr="00847A01">
        <w:rPr>
          <w:rFonts w:ascii="Times New Roman" w:eastAsia="Calibri" w:hAnsi="Times New Roman" w:cs="Times New Roman"/>
          <w:sz w:val="28"/>
          <w:szCs w:val="24"/>
        </w:rPr>
        <w:t xml:space="preserve"> человек - жертвы торговли людьми и бытового насилия.</w:t>
      </w:r>
    </w:p>
    <w:p w:rsidR="00EA197A" w:rsidRPr="00847A01" w:rsidRDefault="00EA197A" w:rsidP="00EA197A">
      <w:pPr>
        <w:widowControl w:val="0"/>
        <w:spacing w:after="0" w:line="240" w:lineRule="auto"/>
        <w:ind w:firstLine="708"/>
        <w:contextualSpacing/>
        <w:jc w:val="both"/>
        <w:rPr>
          <w:rFonts w:ascii="Times New Roman" w:eastAsia="Calibri" w:hAnsi="Times New Roman" w:cs="Times New Roman"/>
          <w:i/>
          <w:sz w:val="28"/>
          <w:szCs w:val="24"/>
        </w:rPr>
      </w:pPr>
      <w:r w:rsidRPr="00847A01">
        <w:rPr>
          <w:rFonts w:ascii="Times New Roman" w:eastAsia="Calibri" w:hAnsi="Times New Roman" w:cs="Times New Roman"/>
          <w:sz w:val="28"/>
          <w:szCs w:val="24"/>
        </w:rPr>
        <w:t>В целях создания конкурентной среды и повышения качества услуг, специальные социальные услуги на альтернативной основе оказывают</w:t>
      </w:r>
      <w:r w:rsidR="000A4F46">
        <w:rPr>
          <w:rFonts w:ascii="Times New Roman" w:eastAsia="Calibri" w:hAnsi="Times New Roman" w:cs="Times New Roman"/>
          <w:sz w:val="28"/>
          <w:szCs w:val="24"/>
        </w:rPr>
        <w:br/>
      </w:r>
      <w:r w:rsidRPr="00847A01">
        <w:rPr>
          <w:rFonts w:ascii="Times New Roman" w:eastAsia="Calibri" w:hAnsi="Times New Roman" w:cs="Times New Roman"/>
          <w:b/>
          <w:sz w:val="28"/>
          <w:szCs w:val="24"/>
        </w:rPr>
        <w:t xml:space="preserve">177 </w:t>
      </w:r>
      <w:r w:rsidRPr="00847A01">
        <w:rPr>
          <w:rFonts w:ascii="Times New Roman" w:eastAsia="Calibri" w:hAnsi="Times New Roman" w:cs="Times New Roman"/>
          <w:bCs/>
          <w:sz w:val="28"/>
          <w:szCs w:val="24"/>
        </w:rPr>
        <w:t xml:space="preserve">НПО </w:t>
      </w:r>
      <w:r w:rsidRPr="00847A01">
        <w:rPr>
          <w:rFonts w:ascii="Times New Roman" w:eastAsia="Calibri" w:hAnsi="Times New Roman" w:cs="Times New Roman"/>
          <w:sz w:val="28"/>
          <w:szCs w:val="24"/>
        </w:rPr>
        <w:t>с охватом порядка 5 тыс. лиц с особыми потребностями</w:t>
      </w:r>
      <w:r w:rsidR="000A4F46">
        <w:rPr>
          <w:rFonts w:ascii="Times New Roman" w:eastAsia="Calibri" w:hAnsi="Times New Roman" w:cs="Times New Roman"/>
          <w:sz w:val="28"/>
          <w:szCs w:val="24"/>
        </w:rPr>
        <w:br/>
      </w:r>
      <w:r w:rsidRPr="00847A01">
        <w:rPr>
          <w:rFonts w:ascii="Times New Roman" w:eastAsia="Calibri" w:hAnsi="Times New Roman" w:cs="Times New Roman"/>
          <w:i/>
          <w:sz w:val="28"/>
          <w:szCs w:val="24"/>
        </w:rPr>
        <w:t>(в 2016 году – 106 НПО, в 2017 году – 130 НПО).</w:t>
      </w:r>
      <w:r w:rsidRPr="00847A01">
        <w:rPr>
          <w:rFonts w:ascii="Times New Roman" w:eastAsia="Calibri" w:hAnsi="Times New Roman" w:cs="Times New Roman"/>
          <w:sz w:val="28"/>
          <w:szCs w:val="24"/>
        </w:rPr>
        <w:t xml:space="preserve"> На размещение государственного социального заказа в 2018 году направлено </w:t>
      </w:r>
      <w:r w:rsidRPr="00847A01">
        <w:rPr>
          <w:rFonts w:ascii="Times New Roman" w:eastAsia="Calibri" w:hAnsi="Times New Roman" w:cs="Times New Roman"/>
          <w:b/>
          <w:sz w:val="28"/>
          <w:szCs w:val="24"/>
        </w:rPr>
        <w:t>1,3 млрд</w:t>
      </w:r>
      <w:r w:rsidRPr="00847A01">
        <w:rPr>
          <w:rFonts w:ascii="Times New Roman" w:eastAsia="Calibri" w:hAnsi="Times New Roman" w:cs="Times New Roman"/>
          <w:sz w:val="28"/>
          <w:szCs w:val="24"/>
        </w:rPr>
        <w:t xml:space="preserve">. тенге </w:t>
      </w:r>
      <w:r w:rsidRPr="00847A01">
        <w:rPr>
          <w:rFonts w:ascii="Times New Roman" w:eastAsia="Calibri" w:hAnsi="Times New Roman" w:cs="Times New Roman"/>
          <w:i/>
          <w:sz w:val="28"/>
          <w:szCs w:val="24"/>
        </w:rPr>
        <w:t>(в 2017 году - 1,0 млрд. тенге).</w:t>
      </w:r>
    </w:p>
    <w:p w:rsidR="00EA197A" w:rsidRPr="00847A01" w:rsidRDefault="00EA197A" w:rsidP="00EA197A">
      <w:pPr>
        <w:widowControl w:val="0"/>
        <w:spacing w:after="0" w:line="240" w:lineRule="auto"/>
        <w:ind w:firstLine="708"/>
        <w:contextualSpacing/>
        <w:jc w:val="both"/>
        <w:rPr>
          <w:rFonts w:ascii="Times New Roman" w:eastAsia="+mn-ea" w:hAnsi="Times New Roman" w:cs="Times New Roman"/>
          <w:kern w:val="24"/>
          <w:sz w:val="28"/>
          <w:szCs w:val="24"/>
        </w:rPr>
      </w:pPr>
      <w:r w:rsidRPr="00847A01">
        <w:rPr>
          <w:rFonts w:ascii="Times New Roman" w:eastAsia="Calibri" w:hAnsi="Times New Roman" w:cs="Times New Roman"/>
          <w:sz w:val="28"/>
          <w:szCs w:val="24"/>
        </w:rPr>
        <w:t xml:space="preserve">Также запланировано внедрение Портала социальных услуг, который позволит повысить обеспеченность техническими средствами реабилитации и услугами лиц с инвалидностью </w:t>
      </w:r>
      <w:r w:rsidRPr="00847A01">
        <w:rPr>
          <w:rFonts w:ascii="Times New Roman" w:eastAsia="Calibri" w:hAnsi="Times New Roman" w:cs="Times New Roman"/>
          <w:b/>
          <w:sz w:val="28"/>
          <w:szCs w:val="24"/>
        </w:rPr>
        <w:t>до 80%</w:t>
      </w:r>
      <w:r w:rsidRPr="00847A01">
        <w:rPr>
          <w:rFonts w:ascii="Times New Roman" w:eastAsia="Calibri" w:hAnsi="Times New Roman" w:cs="Times New Roman"/>
          <w:sz w:val="28"/>
          <w:szCs w:val="24"/>
        </w:rPr>
        <w:t>,</w:t>
      </w:r>
      <w:r w:rsidRPr="00847A01">
        <w:rPr>
          <w:rFonts w:ascii="Times New Roman" w:eastAsia="Calibri" w:hAnsi="Times New Roman" w:cs="Times New Roman"/>
          <w:b/>
          <w:sz w:val="28"/>
          <w:szCs w:val="24"/>
        </w:rPr>
        <w:t xml:space="preserve"> </w:t>
      </w:r>
      <w:r w:rsidRPr="00847A01">
        <w:rPr>
          <w:rFonts w:ascii="Times New Roman" w:eastAsia="Calibri" w:hAnsi="Times New Roman" w:cs="Times New Roman"/>
          <w:sz w:val="28"/>
          <w:szCs w:val="24"/>
        </w:rPr>
        <w:t xml:space="preserve">норматива </w:t>
      </w:r>
      <w:proofErr w:type="spellStart"/>
      <w:r w:rsidRPr="00847A01">
        <w:rPr>
          <w:rFonts w:ascii="Times New Roman" w:eastAsia="Calibri" w:hAnsi="Times New Roman" w:cs="Times New Roman"/>
          <w:sz w:val="28"/>
          <w:szCs w:val="24"/>
        </w:rPr>
        <w:t>подушевого</w:t>
      </w:r>
      <w:proofErr w:type="spellEnd"/>
      <w:r w:rsidRPr="00847A01">
        <w:rPr>
          <w:rFonts w:ascii="Times New Roman" w:eastAsia="Calibri" w:hAnsi="Times New Roman" w:cs="Times New Roman"/>
          <w:sz w:val="28"/>
          <w:szCs w:val="24"/>
        </w:rPr>
        <w:t xml:space="preserve"> финансирования оказания социальных услуг, что позволит повысить качество оказываемых социальных услуг более </w:t>
      </w:r>
      <w:r w:rsidRPr="00847A01">
        <w:rPr>
          <w:rFonts w:ascii="Times New Roman" w:eastAsia="Calibri" w:hAnsi="Times New Roman" w:cs="Times New Roman"/>
          <w:b/>
          <w:sz w:val="28"/>
          <w:szCs w:val="24"/>
        </w:rPr>
        <w:t>100 тыс. лицам</w:t>
      </w:r>
      <w:r w:rsidRPr="00847A01">
        <w:rPr>
          <w:rFonts w:ascii="Times New Roman" w:eastAsia="Calibri" w:hAnsi="Times New Roman" w:cs="Times New Roman"/>
          <w:sz w:val="28"/>
          <w:szCs w:val="24"/>
        </w:rPr>
        <w:t>, попавшим в трудную жизненную ситуацию.</w:t>
      </w:r>
    </w:p>
    <w:p w:rsidR="00EA197A" w:rsidRPr="00847A01" w:rsidRDefault="00EA197A" w:rsidP="00EA197A">
      <w:pPr>
        <w:widowControl w:val="0"/>
        <w:spacing w:after="0" w:line="240" w:lineRule="auto"/>
        <w:ind w:firstLine="708"/>
        <w:contextualSpacing/>
        <w:jc w:val="both"/>
        <w:rPr>
          <w:rFonts w:ascii="Times New Roman" w:eastAsia="+mn-ea" w:hAnsi="Times New Roman" w:cs="Times New Roman"/>
          <w:kern w:val="24"/>
          <w:sz w:val="28"/>
          <w:szCs w:val="24"/>
        </w:rPr>
      </w:pPr>
      <w:r w:rsidRPr="00847A01">
        <w:rPr>
          <w:rFonts w:ascii="Times New Roman" w:eastAsia="Calibri" w:hAnsi="Times New Roman" w:cs="Times New Roman"/>
          <w:sz w:val="28"/>
          <w:szCs w:val="24"/>
        </w:rPr>
        <w:t xml:space="preserve">В 2019 году проект по внедрению интегрированной модели оказания специальных социальных услуг </w:t>
      </w:r>
      <w:r w:rsidR="00F82BC6" w:rsidRPr="00847A01">
        <w:rPr>
          <w:rFonts w:ascii="Times New Roman" w:eastAsia="Calibri" w:hAnsi="Times New Roman" w:cs="Times New Roman"/>
          <w:sz w:val="28"/>
          <w:szCs w:val="24"/>
        </w:rPr>
        <w:t xml:space="preserve">пилотируется </w:t>
      </w:r>
      <w:r w:rsidRPr="00847A01">
        <w:rPr>
          <w:rFonts w:ascii="Times New Roman" w:eastAsia="Calibri" w:hAnsi="Times New Roman" w:cs="Times New Roman"/>
          <w:sz w:val="28"/>
          <w:szCs w:val="24"/>
        </w:rPr>
        <w:t>в 11 регионах страны.</w:t>
      </w:r>
    </w:p>
    <w:p w:rsidR="001A229C" w:rsidRPr="00847A01" w:rsidRDefault="001A229C" w:rsidP="001A229C">
      <w:pPr>
        <w:spacing w:after="0" w:line="240" w:lineRule="auto"/>
        <w:ind w:firstLine="709"/>
        <w:rPr>
          <w:rFonts w:ascii="Times New Roman" w:eastAsia="Calibri" w:hAnsi="Times New Roman" w:cs="Times New Roman"/>
          <w:b/>
          <w:bCs/>
          <w:i/>
          <w:iCs/>
          <w:sz w:val="28"/>
          <w:szCs w:val="28"/>
          <w:u w:val="single"/>
        </w:rPr>
      </w:pPr>
    </w:p>
    <w:p w:rsidR="00EA197A" w:rsidRPr="00847A01" w:rsidRDefault="00EA197A" w:rsidP="001A229C">
      <w:pPr>
        <w:spacing w:after="0" w:line="240" w:lineRule="auto"/>
        <w:ind w:firstLine="709"/>
        <w:rPr>
          <w:rFonts w:ascii="Times New Roman" w:eastAsia="Calibri" w:hAnsi="Times New Roman" w:cs="Times New Roman"/>
          <w:b/>
          <w:bCs/>
          <w:i/>
          <w:iCs/>
          <w:sz w:val="28"/>
          <w:szCs w:val="28"/>
          <w:u w:val="single"/>
        </w:rPr>
      </w:pPr>
      <w:r w:rsidRPr="00847A01">
        <w:rPr>
          <w:rFonts w:ascii="Times New Roman" w:eastAsia="Calibri" w:hAnsi="Times New Roman" w:cs="Times New Roman"/>
          <w:b/>
          <w:bCs/>
          <w:i/>
          <w:iCs/>
          <w:sz w:val="28"/>
          <w:szCs w:val="28"/>
          <w:u w:val="single"/>
        </w:rPr>
        <w:t>Медико-социальная экспертиза</w:t>
      </w:r>
    </w:p>
    <w:p w:rsidR="00EA197A" w:rsidRPr="00847A01" w:rsidRDefault="00EA197A" w:rsidP="00EA197A">
      <w:pPr>
        <w:pStyle w:val="af4"/>
        <w:shd w:val="clear" w:color="auto" w:fill="FFFFFF"/>
        <w:spacing w:before="0" w:beforeAutospacing="0" w:after="0" w:afterAutospacing="0"/>
        <w:ind w:firstLine="708"/>
        <w:jc w:val="both"/>
        <w:rPr>
          <w:sz w:val="28"/>
          <w:szCs w:val="28"/>
        </w:rPr>
      </w:pPr>
      <w:r w:rsidRPr="00847A01">
        <w:rPr>
          <w:sz w:val="28"/>
          <w:szCs w:val="28"/>
        </w:rPr>
        <w:t>Согласно действующему законодательству установление инвалидности</w:t>
      </w:r>
      <w:r w:rsidR="00FB1AEC">
        <w:rPr>
          <w:sz w:val="28"/>
          <w:szCs w:val="28"/>
          <w:lang w:val="kk-KZ"/>
        </w:rPr>
        <w:t xml:space="preserve"> и </w:t>
      </w:r>
      <w:r w:rsidR="00FB1AEC" w:rsidRPr="00CF0929">
        <w:rPr>
          <w:sz w:val="28"/>
          <w:szCs w:val="28"/>
          <w:lang w:val="kk-KZ"/>
        </w:rPr>
        <w:t>степени утраты трудоспособности лица осуществляется</w:t>
      </w:r>
      <w:r w:rsidR="00FB1AEC">
        <w:rPr>
          <w:sz w:val="28"/>
          <w:szCs w:val="28"/>
          <w:lang w:val="kk-KZ"/>
        </w:rPr>
        <w:t xml:space="preserve"> </w:t>
      </w:r>
      <w:r w:rsidRPr="00847A01">
        <w:rPr>
          <w:sz w:val="28"/>
          <w:szCs w:val="28"/>
        </w:rPr>
        <w:t>путем проведен</w:t>
      </w:r>
      <w:r w:rsidR="00A751FA" w:rsidRPr="00847A01">
        <w:rPr>
          <w:sz w:val="28"/>
          <w:szCs w:val="28"/>
        </w:rPr>
        <w:t xml:space="preserve">ия медико-социальной экспертизы </w:t>
      </w:r>
      <w:r w:rsidRPr="00847A01">
        <w:rPr>
          <w:sz w:val="28"/>
          <w:szCs w:val="28"/>
        </w:rPr>
        <w:t>территориальными подразделениями Комитета труда, социальной защиты и миграции</w:t>
      </w:r>
      <w:r w:rsidR="00A751FA" w:rsidRPr="00847A01">
        <w:rPr>
          <w:sz w:val="28"/>
          <w:szCs w:val="28"/>
        </w:rPr>
        <w:t xml:space="preserve"> </w:t>
      </w:r>
      <w:r w:rsidRPr="00847A01">
        <w:rPr>
          <w:rStyle w:val="af9"/>
          <w:sz w:val="28"/>
          <w:szCs w:val="28"/>
        </w:rPr>
        <w:t xml:space="preserve">(далее – Комитет) </w:t>
      </w:r>
      <w:r w:rsidRPr="00847A01">
        <w:rPr>
          <w:sz w:val="28"/>
          <w:szCs w:val="28"/>
        </w:rPr>
        <w:t>Министерства труда социальной защиты населения Республики Казахстан.</w:t>
      </w:r>
    </w:p>
    <w:p w:rsidR="00EA197A" w:rsidRPr="00847A01" w:rsidRDefault="00EA197A" w:rsidP="00EA197A">
      <w:pPr>
        <w:pStyle w:val="af4"/>
        <w:shd w:val="clear" w:color="auto" w:fill="FFFFFF"/>
        <w:spacing w:before="0" w:beforeAutospacing="0" w:after="0" w:afterAutospacing="0"/>
        <w:ind w:firstLine="708"/>
        <w:jc w:val="both"/>
        <w:rPr>
          <w:sz w:val="28"/>
          <w:szCs w:val="28"/>
        </w:rPr>
      </w:pPr>
      <w:r w:rsidRPr="00847A01">
        <w:rPr>
          <w:sz w:val="28"/>
          <w:szCs w:val="28"/>
        </w:rPr>
        <w:t>В зависимости от уровня, структуры заболеваемости и инвалидности отделы медико-социальной экспертизы подразделяются на отделы медико-социальной экспертизы общего профиля, специализированного (для больных с профессиональными заболеваниями, туберкулезом, психическими расстройствами) профиля и педиатрического профиля.</w:t>
      </w:r>
    </w:p>
    <w:p w:rsidR="003613D5" w:rsidRPr="00CF0929" w:rsidRDefault="00F00B00" w:rsidP="00EA197A">
      <w:pPr>
        <w:pStyle w:val="af4"/>
        <w:shd w:val="clear" w:color="auto" w:fill="FFFFFF"/>
        <w:spacing w:before="0" w:beforeAutospacing="0" w:after="0" w:afterAutospacing="0"/>
        <w:ind w:firstLine="708"/>
        <w:jc w:val="both"/>
        <w:rPr>
          <w:sz w:val="28"/>
          <w:szCs w:val="28"/>
        </w:rPr>
      </w:pPr>
      <w:r w:rsidRPr="00CF0929">
        <w:rPr>
          <w:sz w:val="28"/>
          <w:szCs w:val="28"/>
        </w:rPr>
        <w:t>Медико-социальные эксперты устанавливают группу инвалидности, степень утраты общей и профессиональной трудоспособности</w:t>
      </w:r>
      <w:r w:rsidR="003613D5" w:rsidRPr="00CF0929">
        <w:rPr>
          <w:sz w:val="28"/>
          <w:szCs w:val="28"/>
        </w:rPr>
        <w:t xml:space="preserve">, их </w:t>
      </w:r>
      <w:r w:rsidRPr="00CF0929">
        <w:rPr>
          <w:sz w:val="28"/>
          <w:szCs w:val="28"/>
        </w:rPr>
        <w:t xml:space="preserve">причины, </w:t>
      </w:r>
      <w:r w:rsidR="003613D5" w:rsidRPr="00CF0929">
        <w:rPr>
          <w:sz w:val="28"/>
          <w:szCs w:val="28"/>
        </w:rPr>
        <w:t>а так же определяю</w:t>
      </w:r>
      <w:r w:rsidR="00CF0929" w:rsidRPr="00CF0929">
        <w:rPr>
          <w:sz w:val="28"/>
          <w:szCs w:val="28"/>
        </w:rPr>
        <w:t>т п</w:t>
      </w:r>
      <w:r w:rsidR="003613D5" w:rsidRPr="00CF0929">
        <w:rPr>
          <w:sz w:val="28"/>
          <w:szCs w:val="28"/>
        </w:rPr>
        <w:t>отребност</w:t>
      </w:r>
      <w:r w:rsidR="00AE625B" w:rsidRPr="00CF0929">
        <w:rPr>
          <w:sz w:val="28"/>
          <w:szCs w:val="28"/>
        </w:rPr>
        <w:t>ь</w:t>
      </w:r>
      <w:r w:rsidR="003613D5" w:rsidRPr="00CF0929">
        <w:rPr>
          <w:sz w:val="28"/>
          <w:szCs w:val="28"/>
        </w:rPr>
        <w:t xml:space="preserve"> </w:t>
      </w:r>
      <w:proofErr w:type="spellStart"/>
      <w:r w:rsidR="003613D5" w:rsidRPr="00CF0929">
        <w:rPr>
          <w:sz w:val="28"/>
          <w:szCs w:val="28"/>
        </w:rPr>
        <w:t>освидетельствуемого</w:t>
      </w:r>
      <w:proofErr w:type="spellEnd"/>
      <w:r w:rsidR="003613D5" w:rsidRPr="00CF0929">
        <w:rPr>
          <w:sz w:val="28"/>
          <w:szCs w:val="28"/>
        </w:rPr>
        <w:t xml:space="preserve"> лица в мерах социальной защиты, </w:t>
      </w:r>
      <w:r w:rsidRPr="00CF0929">
        <w:rPr>
          <w:sz w:val="28"/>
          <w:szCs w:val="28"/>
        </w:rPr>
        <w:t xml:space="preserve">разрабатывают индивидуальные программы </w:t>
      </w:r>
      <w:r w:rsidR="003613D5" w:rsidRPr="00CF0929">
        <w:rPr>
          <w:sz w:val="28"/>
          <w:szCs w:val="28"/>
        </w:rPr>
        <w:t>реабилитации</w:t>
      </w:r>
      <w:r w:rsidRPr="00CF0929">
        <w:rPr>
          <w:sz w:val="28"/>
          <w:szCs w:val="28"/>
        </w:rPr>
        <w:t xml:space="preserve"> инвалидов</w:t>
      </w:r>
      <w:r w:rsidR="003613D5" w:rsidRPr="00CF0929">
        <w:rPr>
          <w:sz w:val="28"/>
          <w:szCs w:val="28"/>
        </w:rPr>
        <w:t xml:space="preserve"> и </w:t>
      </w:r>
      <w:r w:rsidR="003D25ED" w:rsidRPr="00CF0929">
        <w:rPr>
          <w:sz w:val="28"/>
          <w:szCs w:val="28"/>
        </w:rPr>
        <w:t>заключения</w:t>
      </w:r>
      <w:r w:rsidR="003613D5" w:rsidRPr="00CF0929">
        <w:rPr>
          <w:sz w:val="28"/>
          <w:szCs w:val="28"/>
        </w:rPr>
        <w:t xml:space="preserve"> нуждаемости пострадавшего работника в дополнительных видах помощи и уходе.</w:t>
      </w:r>
    </w:p>
    <w:p w:rsidR="00EA197A" w:rsidRPr="00847A01" w:rsidRDefault="00EA197A" w:rsidP="00EA197A">
      <w:pPr>
        <w:pStyle w:val="af4"/>
        <w:shd w:val="clear" w:color="auto" w:fill="FFFFFF"/>
        <w:spacing w:before="0" w:beforeAutospacing="0" w:after="0" w:afterAutospacing="0"/>
        <w:ind w:firstLine="708"/>
        <w:jc w:val="both"/>
        <w:rPr>
          <w:sz w:val="28"/>
          <w:szCs w:val="28"/>
        </w:rPr>
      </w:pPr>
      <w:r w:rsidRPr="00CF0929">
        <w:rPr>
          <w:sz w:val="28"/>
          <w:szCs w:val="28"/>
        </w:rPr>
        <w:t>Направление на данный вид экспертиз</w:t>
      </w:r>
      <w:r w:rsidR="00DD653F" w:rsidRPr="00CF0929">
        <w:rPr>
          <w:sz w:val="28"/>
          <w:szCs w:val="28"/>
        </w:rPr>
        <w:t>ы</w:t>
      </w:r>
      <w:r w:rsidRPr="00CF0929">
        <w:rPr>
          <w:color w:val="FF0000"/>
          <w:sz w:val="28"/>
          <w:szCs w:val="28"/>
        </w:rPr>
        <w:t xml:space="preserve"> </w:t>
      </w:r>
      <w:r w:rsidRPr="00CF0929">
        <w:rPr>
          <w:sz w:val="28"/>
          <w:szCs w:val="28"/>
        </w:rPr>
        <w:t xml:space="preserve">можно получить </w:t>
      </w:r>
      <w:r w:rsidR="00D325ED" w:rsidRPr="00CF0929">
        <w:rPr>
          <w:sz w:val="28"/>
          <w:szCs w:val="28"/>
        </w:rPr>
        <w:t xml:space="preserve">в </w:t>
      </w:r>
      <w:r w:rsidRPr="00CF0929">
        <w:rPr>
          <w:sz w:val="28"/>
          <w:szCs w:val="28"/>
        </w:rPr>
        <w:t>врачебно-консультативной комиссии</w:t>
      </w:r>
      <w:r w:rsidR="00D325ED" w:rsidRPr="00CF0929">
        <w:rPr>
          <w:sz w:val="28"/>
          <w:szCs w:val="28"/>
        </w:rPr>
        <w:t xml:space="preserve"> медицинской организации</w:t>
      </w:r>
      <w:r w:rsidRPr="00CF0929">
        <w:rPr>
          <w:color w:val="FF0000"/>
          <w:sz w:val="28"/>
          <w:szCs w:val="28"/>
        </w:rPr>
        <w:t xml:space="preserve"> </w:t>
      </w:r>
      <w:r w:rsidRPr="00CF0929">
        <w:rPr>
          <w:sz w:val="28"/>
          <w:szCs w:val="28"/>
        </w:rPr>
        <w:t>по месту жительства или лечения. После проведения комплекса диагностических, лечебных и реабилитационных мероприятий, при наличии стойких нарушений</w:t>
      </w:r>
      <w:r w:rsidRPr="00847A01">
        <w:rPr>
          <w:sz w:val="28"/>
          <w:szCs w:val="28"/>
        </w:rPr>
        <w:t xml:space="preserve"> функций организма, медицинские организации направляют на медико-социальную экспертизу лиц не ранее четырех месяцев с момента наступления временной </w:t>
      </w:r>
      <w:r w:rsidRPr="00847A01">
        <w:rPr>
          <w:sz w:val="28"/>
          <w:szCs w:val="28"/>
        </w:rPr>
        <w:lastRenderedPageBreak/>
        <w:t>нетрудоспособности или установления диагноза, за исключением лиц с анатомическими дефектами и неизлечимых больных со значительными или резко выраженными нарушениями функций организма и отсутствием реабилитационного потенциала.</w:t>
      </w:r>
    </w:p>
    <w:p w:rsidR="00EA197A" w:rsidRPr="00FB1AEC" w:rsidRDefault="00EA197A" w:rsidP="00FB1AEC">
      <w:pPr>
        <w:pStyle w:val="af4"/>
        <w:shd w:val="clear" w:color="auto" w:fill="FFFFFF"/>
        <w:spacing w:before="0" w:beforeAutospacing="0" w:after="0" w:afterAutospacing="0"/>
        <w:ind w:firstLine="708"/>
        <w:jc w:val="both"/>
        <w:rPr>
          <w:strike/>
          <w:sz w:val="28"/>
          <w:szCs w:val="28"/>
          <w:lang w:val="kk-KZ"/>
        </w:rPr>
      </w:pPr>
      <w:r w:rsidRPr="00847A01">
        <w:rPr>
          <w:sz w:val="28"/>
          <w:szCs w:val="28"/>
        </w:rPr>
        <w:t>При этом полнота, объем медицинского обследования и обоснованность направления лиц на медико-социальную экспертизу обеспечивается председателем врачебно-консультативной комиссии направившей медицинской организации.</w:t>
      </w:r>
    </w:p>
    <w:p w:rsidR="0029550C" w:rsidRPr="00FB1AEC" w:rsidRDefault="0029550C" w:rsidP="0029550C">
      <w:pPr>
        <w:pStyle w:val="af4"/>
        <w:shd w:val="clear" w:color="auto" w:fill="FFFFFF"/>
        <w:spacing w:before="0" w:beforeAutospacing="0" w:after="0" w:afterAutospacing="0"/>
        <w:ind w:firstLine="708"/>
        <w:jc w:val="both"/>
        <w:rPr>
          <w:sz w:val="28"/>
          <w:szCs w:val="28"/>
        </w:rPr>
      </w:pPr>
      <w:r w:rsidRPr="00CF0929">
        <w:rPr>
          <w:sz w:val="28"/>
          <w:szCs w:val="28"/>
        </w:rPr>
        <w:t xml:space="preserve">Специалисты медико-социальной экспертизы выносят экспертное заключение, коллегиально, на основании осмотра </w:t>
      </w:r>
      <w:proofErr w:type="spellStart"/>
      <w:r w:rsidRPr="00CF0929">
        <w:rPr>
          <w:sz w:val="28"/>
          <w:szCs w:val="28"/>
        </w:rPr>
        <w:t>освидетельствуемого</w:t>
      </w:r>
      <w:proofErr w:type="spellEnd"/>
      <w:r w:rsidRPr="00CF0929">
        <w:rPr>
          <w:sz w:val="28"/>
          <w:szCs w:val="28"/>
        </w:rPr>
        <w:t xml:space="preserve"> лица, рассмотрения представленных документов (клинико-функциональных, социальных, профессиональных и других данных), оценки степени нарушения функций организма и ограничения жизнедеятельности, в том числе трудоспособности.</w:t>
      </w:r>
    </w:p>
    <w:p w:rsidR="00EA197A" w:rsidRPr="00847A01" w:rsidRDefault="00EA197A" w:rsidP="00EA197A">
      <w:pPr>
        <w:pStyle w:val="af4"/>
        <w:shd w:val="clear" w:color="auto" w:fill="FFFFFF"/>
        <w:spacing w:before="0" w:beforeAutospacing="0" w:after="0" w:afterAutospacing="0"/>
        <w:ind w:firstLine="708"/>
        <w:jc w:val="both"/>
        <w:rPr>
          <w:sz w:val="28"/>
          <w:szCs w:val="28"/>
        </w:rPr>
      </w:pPr>
      <w:r w:rsidRPr="00847A01">
        <w:rPr>
          <w:sz w:val="28"/>
          <w:szCs w:val="28"/>
        </w:rPr>
        <w:t>Медико-социальная экспертиза проводится по месту постоянного жительства (регистрации), но, в ряде случаев, по заключению врачебно-консультативной комиссии может проводиться на дому, по месту нахождения на лечении в организациях здравоохранения, оказывающих стационарную помощь, в учреждениях уголовно-исполнительной системы, следственных изоляторах или заочно.</w:t>
      </w:r>
    </w:p>
    <w:p w:rsidR="00FF3297" w:rsidRPr="00847A01" w:rsidRDefault="00FF3297" w:rsidP="00EA197A">
      <w:pPr>
        <w:pStyle w:val="af4"/>
        <w:shd w:val="clear" w:color="auto" w:fill="FFFFFF"/>
        <w:spacing w:before="0" w:beforeAutospacing="0" w:after="0" w:afterAutospacing="0"/>
        <w:ind w:firstLine="708"/>
        <w:jc w:val="both"/>
        <w:rPr>
          <w:sz w:val="28"/>
          <w:szCs w:val="28"/>
        </w:rPr>
      </w:pPr>
    </w:p>
    <w:p w:rsidR="00FF3297" w:rsidRPr="00847A01" w:rsidRDefault="00FF3297" w:rsidP="00EA197A">
      <w:pPr>
        <w:pStyle w:val="af4"/>
        <w:shd w:val="clear" w:color="auto" w:fill="FFFFFF"/>
        <w:spacing w:before="0" w:beforeAutospacing="0" w:after="0" w:afterAutospacing="0"/>
        <w:ind w:firstLine="708"/>
        <w:jc w:val="both"/>
        <w:rPr>
          <w:rFonts w:eastAsia="Calibri"/>
          <w:b/>
          <w:bCs/>
          <w:i/>
          <w:iCs/>
          <w:sz w:val="28"/>
          <w:szCs w:val="28"/>
          <w:u w:val="single"/>
          <w:lang w:eastAsia="en-US"/>
        </w:rPr>
      </w:pPr>
      <w:r w:rsidRPr="00847A01">
        <w:rPr>
          <w:rFonts w:eastAsia="Calibri"/>
          <w:b/>
          <w:bCs/>
          <w:i/>
          <w:iCs/>
          <w:sz w:val="28"/>
          <w:szCs w:val="28"/>
          <w:u w:val="single"/>
          <w:lang w:eastAsia="en-US"/>
        </w:rPr>
        <w:t>Социальные услуги (протезно-ортопедические)</w:t>
      </w:r>
    </w:p>
    <w:p w:rsidR="00C145B6" w:rsidRPr="00847A01" w:rsidRDefault="00C145B6" w:rsidP="00A751FA">
      <w:pPr>
        <w:pStyle w:val="af4"/>
        <w:shd w:val="clear" w:color="auto" w:fill="FFFFFF"/>
        <w:spacing w:before="0" w:beforeAutospacing="0" w:after="0" w:afterAutospacing="0"/>
        <w:ind w:firstLine="708"/>
        <w:jc w:val="both"/>
        <w:rPr>
          <w:sz w:val="28"/>
          <w:szCs w:val="28"/>
        </w:rPr>
      </w:pPr>
      <w:r w:rsidRPr="00847A01">
        <w:rPr>
          <w:sz w:val="28"/>
          <w:szCs w:val="28"/>
        </w:rPr>
        <w:t>Социальная ответственность</w:t>
      </w:r>
      <w:r w:rsidR="00577D08" w:rsidRPr="00847A01">
        <w:rPr>
          <w:sz w:val="28"/>
          <w:szCs w:val="28"/>
        </w:rPr>
        <w:t xml:space="preserve"> </w:t>
      </w:r>
      <w:r w:rsidRPr="00847A01">
        <w:rPr>
          <w:sz w:val="28"/>
          <w:szCs w:val="28"/>
        </w:rPr>
        <w:t>также подразумевае</w:t>
      </w:r>
      <w:r w:rsidR="00577D08" w:rsidRPr="00847A01">
        <w:rPr>
          <w:sz w:val="28"/>
          <w:szCs w:val="28"/>
        </w:rPr>
        <w:t>т</w:t>
      </w:r>
      <w:r w:rsidRPr="00847A01">
        <w:rPr>
          <w:sz w:val="28"/>
          <w:szCs w:val="28"/>
        </w:rPr>
        <w:t xml:space="preserve"> поддержку людям с ограниченными возможностями. Протезирование, одно из самых актуальных решений адаптации людей в жизненных потребностях.</w:t>
      </w:r>
    </w:p>
    <w:p w:rsidR="00C145B6" w:rsidRPr="00847A01" w:rsidRDefault="00C145B6" w:rsidP="00A751FA">
      <w:pPr>
        <w:pStyle w:val="af4"/>
        <w:shd w:val="clear" w:color="auto" w:fill="FFFFFF"/>
        <w:spacing w:before="0" w:beforeAutospacing="0" w:after="0" w:afterAutospacing="0"/>
        <w:ind w:firstLine="708"/>
        <w:jc w:val="both"/>
        <w:rPr>
          <w:sz w:val="28"/>
          <w:szCs w:val="28"/>
        </w:rPr>
      </w:pPr>
      <w:r w:rsidRPr="00847A01">
        <w:rPr>
          <w:sz w:val="28"/>
          <w:szCs w:val="28"/>
        </w:rPr>
        <w:t xml:space="preserve">В Казахстане </w:t>
      </w:r>
      <w:r w:rsidR="00577D08" w:rsidRPr="00847A01">
        <w:rPr>
          <w:sz w:val="28"/>
          <w:szCs w:val="28"/>
        </w:rPr>
        <w:t>протезно-ортопедической деятельностью</w:t>
      </w:r>
      <w:r w:rsidRPr="00847A01">
        <w:rPr>
          <w:sz w:val="28"/>
          <w:szCs w:val="28"/>
        </w:rPr>
        <w:t xml:space="preserve"> занимается </w:t>
      </w:r>
      <w:r w:rsidR="00B90493" w:rsidRPr="00847A01">
        <w:rPr>
          <w:sz w:val="28"/>
          <w:szCs w:val="28"/>
        </w:rPr>
        <w:br/>
      </w:r>
      <w:r w:rsidRPr="00847A01">
        <w:rPr>
          <w:sz w:val="28"/>
          <w:szCs w:val="28"/>
        </w:rPr>
        <w:t>АО «Республиканский</w:t>
      </w:r>
      <w:r w:rsidR="00577D08" w:rsidRPr="00847A01">
        <w:rPr>
          <w:sz w:val="28"/>
          <w:szCs w:val="28"/>
        </w:rPr>
        <w:t xml:space="preserve"> протезно-ортопедический центр»</w:t>
      </w:r>
      <w:r w:rsidRPr="00847A01">
        <w:rPr>
          <w:sz w:val="28"/>
          <w:szCs w:val="28"/>
        </w:rPr>
        <w:t xml:space="preserve">, </w:t>
      </w:r>
      <w:r w:rsidR="00577D08" w:rsidRPr="00847A01">
        <w:rPr>
          <w:sz w:val="28"/>
          <w:szCs w:val="28"/>
        </w:rPr>
        <w:t xml:space="preserve">широкий спектр протезно-ортопедической продукции </w:t>
      </w:r>
      <w:r w:rsidRPr="00847A01">
        <w:rPr>
          <w:sz w:val="28"/>
          <w:szCs w:val="28"/>
        </w:rPr>
        <w:t xml:space="preserve">рассчитан на потребителей всех возрастных групп, с разными по сложности уровнями ампутации и </w:t>
      </w:r>
      <w:r w:rsidR="00577D08" w:rsidRPr="00847A01">
        <w:rPr>
          <w:sz w:val="28"/>
          <w:szCs w:val="28"/>
        </w:rPr>
        <w:t xml:space="preserve">нарушением </w:t>
      </w:r>
      <w:r w:rsidRPr="00847A01">
        <w:rPr>
          <w:sz w:val="28"/>
          <w:szCs w:val="28"/>
        </w:rPr>
        <w:t xml:space="preserve">двигательной активности, а также после различных травм и заболеваний опорно-двигательного аппарата. </w:t>
      </w:r>
      <w:r w:rsidR="00577D08" w:rsidRPr="00847A01">
        <w:rPr>
          <w:sz w:val="28"/>
          <w:szCs w:val="28"/>
        </w:rPr>
        <w:t xml:space="preserve">Численность работников всего центра (включая Петропавловский и Семипалатинский филиал) составляет </w:t>
      </w:r>
      <w:r w:rsidR="00B90493" w:rsidRPr="00847A01">
        <w:rPr>
          <w:sz w:val="28"/>
          <w:szCs w:val="28"/>
        </w:rPr>
        <w:br/>
      </w:r>
      <w:r w:rsidR="00577D08" w:rsidRPr="00847A01">
        <w:rPr>
          <w:sz w:val="28"/>
          <w:szCs w:val="28"/>
        </w:rPr>
        <w:t>224 человек.</w:t>
      </w:r>
    </w:p>
    <w:p w:rsidR="00C145B6" w:rsidRPr="00847A01" w:rsidRDefault="00C145B6" w:rsidP="00A751FA">
      <w:pPr>
        <w:pStyle w:val="af4"/>
        <w:shd w:val="clear" w:color="auto" w:fill="FFFFFF"/>
        <w:spacing w:before="0" w:beforeAutospacing="0" w:after="0" w:afterAutospacing="0"/>
        <w:ind w:firstLine="708"/>
        <w:jc w:val="both"/>
        <w:rPr>
          <w:sz w:val="28"/>
          <w:szCs w:val="28"/>
        </w:rPr>
      </w:pPr>
      <w:r w:rsidRPr="00847A01">
        <w:rPr>
          <w:sz w:val="28"/>
          <w:szCs w:val="28"/>
        </w:rPr>
        <w:t xml:space="preserve">Протезирование на базе </w:t>
      </w:r>
      <w:r w:rsidR="00577D08" w:rsidRPr="00847A01">
        <w:rPr>
          <w:sz w:val="28"/>
          <w:szCs w:val="28"/>
        </w:rPr>
        <w:t>АО «Республиканского протезно-ортопедического центра» имеет</w:t>
      </w:r>
      <w:r w:rsidRPr="00847A01">
        <w:rPr>
          <w:sz w:val="28"/>
          <w:szCs w:val="28"/>
        </w:rPr>
        <w:t xml:space="preserve"> комплексный характер и включает консультацию технолога по наиболее приемлемым вариантам протезирования, сам процесс протезирования, а также обучение навыкам пользования техническим средством реабилитации с последующим гарантийным обслуживанием и ремонтом.</w:t>
      </w:r>
    </w:p>
    <w:p w:rsidR="00EA197A" w:rsidRPr="00847A01" w:rsidRDefault="00EA197A" w:rsidP="00587EA6">
      <w:pPr>
        <w:widowControl w:val="0"/>
        <w:spacing w:after="0" w:line="240" w:lineRule="auto"/>
        <w:ind w:firstLine="708"/>
        <w:contextualSpacing/>
        <w:jc w:val="both"/>
        <w:rPr>
          <w:rFonts w:ascii="Times New Roman" w:eastAsia="+mn-ea" w:hAnsi="Times New Roman" w:cs="Times New Roman"/>
          <w:kern w:val="24"/>
          <w:sz w:val="28"/>
          <w:szCs w:val="28"/>
        </w:rPr>
      </w:pPr>
    </w:p>
    <w:p w:rsidR="00FF3E23" w:rsidRPr="00847A01" w:rsidRDefault="00D81DD8" w:rsidP="00B90493">
      <w:pPr>
        <w:pStyle w:val="a4"/>
        <w:numPr>
          <w:ilvl w:val="0"/>
          <w:numId w:val="3"/>
        </w:numPr>
        <w:spacing w:after="0" w:line="240" w:lineRule="auto"/>
        <w:ind w:left="0" w:firstLine="0"/>
        <w:jc w:val="center"/>
        <w:rPr>
          <w:rFonts w:ascii="Times New Roman" w:hAnsi="Times New Roman" w:cs="Times New Roman"/>
          <w:b/>
          <w:bCs/>
          <w:sz w:val="28"/>
          <w:szCs w:val="28"/>
        </w:rPr>
      </w:pPr>
      <w:r w:rsidRPr="00847A01">
        <w:rPr>
          <w:rFonts w:ascii="Times New Roman" w:hAnsi="Times New Roman" w:cs="Times New Roman"/>
          <w:b/>
          <w:bCs/>
          <w:sz w:val="28"/>
          <w:szCs w:val="28"/>
        </w:rPr>
        <w:t xml:space="preserve">Анализ </w:t>
      </w:r>
      <w:r w:rsidR="00FF3E23" w:rsidRPr="00847A01">
        <w:rPr>
          <w:rFonts w:ascii="Times New Roman" w:hAnsi="Times New Roman" w:cs="Times New Roman"/>
          <w:b/>
          <w:bCs/>
          <w:sz w:val="28"/>
          <w:szCs w:val="28"/>
        </w:rPr>
        <w:t>подготовки специалистов</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Одной из задач системы образования является обеспечение экономики страны квалифицированными кадрами, обладающими высоким уровнем компетенции и мобильности.</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lastRenderedPageBreak/>
        <w:t>Прогнозируется, что ч</w:t>
      </w:r>
      <w:r w:rsidR="000A4F46">
        <w:rPr>
          <w:rFonts w:ascii="Times New Roman" w:hAnsi="Times New Roman" w:cs="Times New Roman"/>
          <w:sz w:val="28"/>
          <w:szCs w:val="28"/>
        </w:rPr>
        <w:t>исленность населения увеличится</w:t>
      </w:r>
      <w:r w:rsidR="000A4F46">
        <w:rPr>
          <w:rFonts w:ascii="Times New Roman" w:hAnsi="Times New Roman" w:cs="Times New Roman"/>
          <w:sz w:val="28"/>
          <w:szCs w:val="28"/>
        </w:rPr>
        <w:br/>
      </w:r>
      <w:r w:rsidRPr="00847A01">
        <w:rPr>
          <w:rFonts w:ascii="Times New Roman" w:hAnsi="Times New Roman" w:cs="Times New Roman"/>
          <w:sz w:val="28"/>
          <w:szCs w:val="28"/>
        </w:rPr>
        <w:t>до 19,8 млн. к 2025 году, рабочая сила составит 9,8 млн. человек.</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На рынке труда произойдут значительные изменения по прибытию и выбытию рабочей силы.</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Во-первых, до 2025 г. ожидается выбытие более 680 тыс. граждан в связи с достижением пенсионного возраста. Ежегодно в среднем выходят в декретные отпуска порядка 200 тыс. человек и порядка 100 тыс. выходят на пенсию.</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Во-вторых, растет доля молодежи, прибывающей на рынок труда, ежегодно около 180 тыс. выпускников </w:t>
      </w:r>
      <w:proofErr w:type="spellStart"/>
      <w:r w:rsidRPr="00847A01">
        <w:rPr>
          <w:rFonts w:ascii="Times New Roman" w:hAnsi="Times New Roman" w:cs="Times New Roman"/>
          <w:sz w:val="28"/>
          <w:szCs w:val="28"/>
        </w:rPr>
        <w:t>ТиПО</w:t>
      </w:r>
      <w:proofErr w:type="spellEnd"/>
      <w:r w:rsidRPr="00847A01">
        <w:rPr>
          <w:rFonts w:ascii="Times New Roman" w:hAnsi="Times New Roman" w:cs="Times New Roman"/>
          <w:sz w:val="28"/>
          <w:szCs w:val="28"/>
        </w:rPr>
        <w:t xml:space="preserve"> и ВУЗов. Необходимо их обеспечить востребованными навыками и достаточным количеством стартовых рабочих мест.</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К 2025 г. возможны структурные дисбалансы, </w:t>
      </w:r>
      <w:r w:rsidR="002A132A" w:rsidRPr="00847A01">
        <w:rPr>
          <w:rFonts w:ascii="Times New Roman" w:hAnsi="Times New Roman" w:cs="Times New Roman"/>
          <w:sz w:val="28"/>
          <w:szCs w:val="28"/>
        </w:rPr>
        <w:t>связанные,</w:t>
      </w:r>
      <w:r w:rsidRPr="00847A01">
        <w:rPr>
          <w:rFonts w:ascii="Times New Roman" w:hAnsi="Times New Roman" w:cs="Times New Roman"/>
          <w:sz w:val="28"/>
          <w:szCs w:val="28"/>
        </w:rPr>
        <w:t xml:space="preserve"> прежде всего с дефицитом кадров средней квалификации, сократится спрос на низкоквалифицированный труд, а требования к рабочей силе повысятся.</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Дополнительная потребность в кадрах по оценкам составит более </w:t>
      </w:r>
      <w:r w:rsidR="000F436E" w:rsidRPr="00847A01">
        <w:rPr>
          <w:rFonts w:ascii="Times New Roman" w:hAnsi="Times New Roman" w:cs="Times New Roman"/>
          <w:sz w:val="28"/>
          <w:szCs w:val="28"/>
        </w:rPr>
        <w:br/>
      </w:r>
      <w:r w:rsidRPr="00847A01">
        <w:rPr>
          <w:rFonts w:ascii="Times New Roman" w:hAnsi="Times New Roman" w:cs="Times New Roman"/>
          <w:sz w:val="28"/>
          <w:szCs w:val="28"/>
        </w:rPr>
        <w:t>573 тыс.</w:t>
      </w:r>
      <w:r w:rsidR="000F436E" w:rsidRPr="00847A01">
        <w:rPr>
          <w:rFonts w:ascii="Times New Roman" w:hAnsi="Times New Roman" w:cs="Times New Roman"/>
          <w:sz w:val="28"/>
          <w:szCs w:val="28"/>
        </w:rPr>
        <w:t xml:space="preserve"> </w:t>
      </w:r>
      <w:r w:rsidR="00843A84" w:rsidRPr="00847A01">
        <w:rPr>
          <w:rFonts w:ascii="Times New Roman" w:hAnsi="Times New Roman" w:cs="Times New Roman"/>
          <w:sz w:val="28"/>
          <w:szCs w:val="28"/>
        </w:rPr>
        <w:t>человек</w:t>
      </w:r>
      <w:r w:rsidRPr="00847A01">
        <w:rPr>
          <w:rFonts w:ascii="Times New Roman" w:hAnsi="Times New Roman" w:cs="Times New Roman"/>
          <w:sz w:val="28"/>
          <w:szCs w:val="28"/>
        </w:rPr>
        <w:t>, предполагается увеличение числа средне</w:t>
      </w:r>
      <w:r w:rsidR="000F436E" w:rsidRPr="00847A01">
        <w:rPr>
          <w:rFonts w:ascii="Times New Roman" w:hAnsi="Times New Roman" w:cs="Times New Roman"/>
          <w:sz w:val="28"/>
          <w:szCs w:val="28"/>
        </w:rPr>
        <w:t xml:space="preserve"> </w:t>
      </w:r>
      <w:r w:rsidRPr="00847A01">
        <w:rPr>
          <w:rFonts w:ascii="Times New Roman" w:hAnsi="Times New Roman" w:cs="Times New Roman"/>
          <w:sz w:val="28"/>
          <w:szCs w:val="28"/>
        </w:rPr>
        <w:t>- и высококвалифицированных рабочих мест.</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В разрезе отраслей основная потребность в наемных работниках ожидается в сфере торговли и образования при незначительном сокращении в сфере электро- и энергоснабжения и прочих индивидуальных услуг.</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В разрезе регионов основная потребность в наемных работниках ожидается в Туркестанской области и г. Шымкент, а также г.г. </w:t>
      </w:r>
      <w:proofErr w:type="spellStart"/>
      <w:r w:rsidRPr="00847A01">
        <w:rPr>
          <w:rFonts w:ascii="Times New Roman" w:hAnsi="Times New Roman" w:cs="Times New Roman"/>
          <w:sz w:val="28"/>
          <w:szCs w:val="28"/>
        </w:rPr>
        <w:t>Нур-Султан</w:t>
      </w:r>
      <w:proofErr w:type="spellEnd"/>
      <w:r w:rsidRPr="00847A01">
        <w:rPr>
          <w:rFonts w:ascii="Times New Roman" w:hAnsi="Times New Roman" w:cs="Times New Roman"/>
          <w:sz w:val="28"/>
          <w:szCs w:val="28"/>
        </w:rPr>
        <w:t xml:space="preserve"> и </w:t>
      </w:r>
      <w:proofErr w:type="spellStart"/>
      <w:r w:rsidRPr="00847A01">
        <w:rPr>
          <w:rFonts w:ascii="Times New Roman" w:hAnsi="Times New Roman" w:cs="Times New Roman"/>
          <w:sz w:val="28"/>
          <w:szCs w:val="28"/>
        </w:rPr>
        <w:t>Алматы</w:t>
      </w:r>
      <w:proofErr w:type="spellEnd"/>
      <w:r w:rsidRPr="00847A01">
        <w:rPr>
          <w:rFonts w:ascii="Times New Roman" w:hAnsi="Times New Roman" w:cs="Times New Roman"/>
          <w:sz w:val="28"/>
          <w:szCs w:val="28"/>
        </w:rPr>
        <w:t>.</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Число занятых с профессиональным образованием выросло на 38% и составляет 6,5 млн</w:t>
      </w:r>
      <w:r w:rsidR="002C5F78" w:rsidRPr="00847A01">
        <w:rPr>
          <w:rFonts w:ascii="Times New Roman" w:hAnsi="Times New Roman" w:cs="Times New Roman"/>
          <w:sz w:val="28"/>
          <w:szCs w:val="28"/>
        </w:rPr>
        <w:t>.</w:t>
      </w:r>
      <w:r w:rsidRPr="00847A01">
        <w:rPr>
          <w:rFonts w:ascii="Times New Roman" w:hAnsi="Times New Roman" w:cs="Times New Roman"/>
          <w:sz w:val="28"/>
          <w:szCs w:val="28"/>
        </w:rPr>
        <w:t xml:space="preserve"> чел., с технически</w:t>
      </w:r>
      <w:r w:rsidR="002C5F78" w:rsidRPr="00847A01">
        <w:rPr>
          <w:rFonts w:ascii="Times New Roman" w:hAnsi="Times New Roman" w:cs="Times New Roman"/>
          <w:sz w:val="28"/>
          <w:szCs w:val="28"/>
        </w:rPr>
        <w:t xml:space="preserve">м  </w:t>
      </w:r>
      <w:r w:rsidRPr="00847A01">
        <w:rPr>
          <w:rFonts w:ascii="Times New Roman" w:hAnsi="Times New Roman" w:cs="Times New Roman"/>
          <w:sz w:val="28"/>
          <w:szCs w:val="28"/>
        </w:rPr>
        <w:t>профессиональным образованием выросло на 40% до 3,2 млн</w:t>
      </w:r>
      <w:r w:rsidR="002C5F78" w:rsidRPr="00847A01">
        <w:rPr>
          <w:rFonts w:ascii="Times New Roman" w:hAnsi="Times New Roman" w:cs="Times New Roman"/>
          <w:sz w:val="28"/>
          <w:szCs w:val="28"/>
        </w:rPr>
        <w:t>.</w:t>
      </w:r>
      <w:r w:rsidRPr="00847A01">
        <w:rPr>
          <w:rFonts w:ascii="Times New Roman" w:hAnsi="Times New Roman" w:cs="Times New Roman"/>
          <w:sz w:val="28"/>
          <w:szCs w:val="28"/>
        </w:rPr>
        <w:t xml:space="preserve"> чел., с высшим образованием выросло на 38% </w:t>
      </w:r>
      <w:r w:rsidR="000F436E" w:rsidRPr="00847A01">
        <w:rPr>
          <w:rFonts w:ascii="Times New Roman" w:hAnsi="Times New Roman" w:cs="Times New Roman"/>
          <w:sz w:val="28"/>
          <w:szCs w:val="28"/>
        </w:rPr>
        <w:br/>
      </w:r>
      <w:r w:rsidRPr="00847A01">
        <w:rPr>
          <w:rFonts w:ascii="Times New Roman" w:hAnsi="Times New Roman" w:cs="Times New Roman"/>
          <w:sz w:val="28"/>
          <w:szCs w:val="28"/>
        </w:rPr>
        <w:t>до 3,4 млн</w:t>
      </w:r>
      <w:r w:rsidR="002C5F78" w:rsidRPr="00847A01">
        <w:rPr>
          <w:rFonts w:ascii="Times New Roman" w:hAnsi="Times New Roman" w:cs="Times New Roman"/>
          <w:sz w:val="28"/>
          <w:szCs w:val="28"/>
        </w:rPr>
        <w:t>.</w:t>
      </w:r>
      <w:r w:rsidRPr="00847A01">
        <w:rPr>
          <w:rFonts w:ascii="Times New Roman" w:hAnsi="Times New Roman" w:cs="Times New Roman"/>
          <w:sz w:val="28"/>
          <w:szCs w:val="28"/>
        </w:rPr>
        <w:t xml:space="preserve"> чел.</w:t>
      </w:r>
    </w:p>
    <w:p w:rsidR="00FF3E23" w:rsidRPr="00847A01" w:rsidRDefault="00FF3E23" w:rsidP="00FD14C3">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На сегодня 28% крупных и средних работодателей предлагают своим сотрудникам программы повышения квалификации, в результате лишь 3,4% наемных сотрудников проходят программы переобучения или повышения квалификации на рабочем месте.</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
          <w:i/>
          <w:iCs/>
          <w:sz w:val="28"/>
          <w:szCs w:val="28"/>
        </w:rPr>
      </w:pPr>
      <w:r w:rsidRPr="00847A01">
        <w:rPr>
          <w:rFonts w:ascii="Times New Roman" w:hAnsi="Times New Roman" w:cs="Times New Roman"/>
          <w:b/>
          <w:i/>
          <w:iCs/>
          <w:sz w:val="28"/>
          <w:szCs w:val="28"/>
        </w:rPr>
        <w:t xml:space="preserve">Численность и Заработная плата работников </w:t>
      </w:r>
      <w:r w:rsidR="00386408" w:rsidRPr="00847A01">
        <w:rPr>
          <w:rFonts w:ascii="Times New Roman" w:hAnsi="Times New Roman" w:cs="Times New Roman"/>
          <w:b/>
          <w:i/>
          <w:iCs/>
          <w:sz w:val="28"/>
          <w:szCs w:val="28"/>
        </w:rPr>
        <w:t>социального обеспечения и социальных услуг</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Оплата труда работников государственных учреждений и казенных предприятий определяется 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FF3297" w:rsidRPr="00847A01" w:rsidRDefault="00273E08"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Средняя заработная плата</w:t>
      </w:r>
      <w:r w:rsidR="00FF3297" w:rsidRPr="00847A01">
        <w:rPr>
          <w:rFonts w:ascii="Times New Roman" w:hAnsi="Times New Roman" w:cs="Times New Roman"/>
          <w:bCs/>
          <w:sz w:val="28"/>
          <w:szCs w:val="28"/>
        </w:rPr>
        <w:t>:</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w:t>
      </w:r>
      <w:r w:rsidR="00273E08" w:rsidRPr="00847A01">
        <w:rPr>
          <w:rFonts w:ascii="Times New Roman" w:hAnsi="Times New Roman" w:cs="Times New Roman"/>
          <w:bCs/>
          <w:sz w:val="28"/>
          <w:szCs w:val="28"/>
        </w:rPr>
        <w:t xml:space="preserve"> </w:t>
      </w:r>
      <w:r w:rsidRPr="00847A01">
        <w:rPr>
          <w:rFonts w:ascii="Times New Roman" w:hAnsi="Times New Roman" w:cs="Times New Roman"/>
          <w:bCs/>
          <w:sz w:val="28"/>
          <w:szCs w:val="28"/>
        </w:rPr>
        <w:t xml:space="preserve">социального работника составляет </w:t>
      </w:r>
      <w:r w:rsidR="00A62A35" w:rsidRPr="00847A01">
        <w:rPr>
          <w:rFonts w:ascii="Times New Roman" w:hAnsi="Times New Roman" w:cs="Times New Roman"/>
          <w:bCs/>
          <w:sz w:val="28"/>
          <w:szCs w:val="28"/>
        </w:rPr>
        <w:t xml:space="preserve">- </w:t>
      </w:r>
      <w:r w:rsidRPr="00847A01">
        <w:rPr>
          <w:rFonts w:ascii="Times New Roman" w:hAnsi="Times New Roman" w:cs="Times New Roman"/>
          <w:bCs/>
          <w:sz w:val="28"/>
          <w:szCs w:val="28"/>
        </w:rPr>
        <w:t>92 692 тенге</w:t>
      </w:r>
      <w:r w:rsidR="00A62A35" w:rsidRPr="00847A01">
        <w:rPr>
          <w:rFonts w:ascii="Times New Roman" w:hAnsi="Times New Roman" w:cs="Times New Roman"/>
          <w:bCs/>
          <w:sz w:val="28"/>
          <w:szCs w:val="28"/>
        </w:rPr>
        <w:t>;</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w:t>
      </w:r>
      <w:r w:rsidR="00273E08" w:rsidRPr="00847A01">
        <w:rPr>
          <w:rFonts w:ascii="Times New Roman" w:hAnsi="Times New Roman" w:cs="Times New Roman"/>
          <w:bCs/>
          <w:sz w:val="28"/>
          <w:szCs w:val="28"/>
        </w:rPr>
        <w:t xml:space="preserve"> </w:t>
      </w:r>
      <w:r w:rsidRPr="00847A01">
        <w:rPr>
          <w:rFonts w:ascii="Times New Roman" w:hAnsi="Times New Roman" w:cs="Times New Roman"/>
          <w:bCs/>
          <w:sz w:val="28"/>
          <w:szCs w:val="28"/>
        </w:rPr>
        <w:t>психолога, логопеда, дефектолога МСУ - 75 817 тенге</w:t>
      </w:r>
      <w:r w:rsidR="00A62A35" w:rsidRPr="00847A01">
        <w:rPr>
          <w:rFonts w:ascii="Times New Roman" w:hAnsi="Times New Roman" w:cs="Times New Roman"/>
          <w:bCs/>
          <w:sz w:val="28"/>
          <w:szCs w:val="28"/>
        </w:rPr>
        <w:t>.</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lastRenderedPageBreak/>
        <w:t xml:space="preserve">По данным Комитета статистики МНЭ РК численность работников и средняя заработная плата </w:t>
      </w:r>
      <w:r w:rsidR="000A4F46">
        <w:rPr>
          <w:rFonts w:ascii="Times New Roman" w:hAnsi="Times New Roman" w:cs="Times New Roman"/>
          <w:bCs/>
          <w:sz w:val="28"/>
          <w:szCs w:val="28"/>
        </w:rPr>
        <w:t>по видам деятельности по итогам</w:t>
      </w:r>
      <w:r w:rsidR="000A4F46">
        <w:rPr>
          <w:rFonts w:ascii="Times New Roman" w:hAnsi="Times New Roman" w:cs="Times New Roman"/>
          <w:bCs/>
          <w:sz w:val="28"/>
          <w:szCs w:val="28"/>
        </w:rPr>
        <w:br/>
      </w:r>
      <w:r w:rsidRPr="00847A01">
        <w:rPr>
          <w:rFonts w:ascii="Times New Roman" w:hAnsi="Times New Roman" w:cs="Times New Roman"/>
          <w:bCs/>
          <w:sz w:val="28"/>
          <w:szCs w:val="28"/>
        </w:rPr>
        <w:t>1 квартала 2019 года составила:</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 Государственное управление и оборона</w:t>
      </w:r>
      <w:r w:rsidR="00FA5DBC" w:rsidRPr="00847A01">
        <w:rPr>
          <w:rFonts w:ascii="Times New Roman" w:hAnsi="Times New Roman" w:cs="Times New Roman"/>
          <w:bCs/>
          <w:sz w:val="28"/>
          <w:szCs w:val="28"/>
        </w:rPr>
        <w:t>; о</w:t>
      </w:r>
      <w:r w:rsidRPr="00847A01">
        <w:rPr>
          <w:rFonts w:ascii="Times New Roman" w:hAnsi="Times New Roman" w:cs="Times New Roman"/>
          <w:bCs/>
          <w:sz w:val="28"/>
          <w:szCs w:val="28"/>
        </w:rPr>
        <w:t>бязательное социальное обеспечение - 399,3 тыс. чел. Среднемесячная номинальная заработная плата одного работника 134 087 тенге.</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 xml:space="preserve">- Деятельность в области обязательного социального страхования </w:t>
      </w:r>
      <w:r w:rsidR="000F436E" w:rsidRPr="00847A01">
        <w:rPr>
          <w:rFonts w:ascii="Times New Roman" w:hAnsi="Times New Roman" w:cs="Times New Roman"/>
          <w:bCs/>
          <w:sz w:val="28"/>
          <w:szCs w:val="28"/>
        </w:rPr>
        <w:br/>
      </w:r>
      <w:r w:rsidRPr="00847A01">
        <w:rPr>
          <w:rFonts w:ascii="Times New Roman" w:hAnsi="Times New Roman" w:cs="Times New Roman"/>
          <w:bCs/>
          <w:sz w:val="28"/>
          <w:szCs w:val="28"/>
        </w:rPr>
        <w:t>- 0,9 тыс. чел. Среднемесячная номинальная заработная плата одного работника -</w:t>
      </w:r>
      <w:r w:rsidR="00FA5DBC" w:rsidRPr="00847A01">
        <w:rPr>
          <w:rFonts w:ascii="Times New Roman" w:hAnsi="Times New Roman" w:cs="Times New Roman"/>
          <w:bCs/>
          <w:sz w:val="28"/>
          <w:szCs w:val="28"/>
        </w:rPr>
        <w:t xml:space="preserve"> </w:t>
      </w:r>
      <w:r w:rsidRPr="00847A01">
        <w:rPr>
          <w:rFonts w:ascii="Times New Roman" w:hAnsi="Times New Roman" w:cs="Times New Roman"/>
          <w:bCs/>
          <w:sz w:val="28"/>
          <w:szCs w:val="28"/>
        </w:rPr>
        <w:t>383 757 тенге.</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 Предоставление социальных услуг с обеспечением проживания</w:t>
      </w:r>
      <w:r w:rsidR="000F436E" w:rsidRPr="00847A01">
        <w:rPr>
          <w:rFonts w:ascii="Times New Roman" w:hAnsi="Times New Roman" w:cs="Times New Roman"/>
          <w:bCs/>
          <w:sz w:val="28"/>
          <w:szCs w:val="28"/>
        </w:rPr>
        <w:br/>
      </w:r>
      <w:r w:rsidRPr="00847A01">
        <w:rPr>
          <w:rFonts w:ascii="Times New Roman" w:hAnsi="Times New Roman" w:cs="Times New Roman"/>
          <w:bCs/>
          <w:sz w:val="28"/>
          <w:szCs w:val="28"/>
        </w:rPr>
        <w:t xml:space="preserve"> - 25,8 тыс. чел. Среднемесячная номинальная заработная плата одного работника - 82 947 тенге.</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 Предоставление социальных услуг без обеспечения проживания</w:t>
      </w:r>
      <w:r w:rsidR="00FA5DBC" w:rsidRPr="00847A01">
        <w:rPr>
          <w:rFonts w:ascii="Times New Roman" w:hAnsi="Times New Roman" w:cs="Times New Roman"/>
          <w:bCs/>
          <w:sz w:val="28"/>
          <w:szCs w:val="28"/>
        </w:rPr>
        <w:t xml:space="preserve"> </w:t>
      </w:r>
      <w:r w:rsidR="000F436E" w:rsidRPr="00847A01">
        <w:rPr>
          <w:rFonts w:ascii="Times New Roman" w:hAnsi="Times New Roman" w:cs="Times New Roman"/>
          <w:bCs/>
          <w:sz w:val="28"/>
          <w:szCs w:val="28"/>
        </w:rPr>
        <w:br/>
      </w:r>
      <w:r w:rsidRPr="00847A01">
        <w:rPr>
          <w:rFonts w:ascii="Times New Roman" w:hAnsi="Times New Roman" w:cs="Times New Roman"/>
          <w:bCs/>
          <w:sz w:val="28"/>
          <w:szCs w:val="28"/>
        </w:rPr>
        <w:t>- 5,3 тыс.чел. Среднемесячная номинальная заработная плата одного работника - 83 803 тенге.</w:t>
      </w:r>
    </w:p>
    <w:p w:rsidR="00FF3297" w:rsidRPr="00847A01" w:rsidRDefault="00FF3297" w:rsidP="00FF3297">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 Страхование, перестрахование и деятельность пенсионных фондов, кроме обязательного социального страхования – 8,5 тыс. чел. Среднемесячная номинальная заработная плата одного работника - 408 808 тенге.</w:t>
      </w:r>
    </w:p>
    <w:p w:rsidR="006B24D8" w:rsidRPr="00847A01" w:rsidRDefault="006B24D8" w:rsidP="007B0E57">
      <w:pPr>
        <w:spacing w:after="0" w:line="240" w:lineRule="auto"/>
        <w:ind w:firstLine="708"/>
        <w:jc w:val="center"/>
        <w:rPr>
          <w:rFonts w:ascii="Times New Roman" w:hAnsi="Times New Roman" w:cs="Times New Roman"/>
          <w:b/>
          <w:bCs/>
          <w:i/>
          <w:iCs/>
          <w:sz w:val="28"/>
          <w:szCs w:val="28"/>
        </w:rPr>
      </w:pPr>
    </w:p>
    <w:p w:rsidR="00FF3E23" w:rsidRPr="00847A01" w:rsidRDefault="000A4F46" w:rsidP="00B90493">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Подготовка специалистов</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Образование </w:t>
      </w:r>
      <w:r w:rsidR="00273E08" w:rsidRPr="00847A01">
        <w:rPr>
          <w:rFonts w:ascii="Times New Roman" w:hAnsi="Times New Roman" w:cs="Times New Roman"/>
          <w:sz w:val="28"/>
          <w:szCs w:val="28"/>
        </w:rPr>
        <w:t>по с</w:t>
      </w:r>
      <w:r w:rsidR="00273E08" w:rsidRPr="00847A01">
        <w:rPr>
          <w:rFonts w:ascii="Times New Roman" w:eastAsia="Times New Roman" w:hAnsi="Times New Roman" w:cs="Times New Roman"/>
          <w:sz w:val="28"/>
          <w:szCs w:val="28"/>
          <w:lang w:eastAsia="ru-RU" w:bidi="ru-RU"/>
        </w:rPr>
        <w:t xml:space="preserve">оциальному обеспечению и социальным услугам - </w:t>
      </w:r>
      <w:r w:rsidRPr="00847A01">
        <w:rPr>
          <w:rFonts w:ascii="Times New Roman" w:hAnsi="Times New Roman" w:cs="Times New Roman"/>
          <w:sz w:val="28"/>
          <w:szCs w:val="28"/>
        </w:rPr>
        <w:t xml:space="preserve">является органической частью </w:t>
      </w:r>
      <w:proofErr w:type="gramStart"/>
      <w:r w:rsidRPr="00847A01">
        <w:rPr>
          <w:rFonts w:ascii="Times New Roman" w:hAnsi="Times New Roman" w:cs="Times New Roman"/>
          <w:sz w:val="28"/>
          <w:szCs w:val="28"/>
        </w:rPr>
        <w:t>соврем</w:t>
      </w:r>
      <w:r w:rsidR="000A4F46">
        <w:rPr>
          <w:rFonts w:ascii="Times New Roman" w:hAnsi="Times New Roman" w:cs="Times New Roman"/>
          <w:sz w:val="28"/>
          <w:szCs w:val="28"/>
        </w:rPr>
        <w:t>енного</w:t>
      </w:r>
      <w:proofErr w:type="gramEnd"/>
      <w:r w:rsidR="000A4F46">
        <w:rPr>
          <w:rFonts w:ascii="Times New Roman" w:hAnsi="Times New Roman" w:cs="Times New Roman"/>
          <w:sz w:val="28"/>
          <w:szCs w:val="28"/>
        </w:rPr>
        <w:t xml:space="preserve"> социального образования.</w:t>
      </w:r>
      <w:r w:rsidR="000A4F46">
        <w:rPr>
          <w:rFonts w:ascii="Times New Roman" w:hAnsi="Times New Roman" w:cs="Times New Roman"/>
          <w:sz w:val="28"/>
          <w:szCs w:val="28"/>
        </w:rPr>
        <w:br/>
      </w:r>
      <w:r w:rsidRPr="00847A01">
        <w:rPr>
          <w:rFonts w:ascii="Times New Roman" w:hAnsi="Times New Roman" w:cs="Times New Roman"/>
          <w:sz w:val="28"/>
          <w:szCs w:val="28"/>
        </w:rPr>
        <w:t>С момента его оформления как относительно самостоятельной подсистемы социальное образование получило в целом относительно завершенный вид, поскольку в его основе лежит задача подготовки специалистов, непосредственно занимающихся практической работой.</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В настоящее время сложилась по-своему оригинальная система образования </w:t>
      </w:r>
      <w:r w:rsidR="000A04CB" w:rsidRPr="00847A01">
        <w:rPr>
          <w:rFonts w:ascii="Times New Roman" w:hAnsi="Times New Roman" w:cs="Times New Roman"/>
          <w:sz w:val="28"/>
          <w:szCs w:val="28"/>
        </w:rPr>
        <w:t>по с</w:t>
      </w:r>
      <w:r w:rsidR="000A04CB" w:rsidRPr="00847A01">
        <w:rPr>
          <w:rFonts w:ascii="Times New Roman" w:eastAsia="Times New Roman" w:hAnsi="Times New Roman" w:cs="Times New Roman"/>
          <w:sz w:val="28"/>
          <w:szCs w:val="28"/>
          <w:lang w:eastAsia="ru-RU" w:bidi="ru-RU"/>
        </w:rPr>
        <w:t>оциальному обеспечению и социальным услугам</w:t>
      </w:r>
      <w:r w:rsidRPr="00847A01">
        <w:rPr>
          <w:rFonts w:ascii="Times New Roman" w:hAnsi="Times New Roman" w:cs="Times New Roman"/>
          <w:sz w:val="28"/>
          <w:szCs w:val="28"/>
        </w:rPr>
        <w:t xml:space="preserve">. Преимущественное развитие получило высшее профессиональное образование, которое оказало в прошедшие годы стимулирующее влияние на развитие </w:t>
      </w:r>
      <w:r w:rsidR="000A04CB" w:rsidRPr="00847A01">
        <w:rPr>
          <w:rFonts w:ascii="Times New Roman" w:hAnsi="Times New Roman" w:cs="Times New Roman"/>
          <w:sz w:val="28"/>
          <w:szCs w:val="28"/>
        </w:rPr>
        <w:t>образования по социальному обеспечению и социальным услугам</w:t>
      </w:r>
      <w:r w:rsidR="000A04CB" w:rsidRPr="00847A01">
        <w:rPr>
          <w:rFonts w:ascii="Times New Roman" w:eastAsia="Times New Roman" w:hAnsi="Times New Roman" w:cs="Times New Roman"/>
          <w:sz w:val="28"/>
          <w:szCs w:val="28"/>
          <w:lang w:eastAsia="ru-RU" w:bidi="ru-RU"/>
        </w:rPr>
        <w:t xml:space="preserve"> </w:t>
      </w:r>
      <w:r w:rsidR="00D264A9" w:rsidRPr="00847A01">
        <w:rPr>
          <w:rFonts w:ascii="Times New Roman" w:hAnsi="Times New Roman" w:cs="Times New Roman"/>
          <w:sz w:val="28"/>
          <w:szCs w:val="28"/>
        </w:rPr>
        <w:t>в стране в целом.</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Подготовкой кадров с высшим профессиональным образованием в области социальной работы занимаются более 18 вузов Казахстана: ЕНУ им. Л. Гумилева, Карагандинского государственного университета </w:t>
      </w:r>
      <w:proofErr w:type="spellStart"/>
      <w:r w:rsidRPr="00847A01">
        <w:rPr>
          <w:rFonts w:ascii="Times New Roman" w:hAnsi="Times New Roman" w:cs="Times New Roman"/>
          <w:sz w:val="28"/>
          <w:szCs w:val="28"/>
        </w:rPr>
        <w:t>им.Е.Букетова</w:t>
      </w:r>
      <w:proofErr w:type="spellEnd"/>
      <w:r w:rsidRPr="00847A01">
        <w:rPr>
          <w:rFonts w:ascii="Times New Roman" w:hAnsi="Times New Roman" w:cs="Times New Roman"/>
          <w:sz w:val="28"/>
          <w:szCs w:val="28"/>
        </w:rPr>
        <w:t xml:space="preserve"> (</w:t>
      </w:r>
      <w:proofErr w:type="spellStart"/>
      <w:r w:rsidRPr="00847A01">
        <w:rPr>
          <w:rFonts w:ascii="Times New Roman" w:hAnsi="Times New Roman" w:cs="Times New Roman"/>
          <w:sz w:val="28"/>
          <w:szCs w:val="28"/>
        </w:rPr>
        <w:t>КарГУ</w:t>
      </w:r>
      <w:proofErr w:type="spellEnd"/>
      <w:r w:rsidRPr="00847A01">
        <w:rPr>
          <w:rFonts w:ascii="Times New Roman" w:hAnsi="Times New Roman" w:cs="Times New Roman"/>
          <w:sz w:val="28"/>
          <w:szCs w:val="28"/>
        </w:rPr>
        <w:t>), Казахский университет экономики, фи</w:t>
      </w:r>
      <w:r w:rsidR="00D264A9" w:rsidRPr="00847A01">
        <w:rPr>
          <w:rFonts w:ascii="Times New Roman" w:hAnsi="Times New Roman" w:cs="Times New Roman"/>
          <w:sz w:val="28"/>
          <w:szCs w:val="28"/>
        </w:rPr>
        <w:t>нансов и международной торговли</w:t>
      </w:r>
      <w:r w:rsidRPr="00847A01">
        <w:rPr>
          <w:rFonts w:ascii="Times New Roman" w:hAnsi="Times New Roman" w:cs="Times New Roman"/>
          <w:sz w:val="28"/>
          <w:szCs w:val="28"/>
        </w:rPr>
        <w:t>, Казахский экономический университет (</w:t>
      </w:r>
      <w:proofErr w:type="spellStart"/>
      <w:r w:rsidRPr="00847A01">
        <w:rPr>
          <w:rFonts w:ascii="Times New Roman" w:hAnsi="Times New Roman" w:cs="Times New Roman"/>
          <w:sz w:val="28"/>
          <w:szCs w:val="28"/>
        </w:rPr>
        <w:t>КазЭУ</w:t>
      </w:r>
      <w:proofErr w:type="spellEnd"/>
      <w:r w:rsidRPr="00847A01">
        <w:rPr>
          <w:rFonts w:ascii="Times New Roman" w:hAnsi="Times New Roman" w:cs="Times New Roman"/>
          <w:sz w:val="28"/>
          <w:szCs w:val="28"/>
        </w:rPr>
        <w:t xml:space="preserve">) им.Т. Рыскулова, </w:t>
      </w:r>
      <w:proofErr w:type="spellStart"/>
      <w:r w:rsidRPr="00847A01">
        <w:rPr>
          <w:rFonts w:ascii="Times New Roman" w:hAnsi="Times New Roman" w:cs="Times New Roman"/>
          <w:sz w:val="28"/>
          <w:szCs w:val="28"/>
        </w:rPr>
        <w:t>Усть-К</w:t>
      </w:r>
      <w:r w:rsidR="00D264A9" w:rsidRPr="00847A01">
        <w:rPr>
          <w:rFonts w:ascii="Times New Roman" w:hAnsi="Times New Roman" w:cs="Times New Roman"/>
          <w:sz w:val="28"/>
          <w:szCs w:val="28"/>
        </w:rPr>
        <w:t>аменогорский</w:t>
      </w:r>
      <w:proofErr w:type="spellEnd"/>
      <w:r w:rsidR="00D264A9" w:rsidRPr="00847A01">
        <w:rPr>
          <w:rFonts w:ascii="Times New Roman" w:hAnsi="Times New Roman" w:cs="Times New Roman"/>
          <w:sz w:val="28"/>
          <w:szCs w:val="28"/>
        </w:rPr>
        <w:t xml:space="preserve"> университет и т.д.</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Также обучением специалистов для </w:t>
      </w:r>
      <w:r w:rsidR="00386408" w:rsidRPr="00847A01">
        <w:rPr>
          <w:rFonts w:ascii="Times New Roman" w:eastAsia="Times New Roman" w:hAnsi="Times New Roman" w:cs="Times New Roman"/>
          <w:sz w:val="28"/>
          <w:szCs w:val="28"/>
          <w:lang w:eastAsia="ru-RU" w:bidi="ru-RU"/>
        </w:rPr>
        <w:t xml:space="preserve">социального обеспечения и социальных услуг </w:t>
      </w:r>
      <w:r w:rsidR="009C3CB4" w:rsidRPr="00847A01">
        <w:rPr>
          <w:rFonts w:ascii="Times New Roman" w:hAnsi="Times New Roman" w:cs="Times New Roman"/>
          <w:sz w:val="28"/>
          <w:szCs w:val="28"/>
        </w:rPr>
        <w:t>занимаются 8 колледжей</w:t>
      </w:r>
      <w:r w:rsidRPr="00847A01">
        <w:rPr>
          <w:rFonts w:ascii="Times New Roman" w:hAnsi="Times New Roman" w:cs="Times New Roman"/>
          <w:sz w:val="28"/>
          <w:szCs w:val="28"/>
        </w:rPr>
        <w:t>.</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В новое тысячелетие система высшего профессионального образования в области социальной работы вошла с существенно обновленным содержанием и требованиями к подготовк</w:t>
      </w:r>
      <w:r w:rsidR="00D264A9" w:rsidRPr="00847A01">
        <w:rPr>
          <w:rFonts w:ascii="Times New Roman" w:hAnsi="Times New Roman" w:cs="Times New Roman"/>
          <w:sz w:val="28"/>
          <w:szCs w:val="28"/>
        </w:rPr>
        <w:t>е дипломированных специалистов.</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lastRenderedPageBreak/>
        <w:t xml:space="preserve">В новых стандартах расширен круг объектов и сфер использования выпускников </w:t>
      </w:r>
      <w:r w:rsidR="000A04CB" w:rsidRPr="00847A01">
        <w:rPr>
          <w:rFonts w:ascii="Times New Roman" w:hAnsi="Times New Roman" w:cs="Times New Roman"/>
          <w:sz w:val="28"/>
          <w:szCs w:val="28"/>
        </w:rPr>
        <w:t>ВУЗ</w:t>
      </w:r>
      <w:r w:rsidRPr="00847A01">
        <w:rPr>
          <w:rFonts w:ascii="Times New Roman" w:hAnsi="Times New Roman" w:cs="Times New Roman"/>
          <w:sz w:val="28"/>
          <w:szCs w:val="28"/>
        </w:rPr>
        <w:t>ов: они могут работать не только в системе социального обеспечения, но в системах образования, здравоохранения, обороны, правоохранительных органов страны и т.п., где есть потребность в них.</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Вместе с тем и в самой системе профессионального образования в области социальной работы имеются свои собственные, не менее с</w:t>
      </w:r>
      <w:r w:rsidR="006B24D8" w:rsidRPr="00847A01">
        <w:rPr>
          <w:rFonts w:ascii="Times New Roman" w:hAnsi="Times New Roman" w:cs="Times New Roman"/>
          <w:sz w:val="28"/>
          <w:szCs w:val="28"/>
        </w:rPr>
        <w:t xml:space="preserve">ерьезные проблемы. Не все виды </w:t>
      </w:r>
      <w:r w:rsidRPr="00847A01">
        <w:rPr>
          <w:rFonts w:ascii="Times New Roman" w:hAnsi="Times New Roman" w:cs="Times New Roman"/>
          <w:sz w:val="28"/>
          <w:szCs w:val="28"/>
        </w:rPr>
        <w:t>социальной работы требуют наличие высшего и среднего профессионального образования, а поэтому необходимо развернуть и активно развивать систему начальной и средней профессиональной подготовки в области социальной работы, сде</w:t>
      </w:r>
      <w:r w:rsidR="00843A84" w:rsidRPr="00847A01">
        <w:rPr>
          <w:rFonts w:ascii="Times New Roman" w:hAnsi="Times New Roman" w:cs="Times New Roman"/>
          <w:sz w:val="28"/>
          <w:szCs w:val="28"/>
        </w:rPr>
        <w:t>лав</w:t>
      </w:r>
      <w:r w:rsidR="00D264A9" w:rsidRPr="00847A01">
        <w:rPr>
          <w:rFonts w:ascii="Times New Roman" w:hAnsi="Times New Roman" w:cs="Times New Roman"/>
          <w:sz w:val="28"/>
          <w:szCs w:val="28"/>
        </w:rPr>
        <w:t xml:space="preserve"> едиными и стандартными.</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В Академии государственной службы на сегодняшний день идет подготовка докторов </w:t>
      </w:r>
      <w:proofErr w:type="spellStart"/>
      <w:r w:rsidRPr="00847A01">
        <w:rPr>
          <w:rFonts w:ascii="Times New Roman" w:hAnsi="Times New Roman" w:cs="Times New Roman"/>
          <w:sz w:val="28"/>
          <w:szCs w:val="28"/>
        </w:rPr>
        <w:t>Ph</w:t>
      </w:r>
      <w:proofErr w:type="spellEnd"/>
      <w:r w:rsidR="000A4F46">
        <w:rPr>
          <w:rFonts w:ascii="Times New Roman" w:hAnsi="Times New Roman" w:cs="Times New Roman"/>
          <w:sz w:val="28"/>
          <w:szCs w:val="28"/>
          <w:lang w:val="en-US"/>
        </w:rPr>
        <w:t>D</w:t>
      </w:r>
      <w:r w:rsidRPr="00847A01">
        <w:rPr>
          <w:rFonts w:ascii="Times New Roman" w:hAnsi="Times New Roman" w:cs="Times New Roman"/>
          <w:sz w:val="28"/>
          <w:szCs w:val="28"/>
        </w:rPr>
        <w:t xml:space="preserve"> из числа государственных служащих. Но все больше растет потребность в кадрах, которые имеют научную квалификацию по истории, теории и технологии социальной работы как целостному</w:t>
      </w:r>
      <w:r w:rsidR="00D264A9" w:rsidRPr="00847A01">
        <w:rPr>
          <w:rFonts w:ascii="Times New Roman" w:hAnsi="Times New Roman" w:cs="Times New Roman"/>
          <w:sz w:val="28"/>
          <w:szCs w:val="28"/>
        </w:rPr>
        <w:t xml:space="preserve"> виду деятельности.</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Большой проблемой является на сегодняшний день обеспечение учебно-методической литературой, так как они есть только на русском языке и о российской действительности, </w:t>
      </w:r>
      <w:r w:rsidR="006B24D8" w:rsidRPr="00847A01">
        <w:rPr>
          <w:rFonts w:ascii="Times New Roman" w:hAnsi="Times New Roman" w:cs="Times New Roman"/>
          <w:sz w:val="28"/>
          <w:szCs w:val="28"/>
        </w:rPr>
        <w:t xml:space="preserve">учебно-методическая литература </w:t>
      </w:r>
      <w:r w:rsidRPr="00847A01">
        <w:rPr>
          <w:rFonts w:ascii="Times New Roman" w:hAnsi="Times New Roman" w:cs="Times New Roman"/>
          <w:sz w:val="28"/>
          <w:szCs w:val="28"/>
        </w:rPr>
        <w:t xml:space="preserve">на </w:t>
      </w:r>
      <w:r w:rsidR="006B24D8" w:rsidRPr="00847A01">
        <w:rPr>
          <w:rFonts w:ascii="Times New Roman" w:hAnsi="Times New Roman" w:cs="Times New Roman"/>
          <w:sz w:val="28"/>
          <w:szCs w:val="28"/>
        </w:rPr>
        <w:t>государственном языке не издается.</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Анализ учебных рабочих планов показывает, что со времени принятия Закона «О специальных социальных услугах» только в некоторых вузах введены дисциплины «Оценка специальных социальных услуг» (</w:t>
      </w:r>
      <w:proofErr w:type="spellStart"/>
      <w:r w:rsidRPr="00847A01">
        <w:rPr>
          <w:rFonts w:ascii="Times New Roman" w:hAnsi="Times New Roman" w:cs="Times New Roman"/>
          <w:sz w:val="28"/>
          <w:szCs w:val="28"/>
        </w:rPr>
        <w:t>бакалавриат</w:t>
      </w:r>
      <w:proofErr w:type="spellEnd"/>
      <w:r w:rsidRPr="00847A01">
        <w:rPr>
          <w:rFonts w:ascii="Times New Roman" w:hAnsi="Times New Roman" w:cs="Times New Roman"/>
          <w:sz w:val="28"/>
          <w:szCs w:val="28"/>
        </w:rPr>
        <w:t>), «Стандарты и мониторинг оказания специальных социальных услуг» (магистратура).</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Сегодня в республике получили развитие новые типы учреждений для оказания поддержки лицам в трудной жизненной ситуации, в том числе и негосударственной собственности. Расширилась сеть учреждений социальной защиты населения.</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Неправительственные и частные организации приобрели возможность оказывать гарантированный объем специальных социальных услуг путем выполнения государственного социального заказа.</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Резко выросла потребность в квалифицированных кадрах социальной работы с разным уровнем профессионального образования и различной специализацией, владеющих современными знаниями и практическими навыками социальной диагностики, оценки, планирования и реализации программ поддержки.</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Например, в каждом областном центре те или иные социальные услуги населению оказывают несколько десятков учреждений государственной, общественно</w:t>
      </w:r>
      <w:r w:rsidR="00D264A9" w:rsidRPr="00847A01">
        <w:rPr>
          <w:rFonts w:ascii="Times New Roman" w:hAnsi="Times New Roman" w:cs="Times New Roman"/>
          <w:sz w:val="28"/>
          <w:szCs w:val="28"/>
        </w:rPr>
        <w:t>й и частной форм собственности.</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Во всех районных центрах работают психолого-медико-педагогические консультации, кабинеты коррекционно-педагогической помощи и отделения социальной помощи детям</w:t>
      </w:r>
      <w:r w:rsidR="000F436E" w:rsidRPr="00847A01">
        <w:rPr>
          <w:rFonts w:ascii="Times New Roman" w:hAnsi="Times New Roman" w:cs="Times New Roman"/>
          <w:sz w:val="28"/>
          <w:szCs w:val="28"/>
        </w:rPr>
        <w:t>-</w:t>
      </w:r>
      <w:r w:rsidRPr="00847A01">
        <w:rPr>
          <w:rFonts w:ascii="Times New Roman" w:hAnsi="Times New Roman" w:cs="Times New Roman"/>
          <w:sz w:val="28"/>
          <w:szCs w:val="28"/>
        </w:rPr>
        <w:t>инвалидам на дому, всё больше учреждений ориентируются на современные модели социальной работы.</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lastRenderedPageBreak/>
        <w:t>Казахстанский ГОСО подготовки специалистов по социальной работе определяет требования к практическим навыкам специалиста. К ним относятся: умение владеть аналитико-прогнозными, диагностическими, посредническими, консультационными, психолого-педагогическими, организационными, воспитательными, правовыми, медико-социальными и другими методами и технологиями социальной работы, используемыми в комплексе.</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Однако студенты социальных факультетов не имеют шансов получить и выработать практические навыки, они не готовы оказать поддержку лицам в трудной жизненной ситуации и боятся идти в социальные службы.</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Одной из главных причин такого положения является то, что ГОСТ по специальности «социальная работа», </w:t>
      </w:r>
      <w:r w:rsidR="00322E39" w:rsidRPr="00847A01">
        <w:rPr>
          <w:rFonts w:ascii="Times New Roman" w:hAnsi="Times New Roman" w:cs="Times New Roman"/>
          <w:sz w:val="28"/>
          <w:szCs w:val="28"/>
        </w:rPr>
        <w:t>также</w:t>
      </w:r>
      <w:r w:rsidRPr="00847A01">
        <w:rPr>
          <w:rFonts w:ascii="Times New Roman" w:hAnsi="Times New Roman" w:cs="Times New Roman"/>
          <w:sz w:val="28"/>
          <w:szCs w:val="28"/>
        </w:rPr>
        <w:t xml:space="preserve"> как и другие ГОСТы вузов практически представляет собой «учебный план» и поэтому он не отвечает требованиям современной казахстанской жизни и международным стандартам.</w:t>
      </w:r>
    </w:p>
    <w:p w:rsidR="00FF3E23" w:rsidRPr="000A4F46" w:rsidRDefault="00FF3E23" w:rsidP="000F2078">
      <w:pPr>
        <w:spacing w:after="0" w:line="240" w:lineRule="auto"/>
        <w:ind w:firstLine="708"/>
        <w:jc w:val="both"/>
        <w:rPr>
          <w:rFonts w:ascii="Times New Roman" w:hAnsi="Times New Roman" w:cs="Times New Roman"/>
          <w:sz w:val="28"/>
          <w:szCs w:val="28"/>
          <w:lang w:val="kk-KZ"/>
        </w:rPr>
      </w:pPr>
      <w:r w:rsidRPr="00847A01">
        <w:rPr>
          <w:rFonts w:ascii="Times New Roman" w:hAnsi="Times New Roman" w:cs="Times New Roman"/>
          <w:sz w:val="28"/>
          <w:szCs w:val="28"/>
        </w:rPr>
        <w:t xml:space="preserve">В учебных планах все дисциплины по выбору носят педагогический характер (педагогика общения, педагогика, возрастная педагогика и т.д.). </w:t>
      </w:r>
      <w:r w:rsidR="005A6315" w:rsidRPr="00847A01">
        <w:rPr>
          <w:rFonts w:ascii="Times New Roman" w:hAnsi="Times New Roman" w:cs="Times New Roman"/>
          <w:sz w:val="28"/>
          <w:szCs w:val="28"/>
        </w:rPr>
        <w:t>Данные с</w:t>
      </w:r>
      <w:r w:rsidRPr="00847A01">
        <w:rPr>
          <w:rFonts w:ascii="Times New Roman" w:hAnsi="Times New Roman" w:cs="Times New Roman"/>
          <w:sz w:val="28"/>
          <w:szCs w:val="28"/>
        </w:rPr>
        <w:t>пециализации</w:t>
      </w:r>
      <w:r w:rsidR="005A6315" w:rsidRPr="00847A01">
        <w:rPr>
          <w:rFonts w:ascii="Times New Roman" w:hAnsi="Times New Roman" w:cs="Times New Roman"/>
          <w:sz w:val="28"/>
          <w:szCs w:val="28"/>
        </w:rPr>
        <w:t xml:space="preserve"> позволяют работать в сфере</w:t>
      </w:r>
      <w:r w:rsidR="000F436E" w:rsidRPr="00847A01">
        <w:rPr>
          <w:rFonts w:ascii="Times New Roman" w:hAnsi="Times New Roman" w:cs="Times New Roman"/>
          <w:sz w:val="28"/>
          <w:szCs w:val="28"/>
        </w:rPr>
        <w:t xml:space="preserve"> обр</w:t>
      </w:r>
      <w:r w:rsidR="005A6315" w:rsidRPr="00847A01">
        <w:rPr>
          <w:rFonts w:ascii="Times New Roman" w:hAnsi="Times New Roman" w:cs="Times New Roman"/>
          <w:sz w:val="28"/>
          <w:szCs w:val="28"/>
        </w:rPr>
        <w:t>азования,</w:t>
      </w:r>
      <w:r w:rsidR="000F436E" w:rsidRPr="00847A01">
        <w:rPr>
          <w:rFonts w:ascii="Times New Roman" w:hAnsi="Times New Roman" w:cs="Times New Roman"/>
          <w:sz w:val="28"/>
          <w:szCs w:val="28"/>
        </w:rPr>
        <w:t xml:space="preserve"> здрав</w:t>
      </w:r>
      <w:r w:rsidR="005A6315" w:rsidRPr="00847A01">
        <w:rPr>
          <w:rFonts w:ascii="Times New Roman" w:hAnsi="Times New Roman" w:cs="Times New Roman"/>
          <w:sz w:val="28"/>
          <w:szCs w:val="28"/>
        </w:rPr>
        <w:t>оохранения</w:t>
      </w:r>
      <w:r w:rsidR="000F436E" w:rsidRPr="00847A01">
        <w:rPr>
          <w:rFonts w:ascii="Times New Roman" w:hAnsi="Times New Roman" w:cs="Times New Roman"/>
          <w:sz w:val="28"/>
          <w:szCs w:val="28"/>
        </w:rPr>
        <w:t xml:space="preserve"> и соц</w:t>
      </w:r>
      <w:r w:rsidR="005A6315" w:rsidRPr="00847A01">
        <w:rPr>
          <w:rFonts w:ascii="Times New Roman" w:hAnsi="Times New Roman" w:cs="Times New Roman"/>
          <w:sz w:val="28"/>
          <w:szCs w:val="28"/>
        </w:rPr>
        <w:t xml:space="preserve">иальной </w:t>
      </w:r>
      <w:r w:rsidR="000F436E" w:rsidRPr="00847A01">
        <w:rPr>
          <w:rFonts w:ascii="Times New Roman" w:hAnsi="Times New Roman" w:cs="Times New Roman"/>
          <w:sz w:val="28"/>
          <w:szCs w:val="28"/>
        </w:rPr>
        <w:t xml:space="preserve"> защит</w:t>
      </w:r>
      <w:r w:rsidR="005A6315" w:rsidRPr="00847A01">
        <w:rPr>
          <w:rFonts w:ascii="Times New Roman" w:hAnsi="Times New Roman" w:cs="Times New Roman"/>
          <w:sz w:val="28"/>
          <w:szCs w:val="28"/>
        </w:rPr>
        <w:t>ы населения.</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 xml:space="preserve">Отсутствует полноценная база практик и учебный план выполняется в аудиториях путем </w:t>
      </w:r>
      <w:proofErr w:type="gramStart"/>
      <w:r w:rsidRPr="00847A01">
        <w:rPr>
          <w:rFonts w:ascii="Times New Roman" w:hAnsi="Times New Roman" w:cs="Times New Roman"/>
          <w:sz w:val="28"/>
          <w:szCs w:val="28"/>
        </w:rPr>
        <w:t>самостоятельной</w:t>
      </w:r>
      <w:proofErr w:type="gramEnd"/>
      <w:r w:rsidRPr="00847A01">
        <w:rPr>
          <w:rFonts w:ascii="Times New Roman" w:hAnsi="Times New Roman" w:cs="Times New Roman"/>
          <w:sz w:val="28"/>
          <w:szCs w:val="28"/>
        </w:rPr>
        <w:t xml:space="preserve"> работы. Месячной производственной практики недостаточно, чтобы у студентов выработались навыки осуществления социальной диагностики, оценки проблем, планирования и реализации мероприятий по индивидуальной поддержке лиц в трудной </w:t>
      </w:r>
      <w:r w:rsidR="00D264A9" w:rsidRPr="00847A01">
        <w:rPr>
          <w:rFonts w:ascii="Times New Roman" w:hAnsi="Times New Roman" w:cs="Times New Roman"/>
          <w:sz w:val="28"/>
          <w:szCs w:val="28"/>
        </w:rPr>
        <w:t>и кризисной жизненной ситуации.</w:t>
      </w:r>
    </w:p>
    <w:p w:rsidR="00FF3E23" w:rsidRPr="00847A01" w:rsidRDefault="00FF3E23" w:rsidP="000F2078">
      <w:pPr>
        <w:spacing w:after="0" w:line="240" w:lineRule="auto"/>
        <w:ind w:firstLine="708"/>
        <w:jc w:val="both"/>
        <w:rPr>
          <w:rFonts w:ascii="Times New Roman" w:hAnsi="Times New Roman" w:cs="Times New Roman"/>
          <w:sz w:val="28"/>
          <w:szCs w:val="28"/>
        </w:rPr>
      </w:pPr>
      <w:r w:rsidRPr="00847A01">
        <w:rPr>
          <w:rFonts w:ascii="Times New Roman" w:hAnsi="Times New Roman" w:cs="Times New Roman"/>
          <w:sz w:val="28"/>
          <w:szCs w:val="28"/>
        </w:rPr>
        <w:t>Другие сферы, такие как здравоохранение, пенитенциарная система внутренних дел, миграционная служба, сфера занятости, молодёжные учреждения, учреждения</w:t>
      </w:r>
      <w:r w:rsidR="00A43512" w:rsidRPr="00847A01">
        <w:rPr>
          <w:rFonts w:ascii="Times New Roman" w:hAnsi="Times New Roman" w:cs="Times New Roman"/>
          <w:sz w:val="28"/>
          <w:szCs w:val="28"/>
        </w:rPr>
        <w:t xml:space="preserve"> входящие в подчинения</w:t>
      </w:r>
      <w:r w:rsidRPr="00847A01">
        <w:rPr>
          <w:rFonts w:ascii="Times New Roman" w:hAnsi="Times New Roman" w:cs="Times New Roman"/>
          <w:color w:val="FF0000"/>
          <w:sz w:val="28"/>
          <w:szCs w:val="28"/>
        </w:rPr>
        <w:t xml:space="preserve"> </w:t>
      </w:r>
      <w:r w:rsidR="00A43512" w:rsidRPr="00847A01">
        <w:rPr>
          <w:rFonts w:ascii="Times New Roman" w:hAnsi="Times New Roman" w:cs="Times New Roman"/>
          <w:sz w:val="28"/>
          <w:szCs w:val="28"/>
        </w:rPr>
        <w:t xml:space="preserve">комитету чрезвычайных ситуаций </w:t>
      </w:r>
      <w:r w:rsidRPr="00847A01">
        <w:rPr>
          <w:rFonts w:ascii="Times New Roman" w:hAnsi="Times New Roman" w:cs="Times New Roman"/>
          <w:sz w:val="28"/>
          <w:szCs w:val="28"/>
        </w:rPr>
        <w:t xml:space="preserve">Казахстана, военная сфера, культура, спорт, досуг и другие, пока рассматриваются </w:t>
      </w:r>
      <w:r w:rsidR="00322E39" w:rsidRPr="00847A01">
        <w:rPr>
          <w:rFonts w:ascii="Times New Roman" w:hAnsi="Times New Roman" w:cs="Times New Roman"/>
          <w:sz w:val="28"/>
          <w:szCs w:val="28"/>
        </w:rPr>
        <w:t>скорее,</w:t>
      </w:r>
      <w:r w:rsidRPr="00847A01">
        <w:rPr>
          <w:rFonts w:ascii="Times New Roman" w:hAnsi="Times New Roman" w:cs="Times New Roman"/>
          <w:sz w:val="28"/>
          <w:szCs w:val="28"/>
        </w:rPr>
        <w:t xml:space="preserve"> как перспективные, хотя некоторые учреждения из перечисленных ведомств принимают на работу выпускников социальных кафедр.</w:t>
      </w:r>
    </w:p>
    <w:p w:rsidR="00FF3E23" w:rsidRPr="00847A01" w:rsidRDefault="00FF3E23" w:rsidP="000F2078">
      <w:pPr>
        <w:tabs>
          <w:tab w:val="left" w:pos="0"/>
        </w:tabs>
        <w:spacing w:after="0" w:line="240" w:lineRule="auto"/>
        <w:ind w:firstLine="709"/>
        <w:contextualSpacing/>
        <w:jc w:val="both"/>
        <w:rPr>
          <w:rFonts w:ascii="Times New Roman" w:hAnsi="Times New Roman" w:cs="Times New Roman"/>
          <w:bCs/>
          <w:sz w:val="28"/>
          <w:szCs w:val="28"/>
        </w:rPr>
      </w:pPr>
      <w:r w:rsidRPr="00847A01">
        <w:rPr>
          <w:rFonts w:ascii="Times New Roman" w:hAnsi="Times New Roman" w:cs="Times New Roman"/>
          <w:bCs/>
          <w:sz w:val="28"/>
          <w:szCs w:val="28"/>
        </w:rPr>
        <w:t xml:space="preserve">Сегодня на рынке услуг нет предприятий, которые бы занимались научно-обоснованным развитием протезостроения и </w:t>
      </w:r>
      <w:proofErr w:type="spellStart"/>
      <w:r w:rsidRPr="00847A01">
        <w:rPr>
          <w:rFonts w:ascii="Times New Roman" w:hAnsi="Times New Roman" w:cs="Times New Roman"/>
          <w:bCs/>
          <w:sz w:val="28"/>
          <w:szCs w:val="28"/>
        </w:rPr>
        <w:t>слухопротезирования</w:t>
      </w:r>
      <w:proofErr w:type="spellEnd"/>
      <w:r w:rsidRPr="00847A01">
        <w:rPr>
          <w:rFonts w:ascii="Times New Roman" w:hAnsi="Times New Roman" w:cs="Times New Roman"/>
          <w:bCs/>
          <w:sz w:val="28"/>
          <w:szCs w:val="28"/>
        </w:rPr>
        <w:t xml:space="preserve">. Одной из причин является отсутствие специальности в учебных заведениях по подготовке протезистов, </w:t>
      </w:r>
      <w:proofErr w:type="spellStart"/>
      <w:r w:rsidRPr="00847A01">
        <w:rPr>
          <w:rFonts w:ascii="Times New Roman" w:hAnsi="Times New Roman" w:cs="Times New Roman"/>
          <w:bCs/>
          <w:sz w:val="28"/>
          <w:szCs w:val="28"/>
        </w:rPr>
        <w:t>сурдотехников</w:t>
      </w:r>
      <w:proofErr w:type="spellEnd"/>
      <w:r w:rsidRPr="00847A01">
        <w:rPr>
          <w:rFonts w:ascii="Times New Roman" w:hAnsi="Times New Roman" w:cs="Times New Roman"/>
          <w:bCs/>
          <w:sz w:val="28"/>
          <w:szCs w:val="28"/>
        </w:rPr>
        <w:t>, акустиков, нет базы повышения квалификации специалистов.</w:t>
      </w:r>
    </w:p>
    <w:p w:rsidR="00FF3297" w:rsidRPr="00847A01" w:rsidRDefault="00FF3297" w:rsidP="00FF3297">
      <w:pPr>
        <w:tabs>
          <w:tab w:val="num" w:pos="720"/>
        </w:tabs>
        <w:spacing w:after="0" w:line="240" w:lineRule="auto"/>
        <w:ind w:firstLine="709"/>
        <w:jc w:val="both"/>
        <w:rPr>
          <w:rFonts w:ascii="Times New Roman" w:eastAsia="Times New Roman" w:hAnsi="Times New Roman" w:cs="Times New Roman"/>
          <w:bCs/>
          <w:color w:val="000000"/>
          <w:sz w:val="28"/>
          <w:szCs w:val="28"/>
        </w:rPr>
      </w:pPr>
      <w:r w:rsidRPr="00847A01">
        <w:rPr>
          <w:rFonts w:ascii="Times New Roman" w:eastAsia="Times New Roman" w:hAnsi="Times New Roman" w:cs="Times New Roman"/>
          <w:bCs/>
          <w:color w:val="000000"/>
          <w:sz w:val="28"/>
          <w:szCs w:val="28"/>
        </w:rPr>
        <w:t>Профессиональн</w:t>
      </w:r>
      <w:r w:rsidR="00A439E5" w:rsidRPr="00847A01">
        <w:rPr>
          <w:rFonts w:ascii="Times New Roman" w:eastAsia="Times New Roman" w:hAnsi="Times New Roman" w:cs="Times New Roman"/>
          <w:bCs/>
          <w:color w:val="000000"/>
          <w:sz w:val="28"/>
          <w:szCs w:val="28"/>
        </w:rPr>
        <w:t>ая деятельность</w:t>
      </w:r>
      <w:r w:rsidRPr="00847A01">
        <w:rPr>
          <w:rFonts w:ascii="Times New Roman" w:eastAsia="Times New Roman" w:hAnsi="Times New Roman" w:cs="Times New Roman"/>
          <w:bCs/>
          <w:color w:val="000000"/>
          <w:sz w:val="28"/>
          <w:szCs w:val="28"/>
        </w:rPr>
        <w:t xml:space="preserve"> специалиста социальной работы постоянно расширяется</w:t>
      </w:r>
      <w:r w:rsidR="00656D1A" w:rsidRPr="00847A01">
        <w:rPr>
          <w:rFonts w:ascii="Times New Roman" w:eastAsia="Times New Roman" w:hAnsi="Times New Roman" w:cs="Times New Roman"/>
          <w:bCs/>
          <w:color w:val="000000"/>
          <w:sz w:val="28"/>
          <w:szCs w:val="28"/>
        </w:rPr>
        <w:t xml:space="preserve">, соответственно, </w:t>
      </w:r>
      <w:r w:rsidRPr="00847A01">
        <w:rPr>
          <w:rFonts w:ascii="Times New Roman" w:eastAsia="Times New Roman" w:hAnsi="Times New Roman" w:cs="Times New Roman"/>
          <w:bCs/>
          <w:color w:val="000000"/>
          <w:sz w:val="28"/>
          <w:szCs w:val="28"/>
        </w:rPr>
        <w:t xml:space="preserve">не может </w:t>
      </w:r>
      <w:r w:rsidR="00656D1A" w:rsidRPr="00847A01">
        <w:rPr>
          <w:rFonts w:ascii="Times New Roman" w:eastAsia="Times New Roman" w:hAnsi="Times New Roman" w:cs="Times New Roman"/>
          <w:bCs/>
          <w:color w:val="000000"/>
          <w:sz w:val="28"/>
          <w:szCs w:val="28"/>
        </w:rPr>
        <w:t>ограничиваться</w:t>
      </w:r>
      <w:r w:rsidRPr="00847A01">
        <w:rPr>
          <w:rFonts w:ascii="Times New Roman" w:eastAsia="Times New Roman" w:hAnsi="Times New Roman" w:cs="Times New Roman"/>
          <w:bCs/>
          <w:color w:val="000000"/>
          <w:sz w:val="28"/>
          <w:szCs w:val="28"/>
        </w:rPr>
        <w:t xml:space="preserve"> только социальн</w:t>
      </w:r>
      <w:r w:rsidR="00EA6721" w:rsidRPr="00847A01">
        <w:rPr>
          <w:rFonts w:ascii="Times New Roman" w:eastAsia="Times New Roman" w:hAnsi="Times New Roman" w:cs="Times New Roman"/>
          <w:bCs/>
          <w:color w:val="000000"/>
          <w:sz w:val="28"/>
          <w:szCs w:val="28"/>
        </w:rPr>
        <w:t>ым</w:t>
      </w:r>
      <w:r w:rsidRPr="00847A01">
        <w:rPr>
          <w:rFonts w:ascii="Times New Roman" w:eastAsia="Times New Roman" w:hAnsi="Times New Roman" w:cs="Times New Roman"/>
          <w:bCs/>
          <w:color w:val="000000"/>
          <w:sz w:val="28"/>
          <w:szCs w:val="28"/>
        </w:rPr>
        <w:t xml:space="preserve"> обслуживани</w:t>
      </w:r>
      <w:r w:rsidR="00EA6721" w:rsidRPr="00847A01">
        <w:rPr>
          <w:rFonts w:ascii="Times New Roman" w:eastAsia="Times New Roman" w:hAnsi="Times New Roman" w:cs="Times New Roman"/>
          <w:bCs/>
          <w:color w:val="000000"/>
          <w:sz w:val="28"/>
          <w:szCs w:val="28"/>
        </w:rPr>
        <w:t>ем</w:t>
      </w:r>
      <w:r w:rsidRPr="00847A01">
        <w:rPr>
          <w:rFonts w:ascii="Times New Roman" w:eastAsia="Times New Roman" w:hAnsi="Times New Roman" w:cs="Times New Roman"/>
          <w:bCs/>
          <w:color w:val="000000"/>
          <w:sz w:val="28"/>
          <w:szCs w:val="28"/>
        </w:rPr>
        <w:t xml:space="preserve"> отдельных лиц, семей и групп населения, имеющих особые нужды или находящихся в трудных жизненных ситуациях и т.п.</w:t>
      </w:r>
    </w:p>
    <w:p w:rsidR="00FF3297" w:rsidRPr="00847A01" w:rsidRDefault="00FF3297" w:rsidP="00FF3297">
      <w:pPr>
        <w:tabs>
          <w:tab w:val="num" w:pos="720"/>
        </w:tabs>
        <w:spacing w:after="0" w:line="240" w:lineRule="auto"/>
        <w:ind w:firstLine="709"/>
        <w:jc w:val="both"/>
        <w:rPr>
          <w:rFonts w:ascii="Times New Roman" w:eastAsia="Times New Roman" w:hAnsi="Times New Roman" w:cs="Times New Roman"/>
          <w:bCs/>
          <w:color w:val="000000"/>
          <w:sz w:val="28"/>
          <w:szCs w:val="28"/>
        </w:rPr>
      </w:pPr>
      <w:r w:rsidRPr="00847A01">
        <w:rPr>
          <w:rFonts w:ascii="Times New Roman" w:eastAsia="Times New Roman" w:hAnsi="Times New Roman" w:cs="Times New Roman"/>
          <w:bCs/>
          <w:color w:val="000000"/>
          <w:sz w:val="28"/>
          <w:szCs w:val="28"/>
        </w:rPr>
        <w:t>Профессия социального работника</w:t>
      </w:r>
      <w:r w:rsidR="00EA6721" w:rsidRPr="00847A01">
        <w:rPr>
          <w:rFonts w:ascii="Times New Roman" w:eastAsia="Times New Roman" w:hAnsi="Times New Roman" w:cs="Times New Roman"/>
          <w:bCs/>
          <w:color w:val="000000"/>
          <w:sz w:val="28"/>
          <w:szCs w:val="28"/>
        </w:rPr>
        <w:t>,</w:t>
      </w:r>
      <w:r w:rsidRPr="00847A01">
        <w:rPr>
          <w:rFonts w:ascii="Times New Roman" w:eastAsia="Times New Roman" w:hAnsi="Times New Roman" w:cs="Times New Roman"/>
          <w:bCs/>
          <w:color w:val="000000"/>
          <w:sz w:val="28"/>
          <w:szCs w:val="28"/>
        </w:rPr>
        <w:t xml:space="preserve"> с одной стороны, требует интегративно-комплексного характера знаний, умений и навыков, а с другой </w:t>
      </w:r>
      <w:r w:rsidR="00EA6721" w:rsidRPr="00847A01">
        <w:rPr>
          <w:rFonts w:ascii="Times New Roman" w:eastAsia="Times New Roman" w:hAnsi="Times New Roman" w:cs="Times New Roman"/>
          <w:bCs/>
          <w:color w:val="000000"/>
          <w:sz w:val="28"/>
          <w:szCs w:val="28"/>
        </w:rPr>
        <w:lastRenderedPageBreak/>
        <w:t>стороны</w:t>
      </w:r>
      <w:r w:rsidRPr="00847A01">
        <w:rPr>
          <w:rFonts w:ascii="Times New Roman" w:eastAsia="Times New Roman" w:hAnsi="Times New Roman" w:cs="Times New Roman"/>
          <w:bCs/>
          <w:color w:val="000000"/>
          <w:sz w:val="28"/>
          <w:szCs w:val="28"/>
        </w:rPr>
        <w:t xml:space="preserve"> </w:t>
      </w:r>
      <w:r w:rsidR="00EA6721" w:rsidRPr="00847A01">
        <w:rPr>
          <w:rFonts w:ascii="Times New Roman" w:eastAsia="Times New Roman" w:hAnsi="Times New Roman" w:cs="Times New Roman"/>
          <w:bCs/>
          <w:color w:val="000000"/>
          <w:sz w:val="28"/>
          <w:szCs w:val="28"/>
        </w:rPr>
        <w:t>проявлени</w:t>
      </w:r>
      <w:r w:rsidR="005C4C7E" w:rsidRPr="00847A01">
        <w:rPr>
          <w:rFonts w:ascii="Times New Roman" w:eastAsia="Times New Roman" w:hAnsi="Times New Roman" w:cs="Times New Roman"/>
          <w:bCs/>
          <w:color w:val="000000"/>
          <w:sz w:val="28"/>
          <w:szCs w:val="28"/>
        </w:rPr>
        <w:t>я</w:t>
      </w:r>
      <w:r w:rsidR="00EA6721" w:rsidRPr="00847A01">
        <w:rPr>
          <w:rFonts w:ascii="Times New Roman" w:eastAsia="Times New Roman" w:hAnsi="Times New Roman" w:cs="Times New Roman"/>
          <w:bCs/>
          <w:color w:val="000000"/>
          <w:sz w:val="28"/>
          <w:szCs w:val="28"/>
        </w:rPr>
        <w:t xml:space="preserve"> инициативности</w:t>
      </w:r>
      <w:r w:rsidRPr="00847A01">
        <w:rPr>
          <w:rFonts w:ascii="Times New Roman" w:eastAsia="Times New Roman" w:hAnsi="Times New Roman" w:cs="Times New Roman"/>
          <w:bCs/>
          <w:color w:val="000000"/>
          <w:sz w:val="28"/>
          <w:szCs w:val="28"/>
        </w:rPr>
        <w:t>. Особое значение имеет компетентность в области теории и практики социальной работы.</w:t>
      </w:r>
    </w:p>
    <w:p w:rsidR="00FF3297" w:rsidRPr="00847A01" w:rsidRDefault="00FF3297" w:rsidP="00FF3297">
      <w:pPr>
        <w:tabs>
          <w:tab w:val="num" w:pos="720"/>
        </w:tabs>
        <w:spacing w:after="0" w:line="240" w:lineRule="auto"/>
        <w:ind w:firstLine="709"/>
        <w:jc w:val="both"/>
        <w:rPr>
          <w:rFonts w:ascii="Times New Roman" w:eastAsia="Times New Roman" w:hAnsi="Times New Roman" w:cs="Times New Roman"/>
          <w:bCs/>
          <w:color w:val="000000"/>
          <w:sz w:val="28"/>
          <w:szCs w:val="28"/>
        </w:rPr>
      </w:pPr>
      <w:r w:rsidRPr="00847A01">
        <w:rPr>
          <w:rFonts w:ascii="Times New Roman" w:hAnsi="Times New Roman" w:cs="Times New Roman"/>
          <w:color w:val="000000" w:themeColor="text1"/>
          <w:sz w:val="28"/>
          <w:szCs w:val="28"/>
        </w:rPr>
        <w:tab/>
      </w:r>
      <w:r w:rsidRPr="00847A01">
        <w:rPr>
          <w:rFonts w:ascii="Times New Roman" w:eastAsia="Times New Roman" w:hAnsi="Times New Roman" w:cs="Times New Roman"/>
          <w:bCs/>
          <w:color w:val="000000"/>
          <w:sz w:val="28"/>
          <w:szCs w:val="28"/>
        </w:rPr>
        <w:t>В настоящее время в системе социальной защ</w:t>
      </w:r>
      <w:r w:rsidR="005C4C7E" w:rsidRPr="00847A01">
        <w:rPr>
          <w:rFonts w:ascii="Times New Roman" w:eastAsia="Times New Roman" w:hAnsi="Times New Roman" w:cs="Times New Roman"/>
          <w:bCs/>
          <w:color w:val="000000"/>
          <w:sz w:val="28"/>
          <w:szCs w:val="28"/>
        </w:rPr>
        <w:t>иты населения работают около 13</w:t>
      </w:r>
      <w:r w:rsidRPr="00847A01">
        <w:rPr>
          <w:rFonts w:ascii="Times New Roman" w:eastAsia="Times New Roman" w:hAnsi="Times New Roman" w:cs="Times New Roman"/>
          <w:bCs/>
          <w:color w:val="000000"/>
          <w:sz w:val="28"/>
          <w:szCs w:val="28"/>
        </w:rPr>
        <w:t>тыс. социальных работников, которых необходимо переформатировать исходя из изменений и требований времени:</w:t>
      </w:r>
    </w:p>
    <w:p w:rsidR="00FF3297" w:rsidRPr="00847A01" w:rsidRDefault="00FF3297" w:rsidP="00FF3297">
      <w:pPr>
        <w:spacing w:after="0" w:line="240" w:lineRule="auto"/>
        <w:ind w:firstLine="567"/>
        <w:jc w:val="both"/>
        <w:rPr>
          <w:rFonts w:ascii="Times New Roman" w:hAnsi="Times New Roman" w:cs="Times New Roman"/>
          <w:color w:val="000000" w:themeColor="text1"/>
          <w:sz w:val="28"/>
          <w:szCs w:val="28"/>
        </w:rPr>
      </w:pPr>
      <w:r w:rsidRPr="00847A01">
        <w:rPr>
          <w:rFonts w:ascii="Times New Roman" w:hAnsi="Times New Roman" w:cs="Times New Roman"/>
          <w:color w:val="000000" w:themeColor="text1"/>
          <w:sz w:val="28"/>
          <w:szCs w:val="28"/>
        </w:rPr>
        <w:t>1)</w:t>
      </w:r>
      <w:r w:rsidRPr="00847A01">
        <w:rPr>
          <w:rFonts w:ascii="Times New Roman" w:hAnsi="Times New Roman" w:cs="Times New Roman"/>
          <w:b/>
          <w:bCs/>
          <w:color w:val="000000" w:themeColor="text1"/>
          <w:sz w:val="28"/>
          <w:szCs w:val="28"/>
        </w:rPr>
        <w:t xml:space="preserve"> </w:t>
      </w:r>
      <w:r w:rsidRPr="00847A01">
        <w:rPr>
          <w:rFonts w:ascii="Times New Roman" w:hAnsi="Times New Roman" w:cs="Times New Roman"/>
          <w:color w:val="000000" w:themeColor="text1"/>
          <w:sz w:val="28"/>
          <w:szCs w:val="28"/>
        </w:rPr>
        <w:t xml:space="preserve">Категория работников, занимающая должность «Социальные работники по уходу» не соответствует общепринятой дефиниции «Социальная работа» в виду отсутствия профессионального образования по специальности. В этой связи, должность </w:t>
      </w:r>
      <w:r w:rsidRPr="00847A01">
        <w:rPr>
          <w:rFonts w:ascii="Times New Roman" w:hAnsi="Times New Roman" w:cs="Times New Roman"/>
          <w:color w:val="000000" w:themeColor="text1"/>
          <w:sz w:val="28"/>
          <w:szCs w:val="28"/>
          <w:u w:val="single"/>
        </w:rPr>
        <w:t>«Социальный работник по уходу</w:t>
      </w:r>
      <w:r w:rsidRPr="00847A01">
        <w:rPr>
          <w:rFonts w:ascii="Times New Roman" w:hAnsi="Times New Roman" w:cs="Times New Roman"/>
          <w:color w:val="000000" w:themeColor="text1"/>
          <w:sz w:val="28"/>
          <w:szCs w:val="28"/>
        </w:rPr>
        <w:t xml:space="preserve">» целесообразно переименовать на </w:t>
      </w:r>
      <w:r w:rsidRPr="00847A01">
        <w:rPr>
          <w:rFonts w:ascii="Times New Roman" w:hAnsi="Times New Roman" w:cs="Times New Roman"/>
          <w:color w:val="000000" w:themeColor="text1"/>
          <w:sz w:val="28"/>
          <w:szCs w:val="28"/>
          <w:u w:val="single"/>
        </w:rPr>
        <w:t>«</w:t>
      </w:r>
      <w:bookmarkStart w:id="3" w:name="_Hlk14557522"/>
      <w:r w:rsidRPr="00847A01">
        <w:rPr>
          <w:rFonts w:ascii="Times New Roman" w:hAnsi="Times New Roman" w:cs="Times New Roman"/>
          <w:color w:val="000000" w:themeColor="text1"/>
          <w:sz w:val="28"/>
          <w:szCs w:val="28"/>
          <w:u w:val="single"/>
        </w:rPr>
        <w:t>Ассистент по социальному уходу»,</w:t>
      </w:r>
      <w:r w:rsidRPr="00847A01">
        <w:rPr>
          <w:rFonts w:ascii="Times New Roman" w:hAnsi="Times New Roman" w:cs="Times New Roman"/>
          <w:color w:val="000000" w:themeColor="text1"/>
          <w:sz w:val="28"/>
          <w:szCs w:val="28"/>
        </w:rPr>
        <w:t xml:space="preserve"> что позволит повысить статус работника.</w:t>
      </w:r>
    </w:p>
    <w:p w:rsidR="00FF3297" w:rsidRPr="00847A01" w:rsidRDefault="00FF3297" w:rsidP="00FF3297">
      <w:pPr>
        <w:tabs>
          <w:tab w:val="left" w:pos="855"/>
        </w:tabs>
        <w:autoSpaceDE w:val="0"/>
        <w:autoSpaceDN w:val="0"/>
        <w:adjustRightInd w:val="0"/>
        <w:spacing w:after="0" w:line="240" w:lineRule="auto"/>
        <w:jc w:val="both"/>
        <w:rPr>
          <w:rFonts w:ascii="Times New Roman" w:hAnsi="Times New Roman" w:cs="Times New Roman"/>
          <w:sz w:val="28"/>
          <w:szCs w:val="28"/>
        </w:rPr>
      </w:pPr>
      <w:r w:rsidRPr="00847A01">
        <w:rPr>
          <w:rFonts w:ascii="Times New Roman" w:hAnsi="Times New Roman" w:cs="Times New Roman"/>
          <w:color w:val="000000" w:themeColor="text1"/>
          <w:sz w:val="28"/>
          <w:szCs w:val="28"/>
        </w:rPr>
        <w:tab/>
        <w:t>2) Ассистентов по социальной работе в центре занятости/Специалистов по социальной работе (4-5 уровень) переименовать на Кейс-менеджеров или социальных работников по сопровождению семьи (6 уровень) с изменением его функциональных обязанностей и статуса.</w:t>
      </w:r>
      <w:bookmarkEnd w:id="3"/>
    </w:p>
    <w:p w:rsidR="00FF3297" w:rsidRPr="00847A01" w:rsidRDefault="00FF3297" w:rsidP="00FF3297">
      <w:pPr>
        <w:pStyle w:val="Default"/>
        <w:ind w:firstLine="708"/>
        <w:jc w:val="both"/>
        <w:rPr>
          <w:color w:val="000000" w:themeColor="text1"/>
          <w:sz w:val="28"/>
          <w:szCs w:val="28"/>
        </w:rPr>
      </w:pPr>
      <w:r w:rsidRPr="00847A01">
        <w:rPr>
          <w:color w:val="000000" w:themeColor="text1"/>
          <w:sz w:val="28"/>
          <w:szCs w:val="28"/>
        </w:rPr>
        <w:t>3) Консультант</w:t>
      </w:r>
      <w:r w:rsidR="006D05E7" w:rsidRPr="00847A01">
        <w:rPr>
          <w:color w:val="000000" w:themeColor="text1"/>
          <w:sz w:val="28"/>
          <w:szCs w:val="28"/>
        </w:rPr>
        <w:t>а</w:t>
      </w:r>
      <w:r w:rsidRPr="00847A01">
        <w:rPr>
          <w:color w:val="000000" w:themeColor="text1"/>
          <w:sz w:val="28"/>
          <w:szCs w:val="28"/>
        </w:rPr>
        <w:t xml:space="preserve"> по социальной работе в центрах занятости, социального обслуживания (6 уровень) переименовать </w:t>
      </w:r>
      <w:bookmarkStart w:id="4" w:name="_Hlk14557816"/>
      <w:r w:rsidR="006D05E7" w:rsidRPr="00847A01">
        <w:rPr>
          <w:color w:val="000000" w:themeColor="text1"/>
          <w:sz w:val="28"/>
          <w:szCs w:val="28"/>
        </w:rPr>
        <w:t>на С</w:t>
      </w:r>
      <w:r w:rsidRPr="00847A01">
        <w:rPr>
          <w:color w:val="000000" w:themeColor="text1"/>
          <w:sz w:val="28"/>
          <w:szCs w:val="28"/>
        </w:rPr>
        <w:t>упервизор</w:t>
      </w:r>
      <w:r w:rsidR="006D05E7" w:rsidRPr="00847A01">
        <w:rPr>
          <w:color w:val="000000" w:themeColor="text1"/>
          <w:sz w:val="28"/>
          <w:szCs w:val="28"/>
        </w:rPr>
        <w:t>а</w:t>
      </w:r>
      <w:r w:rsidRPr="00847A01">
        <w:rPr>
          <w:color w:val="000000" w:themeColor="text1"/>
          <w:sz w:val="28"/>
          <w:szCs w:val="28"/>
        </w:rPr>
        <w:t xml:space="preserve"> по социальной работе </w:t>
      </w:r>
      <w:bookmarkEnd w:id="4"/>
      <w:r w:rsidRPr="00847A01">
        <w:rPr>
          <w:color w:val="000000" w:themeColor="text1"/>
          <w:sz w:val="28"/>
          <w:szCs w:val="28"/>
        </w:rPr>
        <w:t>(7 уровень)</w:t>
      </w:r>
      <w:r w:rsidR="006D05E7" w:rsidRPr="00847A01">
        <w:rPr>
          <w:color w:val="000000" w:themeColor="text1"/>
          <w:sz w:val="28"/>
          <w:szCs w:val="28"/>
        </w:rPr>
        <w:t>»</w:t>
      </w:r>
      <w:r w:rsidRPr="00847A01">
        <w:rPr>
          <w:color w:val="000000" w:themeColor="text1"/>
          <w:sz w:val="28"/>
          <w:szCs w:val="28"/>
        </w:rPr>
        <w:t xml:space="preserve"> с изменением его функциональных обязанностей и статуса </w:t>
      </w:r>
      <w:r w:rsidR="006D05E7" w:rsidRPr="00847A01">
        <w:rPr>
          <w:sz w:val="28"/>
          <w:szCs w:val="28"/>
        </w:rPr>
        <w:t xml:space="preserve">(куратор, </w:t>
      </w:r>
      <w:r w:rsidRPr="00847A01">
        <w:rPr>
          <w:sz w:val="28"/>
          <w:szCs w:val="28"/>
        </w:rPr>
        <w:t xml:space="preserve">специалист, который имеет высшую квалификацию по социальной работе или в смежных науках, для мониторинга и оценки качества ИССУ </w:t>
      </w:r>
      <w:r w:rsidR="00955710" w:rsidRPr="00847A01">
        <w:rPr>
          <w:sz w:val="28"/>
          <w:szCs w:val="28"/>
        </w:rPr>
        <w:t>лицам/семьям</w:t>
      </w:r>
      <w:r w:rsidRPr="00847A01">
        <w:rPr>
          <w:sz w:val="28"/>
          <w:szCs w:val="28"/>
        </w:rPr>
        <w:t xml:space="preserve"> в </w:t>
      </w:r>
      <w:r w:rsidR="006D05E7" w:rsidRPr="00847A01">
        <w:rPr>
          <w:sz w:val="28"/>
          <w:szCs w:val="28"/>
        </w:rPr>
        <w:t>тяжелой жизненной ситуации</w:t>
      </w:r>
      <w:r w:rsidRPr="00847A01">
        <w:rPr>
          <w:sz w:val="28"/>
          <w:szCs w:val="28"/>
        </w:rPr>
        <w:t>)</w:t>
      </w:r>
      <w:r w:rsidR="006D05E7" w:rsidRPr="00847A01">
        <w:rPr>
          <w:sz w:val="28"/>
          <w:szCs w:val="28"/>
        </w:rPr>
        <w:t xml:space="preserve">, а </w:t>
      </w:r>
      <w:r w:rsidRPr="00847A01">
        <w:rPr>
          <w:sz w:val="28"/>
          <w:szCs w:val="28"/>
        </w:rPr>
        <w:t xml:space="preserve">также дополнить в перечень компетенции супервизора - управление рисками наступления </w:t>
      </w:r>
      <w:r w:rsidR="006D05E7" w:rsidRPr="00847A01">
        <w:rPr>
          <w:sz w:val="28"/>
          <w:szCs w:val="28"/>
        </w:rPr>
        <w:t xml:space="preserve">тяжелой жизненной ситуации </w:t>
      </w:r>
      <w:r w:rsidRPr="00847A01">
        <w:rPr>
          <w:sz w:val="28"/>
          <w:szCs w:val="28"/>
        </w:rPr>
        <w:t>семьи (лица).</w:t>
      </w:r>
    </w:p>
    <w:p w:rsidR="00FF3297" w:rsidRPr="00847A01" w:rsidRDefault="006D05E7" w:rsidP="00FF3297">
      <w:pPr>
        <w:pStyle w:val="Default"/>
        <w:ind w:firstLine="708"/>
        <w:jc w:val="both"/>
        <w:rPr>
          <w:sz w:val="28"/>
          <w:szCs w:val="28"/>
        </w:rPr>
      </w:pPr>
      <w:r w:rsidRPr="00847A01">
        <w:rPr>
          <w:sz w:val="28"/>
          <w:szCs w:val="28"/>
        </w:rPr>
        <w:t>У</w:t>
      </w:r>
      <w:r w:rsidR="00FF3297" w:rsidRPr="00847A01">
        <w:rPr>
          <w:sz w:val="28"/>
          <w:szCs w:val="28"/>
        </w:rPr>
        <w:t>дельный вес трудовых кадров социальных услуг системы МТСЗН РК выглядит следующим образом:</w:t>
      </w:r>
    </w:p>
    <w:p w:rsidR="005C4C7E" w:rsidRPr="00847A01" w:rsidRDefault="005C4C7E" w:rsidP="00FF3297">
      <w:pPr>
        <w:pStyle w:val="Default"/>
        <w:ind w:firstLine="708"/>
        <w:jc w:val="both"/>
        <w:rPr>
          <w:sz w:val="28"/>
          <w:szCs w:val="28"/>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2802"/>
        <w:gridCol w:w="5811"/>
        <w:gridCol w:w="990"/>
      </w:tblGrid>
      <w:tr w:rsidR="00FF3297" w:rsidRPr="00847A01" w:rsidTr="000A4F46">
        <w:trPr>
          <w:trHeight w:val="100"/>
        </w:trPr>
        <w:tc>
          <w:tcPr>
            <w:tcW w:w="2802" w:type="dxa"/>
            <w:shd w:val="clear" w:color="auto" w:fill="auto"/>
            <w:tcMar>
              <w:top w:w="54" w:type="dxa"/>
              <w:left w:w="108" w:type="dxa"/>
              <w:bottom w:w="54" w:type="dxa"/>
              <w:right w:w="108" w:type="dxa"/>
            </w:tcMar>
            <w:hideMark/>
          </w:tcPr>
          <w:p w:rsidR="00FF3297" w:rsidRPr="00847A01" w:rsidRDefault="00FF3297" w:rsidP="00FF3297">
            <w:pPr>
              <w:pStyle w:val="Default"/>
              <w:ind w:firstLine="709"/>
            </w:pPr>
            <w:r w:rsidRPr="00847A01">
              <w:rPr>
                <w:b/>
                <w:bCs/>
              </w:rPr>
              <w:t xml:space="preserve">Категория </w:t>
            </w:r>
          </w:p>
        </w:tc>
        <w:tc>
          <w:tcPr>
            <w:tcW w:w="5811" w:type="dxa"/>
            <w:shd w:val="clear" w:color="auto" w:fill="auto"/>
            <w:tcMar>
              <w:top w:w="54" w:type="dxa"/>
              <w:left w:w="108" w:type="dxa"/>
              <w:bottom w:w="54" w:type="dxa"/>
              <w:right w:w="108" w:type="dxa"/>
            </w:tcMar>
            <w:hideMark/>
          </w:tcPr>
          <w:p w:rsidR="00FF3297" w:rsidRPr="00847A01" w:rsidRDefault="00FF3297" w:rsidP="00FF3297">
            <w:pPr>
              <w:pStyle w:val="Default"/>
              <w:ind w:firstLine="709"/>
              <w:jc w:val="both"/>
            </w:pPr>
            <w:r w:rsidRPr="00847A01">
              <w:rPr>
                <w:b/>
                <w:bCs/>
              </w:rPr>
              <w:t>Должности</w:t>
            </w:r>
          </w:p>
        </w:tc>
        <w:tc>
          <w:tcPr>
            <w:tcW w:w="990" w:type="dxa"/>
            <w:shd w:val="clear" w:color="auto" w:fill="auto"/>
            <w:tcMar>
              <w:top w:w="54" w:type="dxa"/>
              <w:left w:w="108" w:type="dxa"/>
              <w:bottom w:w="54" w:type="dxa"/>
              <w:right w:w="108" w:type="dxa"/>
            </w:tcMar>
            <w:hideMark/>
          </w:tcPr>
          <w:p w:rsidR="00FF3297" w:rsidRPr="00847A01" w:rsidRDefault="00FF3297" w:rsidP="00FF3297">
            <w:pPr>
              <w:pStyle w:val="Default"/>
              <w:jc w:val="both"/>
              <w:rPr>
                <w:b/>
                <w:bCs/>
              </w:rPr>
            </w:pPr>
            <w:r w:rsidRPr="00847A01">
              <w:rPr>
                <w:b/>
                <w:bCs/>
              </w:rPr>
              <w:t>Уд</w:t>
            </w:r>
            <w:proofErr w:type="gramStart"/>
            <w:r w:rsidRPr="00847A01">
              <w:rPr>
                <w:b/>
                <w:bCs/>
              </w:rPr>
              <w:t>.</w:t>
            </w:r>
            <w:proofErr w:type="gramEnd"/>
            <w:r w:rsidR="000F436E" w:rsidRPr="00847A01">
              <w:rPr>
                <w:b/>
                <w:bCs/>
              </w:rPr>
              <w:t xml:space="preserve"> </w:t>
            </w:r>
            <w:proofErr w:type="gramStart"/>
            <w:r w:rsidRPr="00847A01">
              <w:rPr>
                <w:b/>
                <w:bCs/>
              </w:rPr>
              <w:t>в</w:t>
            </w:r>
            <w:proofErr w:type="gramEnd"/>
            <w:r w:rsidRPr="00847A01">
              <w:rPr>
                <w:b/>
                <w:bCs/>
              </w:rPr>
              <w:t>ес</w:t>
            </w:r>
          </w:p>
        </w:tc>
      </w:tr>
      <w:tr w:rsidR="00FF3297" w:rsidRPr="00847A01" w:rsidTr="000A4F46">
        <w:trPr>
          <w:trHeight w:val="818"/>
        </w:trPr>
        <w:tc>
          <w:tcPr>
            <w:tcW w:w="2802"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Квалифицированные (сертифицированные) социальные работники</w:t>
            </w:r>
          </w:p>
        </w:tc>
        <w:tc>
          <w:tcPr>
            <w:tcW w:w="5811"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 xml:space="preserve">Консультант по социальной </w:t>
            </w:r>
            <w:r w:rsidR="00F465B6" w:rsidRPr="00847A01">
              <w:t>работе</w:t>
            </w:r>
          </w:p>
          <w:p w:rsidR="00FF3297" w:rsidRPr="000A4F46" w:rsidRDefault="00FF3297" w:rsidP="00FF3297">
            <w:pPr>
              <w:pStyle w:val="Default"/>
              <w:jc w:val="both"/>
              <w:rPr>
                <w:lang w:val="kk-KZ"/>
              </w:rPr>
            </w:pPr>
            <w:r w:rsidRPr="00847A01">
              <w:t>Специалист по социальной работе Консультант по социальной работе в Центрах занятости населения</w:t>
            </w:r>
          </w:p>
        </w:tc>
        <w:tc>
          <w:tcPr>
            <w:tcW w:w="990"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5,8 %</w:t>
            </w:r>
          </w:p>
        </w:tc>
      </w:tr>
      <w:tr w:rsidR="00FF3297" w:rsidRPr="00847A01" w:rsidTr="000A4F46">
        <w:trPr>
          <w:trHeight w:val="453"/>
        </w:trPr>
        <w:tc>
          <w:tcPr>
            <w:tcW w:w="2802"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Не</w:t>
            </w:r>
            <w:r w:rsidR="00FA5DBC" w:rsidRPr="00847A01">
              <w:t xml:space="preserve"> </w:t>
            </w:r>
            <w:r w:rsidRPr="00847A01">
              <w:t>сертифицированные социальные работники</w:t>
            </w:r>
          </w:p>
        </w:tc>
        <w:tc>
          <w:tcPr>
            <w:tcW w:w="5811" w:type="dxa"/>
            <w:shd w:val="clear" w:color="auto" w:fill="auto"/>
            <w:tcMar>
              <w:top w:w="54" w:type="dxa"/>
              <w:left w:w="108" w:type="dxa"/>
              <w:bottom w:w="54" w:type="dxa"/>
              <w:right w:w="108" w:type="dxa"/>
            </w:tcMar>
            <w:hideMark/>
          </w:tcPr>
          <w:p w:rsidR="00FF3297" w:rsidRPr="00847A01" w:rsidRDefault="00FF3297" w:rsidP="00F82BC6">
            <w:pPr>
              <w:pStyle w:val="Default"/>
              <w:jc w:val="both"/>
            </w:pPr>
            <w:r w:rsidRPr="00847A01">
              <w:t>Ассистент</w:t>
            </w:r>
            <w:r w:rsidR="00F82BC6" w:rsidRPr="00847A01">
              <w:t>ы,</w:t>
            </w:r>
            <w:r w:rsidRPr="00847A01">
              <w:t xml:space="preserve"> консультант</w:t>
            </w:r>
            <w:r w:rsidR="00F82BC6" w:rsidRPr="00847A01">
              <w:t>ы</w:t>
            </w:r>
            <w:r w:rsidRPr="00847A01">
              <w:t xml:space="preserve"> в </w:t>
            </w:r>
            <w:r w:rsidR="00F82BC6" w:rsidRPr="00847A01">
              <w:t xml:space="preserve">Центрах занятости населения, управления координации занятости </w:t>
            </w:r>
            <w:r w:rsidRPr="00847A01">
              <w:t>и социальных программ</w:t>
            </w:r>
          </w:p>
        </w:tc>
        <w:tc>
          <w:tcPr>
            <w:tcW w:w="990"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4,3 %</w:t>
            </w:r>
          </w:p>
        </w:tc>
      </w:tr>
      <w:tr w:rsidR="00FF3297" w:rsidRPr="00847A01" w:rsidTr="000A4F46">
        <w:trPr>
          <w:trHeight w:val="336"/>
        </w:trPr>
        <w:tc>
          <w:tcPr>
            <w:tcW w:w="2802" w:type="dxa"/>
            <w:shd w:val="clear" w:color="auto" w:fill="auto"/>
            <w:tcMar>
              <w:top w:w="54" w:type="dxa"/>
              <w:left w:w="108" w:type="dxa"/>
              <w:bottom w:w="54" w:type="dxa"/>
              <w:right w:w="108" w:type="dxa"/>
            </w:tcMar>
            <w:hideMark/>
          </w:tcPr>
          <w:p w:rsidR="00FF3297" w:rsidRPr="000A4F46" w:rsidRDefault="00F465B6" w:rsidP="00F465B6">
            <w:pPr>
              <w:pStyle w:val="Default"/>
              <w:jc w:val="both"/>
              <w:rPr>
                <w:lang w:val="kk-KZ"/>
              </w:rPr>
            </w:pPr>
            <w:r w:rsidRPr="00847A01">
              <w:t>Не квалифицированные с</w:t>
            </w:r>
            <w:r w:rsidR="00FF3297" w:rsidRPr="00847A01">
              <w:t>пециалисты</w:t>
            </w:r>
          </w:p>
        </w:tc>
        <w:tc>
          <w:tcPr>
            <w:tcW w:w="5811" w:type="dxa"/>
            <w:shd w:val="clear" w:color="auto" w:fill="auto"/>
            <w:tcMar>
              <w:top w:w="54" w:type="dxa"/>
              <w:left w:w="108" w:type="dxa"/>
              <w:bottom w:w="54" w:type="dxa"/>
              <w:right w:w="108" w:type="dxa"/>
            </w:tcMar>
            <w:hideMark/>
          </w:tcPr>
          <w:p w:rsidR="00FF3297" w:rsidRPr="00847A01" w:rsidRDefault="00FF3297" w:rsidP="00F465B6">
            <w:pPr>
              <w:pStyle w:val="Default"/>
              <w:jc w:val="both"/>
            </w:pPr>
            <w:r w:rsidRPr="00847A01">
              <w:t>Социальные работники по уходу на дому</w:t>
            </w:r>
          </w:p>
        </w:tc>
        <w:tc>
          <w:tcPr>
            <w:tcW w:w="990"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30,4 %</w:t>
            </w:r>
          </w:p>
        </w:tc>
      </w:tr>
      <w:tr w:rsidR="00FF3297" w:rsidRPr="00847A01" w:rsidTr="000A4F46">
        <w:trPr>
          <w:trHeight w:val="1942"/>
        </w:trPr>
        <w:tc>
          <w:tcPr>
            <w:tcW w:w="2802"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Смежные работники</w:t>
            </w:r>
          </w:p>
        </w:tc>
        <w:tc>
          <w:tcPr>
            <w:tcW w:w="5811"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 xml:space="preserve">Медицинского спектра: </w:t>
            </w:r>
            <w:r w:rsidRPr="00847A01">
              <w:rPr>
                <w:i/>
                <w:iCs/>
              </w:rPr>
              <w:t xml:space="preserve">инструкторы ЛФК, медицинские работники, санитарки палатные, </w:t>
            </w:r>
          </w:p>
          <w:p w:rsidR="00FF3297" w:rsidRPr="00847A01" w:rsidRDefault="00FF3297" w:rsidP="00FF3297">
            <w:pPr>
              <w:pStyle w:val="Default"/>
              <w:jc w:val="both"/>
            </w:pPr>
            <w:r w:rsidRPr="00847A01">
              <w:t xml:space="preserve">Педагогического спектра: </w:t>
            </w:r>
            <w:r w:rsidRPr="00847A01">
              <w:rPr>
                <w:i/>
                <w:iCs/>
              </w:rPr>
              <w:t xml:space="preserve">логопед, </w:t>
            </w:r>
            <w:proofErr w:type="spellStart"/>
            <w:r w:rsidRPr="00847A01">
              <w:rPr>
                <w:i/>
                <w:iCs/>
              </w:rPr>
              <w:t>трудотерапевты</w:t>
            </w:r>
            <w:proofErr w:type="spellEnd"/>
            <w:r w:rsidRPr="00847A01">
              <w:rPr>
                <w:i/>
                <w:iCs/>
              </w:rPr>
              <w:t>, воспитатель, дефектолог</w:t>
            </w:r>
          </w:p>
          <w:p w:rsidR="00FF3297" w:rsidRPr="00847A01" w:rsidRDefault="00FF3297" w:rsidP="00FF3297">
            <w:pPr>
              <w:pStyle w:val="Default"/>
              <w:jc w:val="both"/>
            </w:pPr>
            <w:r w:rsidRPr="00847A01">
              <w:t xml:space="preserve">Сферы обслуживания: </w:t>
            </w:r>
            <w:r w:rsidRPr="00847A01">
              <w:rPr>
                <w:i/>
                <w:iCs/>
              </w:rPr>
              <w:t>парикмахеры, персонал АХЧ</w:t>
            </w:r>
          </w:p>
          <w:p w:rsidR="00FF3297" w:rsidRPr="000A4F46" w:rsidRDefault="00FF3297" w:rsidP="00F465B6">
            <w:pPr>
              <w:pStyle w:val="Default"/>
              <w:jc w:val="both"/>
              <w:rPr>
                <w:lang w:val="kk-KZ"/>
              </w:rPr>
            </w:pPr>
            <w:r w:rsidRPr="00847A01">
              <w:t xml:space="preserve">Сферы культуры: </w:t>
            </w:r>
            <w:r w:rsidRPr="00847A01">
              <w:rPr>
                <w:i/>
                <w:iCs/>
              </w:rPr>
              <w:t>библиот</w:t>
            </w:r>
            <w:r w:rsidR="000A4F46">
              <w:rPr>
                <w:i/>
                <w:iCs/>
              </w:rPr>
              <w:t xml:space="preserve">екари, </w:t>
            </w:r>
            <w:proofErr w:type="spellStart"/>
            <w:r w:rsidR="000A4F46">
              <w:rPr>
                <w:i/>
                <w:iCs/>
              </w:rPr>
              <w:t>культорганизаторы</w:t>
            </w:r>
            <w:proofErr w:type="spellEnd"/>
            <w:r w:rsidR="000A4F46">
              <w:rPr>
                <w:i/>
                <w:iCs/>
              </w:rPr>
              <w:t>, муз</w:t>
            </w:r>
            <w:proofErr w:type="gramStart"/>
            <w:r w:rsidR="000A4F46">
              <w:rPr>
                <w:i/>
                <w:iCs/>
              </w:rPr>
              <w:t>.</w:t>
            </w:r>
            <w:proofErr w:type="gramEnd"/>
            <w:r w:rsidR="000A4F46">
              <w:rPr>
                <w:i/>
                <w:iCs/>
              </w:rPr>
              <w:t xml:space="preserve"> </w:t>
            </w:r>
            <w:proofErr w:type="gramStart"/>
            <w:r w:rsidR="00F465B6" w:rsidRPr="00847A01">
              <w:rPr>
                <w:i/>
                <w:iCs/>
              </w:rPr>
              <w:t>р</w:t>
            </w:r>
            <w:proofErr w:type="gramEnd"/>
            <w:r w:rsidRPr="00847A01">
              <w:rPr>
                <w:i/>
                <w:iCs/>
              </w:rPr>
              <w:t>уководитель</w:t>
            </w:r>
          </w:p>
        </w:tc>
        <w:tc>
          <w:tcPr>
            <w:tcW w:w="990" w:type="dxa"/>
            <w:shd w:val="clear" w:color="auto" w:fill="auto"/>
            <w:tcMar>
              <w:top w:w="54" w:type="dxa"/>
              <w:left w:w="108" w:type="dxa"/>
              <w:bottom w:w="54" w:type="dxa"/>
              <w:right w:w="108" w:type="dxa"/>
            </w:tcMar>
            <w:hideMark/>
          </w:tcPr>
          <w:p w:rsidR="00FF3297" w:rsidRPr="00847A01" w:rsidRDefault="00FF3297" w:rsidP="00FF3297">
            <w:pPr>
              <w:pStyle w:val="Default"/>
              <w:jc w:val="both"/>
            </w:pPr>
            <w:r w:rsidRPr="00847A01">
              <w:t>59,5 %</w:t>
            </w:r>
          </w:p>
        </w:tc>
      </w:tr>
    </w:tbl>
    <w:p w:rsidR="00FF3297" w:rsidRPr="00847A01" w:rsidRDefault="00FF3297" w:rsidP="00FF3297">
      <w:pPr>
        <w:pStyle w:val="Default"/>
        <w:jc w:val="both"/>
        <w:rPr>
          <w:sz w:val="28"/>
          <w:szCs w:val="28"/>
        </w:rPr>
      </w:pPr>
    </w:p>
    <w:p w:rsidR="00FF3297" w:rsidRPr="00847A01" w:rsidRDefault="00FF3297" w:rsidP="00FF3297">
      <w:pPr>
        <w:pStyle w:val="ab"/>
        <w:pBdr>
          <w:bottom w:val="single" w:sz="4" w:space="31" w:color="FFFFFF"/>
        </w:pBdr>
        <w:spacing w:after="0"/>
        <w:ind w:left="0" w:firstLine="567"/>
        <w:jc w:val="both"/>
        <w:rPr>
          <w:bCs/>
          <w:noProof/>
          <w:color w:val="000000"/>
          <w:sz w:val="28"/>
          <w:szCs w:val="28"/>
        </w:rPr>
      </w:pPr>
      <w:r w:rsidRPr="00847A01">
        <w:rPr>
          <w:noProof/>
          <w:color w:val="000000"/>
          <w:sz w:val="28"/>
          <w:szCs w:val="28"/>
        </w:rPr>
        <w:t xml:space="preserve">В настоящее время Национальным ресурсным центром по социальной работе (далее – Центр) начата работа </w:t>
      </w:r>
      <w:r w:rsidR="000A4F46">
        <w:rPr>
          <w:noProof/>
          <w:color w:val="000000"/>
          <w:sz w:val="28"/>
          <w:szCs w:val="28"/>
        </w:rPr>
        <w:t>по разработке проекта Закона РК</w:t>
      </w:r>
      <w:r w:rsidR="000A4F46">
        <w:rPr>
          <w:noProof/>
          <w:color w:val="000000"/>
          <w:sz w:val="28"/>
          <w:szCs w:val="28"/>
          <w:lang w:val="kk-KZ"/>
        </w:rPr>
        <w:br/>
      </w:r>
      <w:r w:rsidRPr="00847A01">
        <w:rPr>
          <w:noProof/>
          <w:color w:val="000000"/>
          <w:sz w:val="28"/>
          <w:szCs w:val="28"/>
        </w:rPr>
        <w:lastRenderedPageBreak/>
        <w:t>«О статусе социального работника», в рамках которой б</w:t>
      </w:r>
      <w:r w:rsidRPr="00847A01">
        <w:rPr>
          <w:bCs/>
          <w:noProof/>
          <w:color w:val="000000"/>
          <w:sz w:val="28"/>
          <w:szCs w:val="28"/>
        </w:rPr>
        <w:t>удут предусмотрены решение следующих задач:</w:t>
      </w:r>
    </w:p>
    <w:p w:rsidR="00FF3297" w:rsidRPr="00847A01" w:rsidRDefault="00FF3297" w:rsidP="00FF3297">
      <w:pPr>
        <w:pStyle w:val="ab"/>
        <w:pBdr>
          <w:bottom w:val="single" w:sz="4" w:space="31" w:color="FFFFFF"/>
        </w:pBdr>
        <w:spacing w:after="0"/>
        <w:ind w:left="0" w:firstLine="567"/>
        <w:jc w:val="both"/>
        <w:rPr>
          <w:noProof/>
          <w:color w:val="000000"/>
          <w:sz w:val="28"/>
          <w:szCs w:val="28"/>
        </w:rPr>
      </w:pPr>
      <w:r w:rsidRPr="00847A01">
        <w:rPr>
          <w:bCs/>
          <w:noProof/>
          <w:color w:val="000000"/>
          <w:sz w:val="28"/>
          <w:szCs w:val="28"/>
        </w:rPr>
        <w:t>- анализ действующей нормативной правовой базы подготовки и переподготовки социальных работников в стране</w:t>
      </w:r>
      <w:r w:rsidR="00030698" w:rsidRPr="00847A01">
        <w:rPr>
          <w:bCs/>
          <w:noProof/>
          <w:color w:val="000000"/>
          <w:sz w:val="28"/>
          <w:szCs w:val="28"/>
        </w:rPr>
        <w:t>;</w:t>
      </w:r>
    </w:p>
    <w:p w:rsidR="00FF3297" w:rsidRPr="00847A01" w:rsidRDefault="00FF3297" w:rsidP="00FF3297">
      <w:pPr>
        <w:pStyle w:val="ab"/>
        <w:pBdr>
          <w:bottom w:val="single" w:sz="4" w:space="31" w:color="FFFFFF"/>
        </w:pBdr>
        <w:spacing w:after="0"/>
        <w:ind w:left="0" w:firstLine="567"/>
        <w:jc w:val="both"/>
        <w:rPr>
          <w:noProof/>
          <w:color w:val="000000"/>
          <w:sz w:val="28"/>
          <w:szCs w:val="28"/>
        </w:rPr>
      </w:pPr>
      <w:r w:rsidRPr="00847A01">
        <w:rPr>
          <w:noProof/>
          <w:color w:val="000000"/>
          <w:sz w:val="28"/>
          <w:szCs w:val="28"/>
        </w:rPr>
        <w:t xml:space="preserve">- пересмотр </w:t>
      </w:r>
      <w:r w:rsidRPr="00847A01">
        <w:rPr>
          <w:iCs/>
          <w:noProof/>
          <w:color w:val="000000"/>
          <w:sz w:val="28"/>
          <w:szCs w:val="28"/>
        </w:rPr>
        <w:t>профессионального статуса трудовых ресурсов сферы социальных услуг, в том числе вопросы трудовых ресурсов</w:t>
      </w:r>
      <w:r w:rsidRPr="00847A01">
        <w:rPr>
          <w:i/>
          <w:iCs/>
          <w:noProof/>
          <w:color w:val="000000"/>
          <w:sz w:val="28"/>
          <w:szCs w:val="28"/>
        </w:rPr>
        <w:t xml:space="preserve"> </w:t>
      </w:r>
      <w:r w:rsidR="00030698" w:rsidRPr="00847A01">
        <w:rPr>
          <w:noProof/>
          <w:color w:val="000000"/>
          <w:sz w:val="28"/>
          <w:szCs w:val="28"/>
        </w:rPr>
        <w:t xml:space="preserve">без высшего </w:t>
      </w:r>
      <w:r w:rsidRPr="00847A01">
        <w:rPr>
          <w:noProof/>
          <w:color w:val="000000"/>
          <w:sz w:val="28"/>
          <w:szCs w:val="28"/>
        </w:rPr>
        <w:t>образования находящихся на уровне допрофессиональной подготовки, в части введения их в качестве помощников в области социальной работы («hоme attendants» в США, парапрофессионалы);</w:t>
      </w:r>
    </w:p>
    <w:p w:rsidR="00FF3297" w:rsidRPr="00847A01" w:rsidRDefault="00FF3297" w:rsidP="00FF3297">
      <w:pPr>
        <w:pStyle w:val="ab"/>
        <w:pBdr>
          <w:bottom w:val="single" w:sz="4" w:space="31" w:color="FFFFFF"/>
        </w:pBdr>
        <w:spacing w:after="0"/>
        <w:ind w:left="0" w:firstLine="567"/>
        <w:jc w:val="both"/>
        <w:rPr>
          <w:noProof/>
          <w:color w:val="000000"/>
          <w:sz w:val="28"/>
          <w:szCs w:val="28"/>
        </w:rPr>
      </w:pPr>
      <w:proofErr w:type="gramStart"/>
      <w:r w:rsidRPr="00847A01">
        <w:rPr>
          <w:noProof/>
          <w:color w:val="000000"/>
          <w:sz w:val="28"/>
          <w:szCs w:val="28"/>
        </w:rPr>
        <w:t xml:space="preserve">- анализ </w:t>
      </w:r>
      <w:bookmarkStart w:id="5" w:name="_Hlk14557484"/>
      <w:r w:rsidRPr="00847A01">
        <w:rPr>
          <w:iCs/>
          <w:noProof/>
          <w:color w:val="000000"/>
          <w:sz w:val="28"/>
          <w:szCs w:val="28"/>
        </w:rPr>
        <w:t>функциональных обязанностей и профессиональных ролей трудовых ресурсов социальных услуг</w:t>
      </w:r>
      <w:r w:rsidRPr="00847A01">
        <w:rPr>
          <w:noProof/>
          <w:color w:val="000000"/>
          <w:sz w:val="28"/>
          <w:szCs w:val="28"/>
        </w:rPr>
        <w:t>, в том числе в Зак</w:t>
      </w:r>
      <w:r w:rsidR="000A4F46">
        <w:rPr>
          <w:noProof/>
          <w:color w:val="000000"/>
          <w:sz w:val="28"/>
          <w:szCs w:val="28"/>
        </w:rPr>
        <w:t>оне РК</w:t>
      </w:r>
      <w:r w:rsidR="000A4F46">
        <w:rPr>
          <w:noProof/>
          <w:color w:val="000000"/>
          <w:sz w:val="28"/>
          <w:szCs w:val="28"/>
          <w:lang w:val="kk-KZ"/>
        </w:rPr>
        <w:br/>
      </w:r>
      <w:r w:rsidRPr="00847A01">
        <w:rPr>
          <w:noProof/>
          <w:color w:val="000000"/>
          <w:sz w:val="28"/>
          <w:szCs w:val="28"/>
        </w:rPr>
        <w:t xml:space="preserve">«О специальных социальных услугах» и квалификационных требованиях, </w:t>
      </w:r>
      <w:bookmarkEnd w:id="5"/>
      <w:r w:rsidRPr="00847A01">
        <w:rPr>
          <w:noProof/>
          <w:color w:val="000000"/>
          <w:sz w:val="28"/>
          <w:szCs w:val="28"/>
        </w:rPr>
        <w:t>включая введение понятий «Ведение дела/социальное сопровождение» (Кейс-менеджмент) и «супервизия/кураторство», разделение трудовых рес</w:t>
      </w:r>
      <w:r w:rsidR="00030698" w:rsidRPr="00847A01">
        <w:rPr>
          <w:noProof/>
          <w:color w:val="000000"/>
          <w:sz w:val="28"/>
          <w:szCs w:val="28"/>
        </w:rPr>
        <w:t>у</w:t>
      </w:r>
      <w:r w:rsidRPr="00847A01">
        <w:rPr>
          <w:noProof/>
          <w:color w:val="000000"/>
          <w:sz w:val="28"/>
          <w:szCs w:val="28"/>
        </w:rPr>
        <w:t xml:space="preserve">рсов системы оказания специальных социальных </w:t>
      </w:r>
      <w:r w:rsidR="00030698" w:rsidRPr="00847A01">
        <w:rPr>
          <w:noProof/>
          <w:color w:val="000000"/>
          <w:sz w:val="28"/>
          <w:szCs w:val="28"/>
        </w:rPr>
        <w:t>у</w:t>
      </w:r>
      <w:r w:rsidRPr="00847A01">
        <w:rPr>
          <w:noProof/>
          <w:color w:val="000000"/>
          <w:sz w:val="28"/>
          <w:szCs w:val="28"/>
        </w:rPr>
        <w:t>слуг на квалифицированных социальных работников и приравненных к ним лиц</w:t>
      </w:r>
      <w:r w:rsidR="00030698" w:rsidRPr="00847A01">
        <w:rPr>
          <w:noProof/>
          <w:color w:val="000000"/>
          <w:sz w:val="28"/>
          <w:szCs w:val="28"/>
        </w:rPr>
        <w:t>;</w:t>
      </w:r>
      <w:proofErr w:type="gramEnd"/>
    </w:p>
    <w:p w:rsidR="00FF3297" w:rsidRPr="00847A01" w:rsidRDefault="00FF3297" w:rsidP="00FF3297">
      <w:pPr>
        <w:pStyle w:val="ab"/>
        <w:pBdr>
          <w:bottom w:val="single" w:sz="4" w:space="31" w:color="FFFFFF"/>
        </w:pBdr>
        <w:spacing w:after="0"/>
        <w:ind w:left="0" w:firstLine="567"/>
        <w:jc w:val="both"/>
        <w:rPr>
          <w:sz w:val="28"/>
          <w:szCs w:val="28"/>
        </w:rPr>
      </w:pPr>
      <w:r w:rsidRPr="00847A01">
        <w:rPr>
          <w:noProof/>
          <w:sz w:val="28"/>
          <w:szCs w:val="28"/>
        </w:rPr>
        <w:t xml:space="preserve">- внесение предложений </w:t>
      </w:r>
      <w:r w:rsidRPr="00847A01">
        <w:rPr>
          <w:bCs/>
          <w:sz w:val="28"/>
          <w:szCs w:val="28"/>
        </w:rPr>
        <w:t>в системе непрерывного образования по включению ступени начального профессионального образования, среднего профессионального образования, высшего професси</w:t>
      </w:r>
      <w:r w:rsidR="00030698" w:rsidRPr="00847A01">
        <w:rPr>
          <w:bCs/>
          <w:sz w:val="28"/>
          <w:szCs w:val="28"/>
        </w:rPr>
        <w:t>онального образования и послеву</w:t>
      </w:r>
      <w:r w:rsidRPr="00847A01">
        <w:rPr>
          <w:bCs/>
          <w:sz w:val="28"/>
          <w:szCs w:val="28"/>
        </w:rPr>
        <w:t>зовского профессионального образования</w:t>
      </w:r>
      <w:r w:rsidR="00030698" w:rsidRPr="00847A01">
        <w:rPr>
          <w:sz w:val="28"/>
          <w:szCs w:val="28"/>
        </w:rPr>
        <w:t>;</w:t>
      </w:r>
    </w:p>
    <w:p w:rsidR="00FF3297" w:rsidRPr="00847A01" w:rsidRDefault="00FF3297" w:rsidP="00FF3297">
      <w:pPr>
        <w:pStyle w:val="ab"/>
        <w:pBdr>
          <w:bottom w:val="single" w:sz="4" w:space="31" w:color="FFFFFF"/>
        </w:pBdr>
        <w:spacing w:after="0"/>
        <w:ind w:left="0" w:firstLine="567"/>
        <w:jc w:val="both"/>
        <w:rPr>
          <w:noProof/>
          <w:color w:val="000000"/>
          <w:sz w:val="28"/>
          <w:szCs w:val="28"/>
        </w:rPr>
      </w:pPr>
      <w:r w:rsidRPr="00847A01">
        <w:rPr>
          <w:sz w:val="28"/>
          <w:szCs w:val="28"/>
        </w:rPr>
        <w:t>- предложения по совершенствованию организации повышения</w:t>
      </w:r>
      <w:r w:rsidR="00030698" w:rsidRPr="00847A01">
        <w:rPr>
          <w:sz w:val="28"/>
          <w:szCs w:val="28"/>
        </w:rPr>
        <w:t xml:space="preserve"> квалификации уже работа</w:t>
      </w:r>
      <w:r w:rsidRPr="00847A01">
        <w:rPr>
          <w:sz w:val="28"/>
          <w:szCs w:val="28"/>
        </w:rPr>
        <w:t xml:space="preserve">ющих сотрудников </w:t>
      </w:r>
      <w:r w:rsidR="00386408" w:rsidRPr="00847A01">
        <w:rPr>
          <w:sz w:val="28"/>
          <w:szCs w:val="28"/>
          <w:lang w:bidi="ru-RU"/>
        </w:rPr>
        <w:t xml:space="preserve">социального обеспечения и социальных услуг </w:t>
      </w:r>
      <w:r w:rsidRPr="00847A01">
        <w:rPr>
          <w:sz w:val="28"/>
          <w:szCs w:val="28"/>
        </w:rPr>
        <w:t>в р</w:t>
      </w:r>
      <w:r w:rsidR="00030698" w:rsidRPr="00847A01">
        <w:rPr>
          <w:sz w:val="28"/>
          <w:szCs w:val="28"/>
        </w:rPr>
        <w:t>егионе на базе государ</w:t>
      </w:r>
      <w:r w:rsidRPr="00847A01">
        <w:rPr>
          <w:sz w:val="28"/>
          <w:szCs w:val="28"/>
        </w:rPr>
        <w:t xml:space="preserve">ственных организаций образования с </w:t>
      </w:r>
      <w:r w:rsidRPr="00847A01">
        <w:rPr>
          <w:noProof/>
          <w:sz w:val="28"/>
          <w:szCs w:val="28"/>
        </w:rPr>
        <w:t xml:space="preserve">введением этического допуска и профпригодности, системы повышения квалификации и сертификации </w:t>
      </w:r>
      <w:r w:rsidRPr="00847A01">
        <w:rPr>
          <w:noProof/>
          <w:color w:val="000000"/>
          <w:sz w:val="28"/>
          <w:szCs w:val="28"/>
        </w:rPr>
        <w:t>с альтернативными формами обучения: 72 часа, 36 часов в 2 этапа обучения, 24 часа в 3 этапа обучения.</w:t>
      </w:r>
    </w:p>
    <w:p w:rsidR="00FF3297" w:rsidRPr="00847A01" w:rsidRDefault="00FF3297" w:rsidP="00FF3297">
      <w:pPr>
        <w:pBdr>
          <w:bottom w:val="single" w:sz="4" w:space="31" w:color="FFFFFF"/>
        </w:pBdr>
        <w:tabs>
          <w:tab w:val="num" w:pos="720"/>
        </w:tabs>
        <w:spacing w:after="0" w:line="240" w:lineRule="auto"/>
        <w:ind w:firstLine="567"/>
        <w:jc w:val="both"/>
        <w:rPr>
          <w:rFonts w:ascii="Times New Roman" w:hAnsi="Times New Roman" w:cs="Times New Roman"/>
          <w:sz w:val="28"/>
          <w:szCs w:val="28"/>
        </w:rPr>
      </w:pPr>
      <w:proofErr w:type="gramStart"/>
      <w:r w:rsidRPr="00847A01">
        <w:rPr>
          <w:rFonts w:ascii="Times New Roman" w:hAnsi="Times New Roman" w:cs="Times New Roman"/>
          <w:color w:val="000000" w:themeColor="text1"/>
          <w:sz w:val="28"/>
          <w:szCs w:val="28"/>
        </w:rPr>
        <w:t>В связи с отсутствием унифицированной системы регистрации, сертификации и контроля качества программ обучения и подготовки социальных работников и других специалистов системы социальной защиты, планируется введение единой системы сертификации на базе Национального научного практического центра социальной реабилитации МТСЗН РК, а также соз</w:t>
      </w:r>
      <w:r w:rsidRPr="00847A01">
        <w:rPr>
          <w:rFonts w:ascii="Times New Roman" w:hAnsi="Times New Roman" w:cs="Times New Roman"/>
          <w:sz w:val="28"/>
          <w:szCs w:val="28"/>
        </w:rPr>
        <w:t>дание единой базы социальных работников и персонифицированный учет кадров</w:t>
      </w:r>
      <w:r w:rsidR="000A4F46">
        <w:rPr>
          <w:rFonts w:ascii="Times New Roman" w:hAnsi="Times New Roman" w:cs="Times New Roman"/>
          <w:sz w:val="28"/>
          <w:szCs w:val="28"/>
        </w:rPr>
        <w:t>, оказывающих социальные услуги</w:t>
      </w:r>
      <w:r w:rsidR="000A4F46">
        <w:rPr>
          <w:rFonts w:ascii="Times New Roman" w:hAnsi="Times New Roman" w:cs="Times New Roman"/>
          <w:sz w:val="28"/>
          <w:szCs w:val="28"/>
          <w:lang w:val="kk-KZ"/>
        </w:rPr>
        <w:br/>
      </w:r>
      <w:r w:rsidRPr="00847A01">
        <w:rPr>
          <w:rFonts w:ascii="Times New Roman" w:hAnsi="Times New Roman" w:cs="Times New Roman"/>
          <w:sz w:val="28"/>
          <w:szCs w:val="28"/>
        </w:rPr>
        <w:t>4-6 уровней.</w:t>
      </w:r>
      <w:proofErr w:type="gramEnd"/>
      <w:r w:rsidRPr="00847A01">
        <w:rPr>
          <w:rFonts w:ascii="Times New Roman" w:hAnsi="Times New Roman" w:cs="Times New Roman"/>
          <w:sz w:val="28"/>
          <w:szCs w:val="28"/>
        </w:rPr>
        <w:t xml:space="preserve"> </w:t>
      </w:r>
      <w:r w:rsidRPr="00847A01">
        <w:rPr>
          <w:rFonts w:ascii="Times New Roman" w:hAnsi="Times New Roman" w:cs="Times New Roman"/>
          <w:color w:val="000000" w:themeColor="text1"/>
          <w:sz w:val="28"/>
          <w:szCs w:val="28"/>
        </w:rPr>
        <w:t>Для создания четкой системы аккредитации, а также установления более четких критериев для обязательной подготовки (т. е. продолжительность, качество программ, квалификации преподавателей, компонент контроля и оценки) будут пересмотрены действующие стандарты непрерывного профессионального развития в области социальной работы.</w:t>
      </w:r>
    </w:p>
    <w:p w:rsidR="00FF3297" w:rsidRPr="00847A01" w:rsidRDefault="00FF3297" w:rsidP="00FF3297">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Выпускники В</w:t>
      </w:r>
      <w:r w:rsidR="00997E02" w:rsidRPr="00847A01">
        <w:rPr>
          <w:rFonts w:ascii="Times New Roman" w:hAnsi="Times New Roman" w:cs="Times New Roman"/>
          <w:sz w:val="28"/>
          <w:szCs w:val="28"/>
        </w:rPr>
        <w:t>УЗ</w:t>
      </w:r>
      <w:r w:rsidRPr="00847A01">
        <w:rPr>
          <w:rFonts w:ascii="Times New Roman" w:hAnsi="Times New Roman" w:cs="Times New Roman"/>
          <w:sz w:val="28"/>
          <w:szCs w:val="28"/>
        </w:rPr>
        <w:t xml:space="preserve">ов, </w:t>
      </w:r>
      <w:proofErr w:type="spellStart"/>
      <w:r w:rsidRPr="00847A01">
        <w:rPr>
          <w:rFonts w:ascii="Times New Roman" w:hAnsi="Times New Roman" w:cs="Times New Roman"/>
          <w:sz w:val="28"/>
          <w:szCs w:val="28"/>
        </w:rPr>
        <w:t>ТиПО</w:t>
      </w:r>
      <w:proofErr w:type="spellEnd"/>
      <w:r w:rsidRPr="00847A01">
        <w:rPr>
          <w:rFonts w:ascii="Times New Roman" w:hAnsi="Times New Roman" w:cs="Times New Roman"/>
          <w:sz w:val="28"/>
          <w:szCs w:val="28"/>
        </w:rPr>
        <w:t xml:space="preserve"> и социальные работники, которые впервые заходят в систему социальной защиты и социального обслуживания населения должны получить сертификат проф</w:t>
      </w:r>
      <w:r w:rsidR="002C5F78" w:rsidRPr="00847A01">
        <w:rPr>
          <w:rFonts w:ascii="Times New Roman" w:hAnsi="Times New Roman" w:cs="Times New Roman"/>
          <w:sz w:val="28"/>
          <w:szCs w:val="28"/>
        </w:rPr>
        <w:t xml:space="preserve">ессиональной </w:t>
      </w:r>
      <w:r w:rsidRPr="00847A01">
        <w:rPr>
          <w:rFonts w:ascii="Times New Roman" w:hAnsi="Times New Roman" w:cs="Times New Roman"/>
          <w:sz w:val="28"/>
          <w:szCs w:val="28"/>
        </w:rPr>
        <w:t xml:space="preserve">пригодности и </w:t>
      </w:r>
      <w:r w:rsidRPr="00847A01">
        <w:rPr>
          <w:rFonts w:ascii="Times New Roman" w:hAnsi="Times New Roman" w:cs="Times New Roman"/>
          <w:sz w:val="28"/>
          <w:szCs w:val="28"/>
        </w:rPr>
        <w:lastRenderedPageBreak/>
        <w:t>этический допуск к работе в системе социальной защиты. Процедуру серти</w:t>
      </w:r>
      <w:r w:rsidR="006C154A" w:rsidRPr="00847A01">
        <w:rPr>
          <w:rFonts w:ascii="Times New Roman" w:hAnsi="Times New Roman" w:cs="Times New Roman"/>
          <w:sz w:val="28"/>
          <w:szCs w:val="28"/>
        </w:rPr>
        <w:t xml:space="preserve">фикации </w:t>
      </w:r>
      <w:r w:rsidRPr="00847A01">
        <w:rPr>
          <w:rFonts w:ascii="Times New Roman" w:hAnsi="Times New Roman" w:cs="Times New Roman"/>
          <w:sz w:val="28"/>
          <w:szCs w:val="28"/>
        </w:rPr>
        <w:t>планируется внедрять поэтапно до 2025 года:</w:t>
      </w:r>
    </w:p>
    <w:p w:rsidR="00FF3297" w:rsidRPr="00847A01" w:rsidRDefault="00FF3297" w:rsidP="00FF3297">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1 этап – до 2021 законодательно закрепить норму обязательной сертификации руководителей социальных служб и социальных работников и создать специализированный профессиональный организацию в области социальной защиты/социальной работы (например, Совет социальной работы) или аккредитовать существующие профессиональные ассоциации профессиональных социальных работников. А также в функции данной организации будет соблюдение общегосударственных кодексов профессиональной этики социальных работников, прохождение аттестации и сертификации по необходимой специализации и, как это бывает во многих странах, обязательной стажировки. Регистрация и аттестация социальных работников гарантирует, что только квалифицированные и сертифицированные социальные работники, имеющие необходимые навыки и знания, могут выполнять эту роль.</w:t>
      </w:r>
    </w:p>
    <w:p w:rsidR="00FF3297" w:rsidRPr="00847A01" w:rsidRDefault="00FF3297" w:rsidP="00FF3297">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2 этап – до 2022 года создание унифицированных процедур и стандартов прохождение аттестации и сертификации всех социальных работников и руководителей социальных служб. Апробация данных стандартов и процедур.</w:t>
      </w:r>
    </w:p>
    <w:p w:rsidR="00FF3297" w:rsidRPr="00847A01" w:rsidRDefault="00FF3297" w:rsidP="00FF3297">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3 этап – до 2025 года аттестация и </w:t>
      </w:r>
      <w:proofErr w:type="spellStart"/>
      <w:r w:rsidRPr="00847A01">
        <w:rPr>
          <w:rFonts w:ascii="Times New Roman" w:hAnsi="Times New Roman" w:cs="Times New Roman"/>
          <w:sz w:val="28"/>
          <w:szCs w:val="28"/>
        </w:rPr>
        <w:t>сертифицирования</w:t>
      </w:r>
      <w:proofErr w:type="spellEnd"/>
      <w:r w:rsidRPr="00847A01">
        <w:rPr>
          <w:rFonts w:ascii="Times New Roman" w:hAnsi="Times New Roman" w:cs="Times New Roman"/>
          <w:sz w:val="28"/>
          <w:szCs w:val="28"/>
        </w:rPr>
        <w:t xml:space="preserve"> всех социальных работников и руководителей социальных служб.</w:t>
      </w:r>
    </w:p>
    <w:p w:rsidR="00A439E5" w:rsidRPr="00847A01" w:rsidRDefault="00FF3297" w:rsidP="00860DA5">
      <w:pPr>
        <w:pBdr>
          <w:bottom w:val="single" w:sz="4" w:space="31" w:color="FFFFFF"/>
        </w:pBdr>
        <w:spacing w:after="0" w:line="240" w:lineRule="auto"/>
        <w:ind w:firstLine="567"/>
        <w:jc w:val="both"/>
        <w:rPr>
          <w:rFonts w:ascii="Times New Roman" w:eastAsia="Times New Roman" w:hAnsi="Times New Roman" w:cs="Times New Roman"/>
          <w:bCs/>
          <w:color w:val="000000"/>
          <w:sz w:val="28"/>
          <w:szCs w:val="28"/>
        </w:rPr>
      </w:pPr>
      <w:r w:rsidRPr="00847A01">
        <w:rPr>
          <w:rFonts w:ascii="Times New Roman" w:eastAsia="Times New Roman" w:hAnsi="Times New Roman" w:cs="Times New Roman"/>
          <w:bCs/>
          <w:color w:val="000000"/>
          <w:sz w:val="28"/>
          <w:szCs w:val="28"/>
        </w:rPr>
        <w:t xml:space="preserve">Развитие профессии «Социальный работник» и их профессиональная подготовка направлены на повышение качества государственной системы социальной защиты и социального обеспечения, расширения различных форм социальной поддержки уязвимых и </w:t>
      </w:r>
      <w:r w:rsidR="00462C87" w:rsidRPr="00847A01">
        <w:rPr>
          <w:rFonts w:ascii="Times New Roman" w:eastAsia="Times New Roman" w:hAnsi="Times New Roman" w:cs="Times New Roman"/>
          <w:bCs/>
          <w:color w:val="000000"/>
          <w:sz w:val="28"/>
          <w:szCs w:val="28"/>
        </w:rPr>
        <w:t>нуждающихся в помощи людей,</w:t>
      </w:r>
      <w:r w:rsidR="00A439E5" w:rsidRPr="00847A01">
        <w:rPr>
          <w:rFonts w:ascii="Times New Roman" w:eastAsia="Times New Roman" w:hAnsi="Times New Roman" w:cs="Times New Roman"/>
          <w:bCs/>
          <w:color w:val="000000"/>
          <w:sz w:val="28"/>
          <w:szCs w:val="28"/>
        </w:rPr>
        <w:t xml:space="preserve"> и групп.</w:t>
      </w:r>
    </w:p>
    <w:p w:rsidR="00CA0413" w:rsidRPr="00847A01" w:rsidRDefault="00CA0413" w:rsidP="00860DA5">
      <w:pPr>
        <w:pBdr>
          <w:bottom w:val="single" w:sz="4" w:space="31" w:color="FFFFFF"/>
        </w:pBdr>
        <w:spacing w:after="0" w:line="240" w:lineRule="auto"/>
        <w:ind w:firstLine="567"/>
        <w:jc w:val="both"/>
        <w:rPr>
          <w:rFonts w:ascii="Times New Roman" w:eastAsia="Times New Roman" w:hAnsi="Times New Roman" w:cs="Times New Roman"/>
          <w:bCs/>
          <w:color w:val="000000"/>
          <w:sz w:val="28"/>
          <w:szCs w:val="28"/>
        </w:rPr>
      </w:pPr>
      <w:r w:rsidRPr="00847A01">
        <w:rPr>
          <w:rFonts w:ascii="Times New Roman" w:eastAsia="Times New Roman" w:hAnsi="Times New Roman" w:cs="Times New Roman"/>
          <w:bCs/>
          <w:color w:val="000000"/>
          <w:sz w:val="28"/>
          <w:szCs w:val="28"/>
        </w:rPr>
        <w:t xml:space="preserve">Вместе с тем необходимо учитывать развитие </w:t>
      </w:r>
      <w:r w:rsidR="00860DA5" w:rsidRPr="00847A01">
        <w:rPr>
          <w:rFonts w:ascii="Times New Roman" w:eastAsia="Times New Roman" w:hAnsi="Times New Roman" w:cs="Times New Roman"/>
          <w:bCs/>
          <w:color w:val="000000"/>
          <w:sz w:val="28"/>
          <w:szCs w:val="28"/>
        </w:rPr>
        <w:t xml:space="preserve">социального обеспечения и социальных услуг </w:t>
      </w:r>
      <w:r w:rsidRPr="00847A01">
        <w:rPr>
          <w:rFonts w:ascii="Times New Roman" w:eastAsia="Times New Roman" w:hAnsi="Times New Roman" w:cs="Times New Roman"/>
          <w:bCs/>
          <w:color w:val="000000"/>
          <w:sz w:val="28"/>
          <w:szCs w:val="28"/>
        </w:rPr>
        <w:t>и тенденции современных реалий. Появляется необходимость в ведени</w:t>
      </w:r>
      <w:r w:rsidR="00860DA5" w:rsidRPr="00847A01">
        <w:rPr>
          <w:rFonts w:ascii="Times New Roman" w:eastAsia="Times New Roman" w:hAnsi="Times New Roman" w:cs="Times New Roman"/>
          <w:bCs/>
          <w:color w:val="000000"/>
          <w:sz w:val="28"/>
          <w:szCs w:val="28"/>
        </w:rPr>
        <w:t>и</w:t>
      </w:r>
      <w:r w:rsidRPr="00847A01">
        <w:rPr>
          <w:rFonts w:ascii="Times New Roman" w:eastAsia="Times New Roman" w:hAnsi="Times New Roman" w:cs="Times New Roman"/>
          <w:bCs/>
          <w:color w:val="000000"/>
          <w:sz w:val="28"/>
          <w:szCs w:val="28"/>
        </w:rPr>
        <w:t xml:space="preserve"> новых профессий. В рамках работы по анализу видов деятельности по социальному обеспечению, коллеги из Российско</w:t>
      </w:r>
      <w:r w:rsidR="00322E39" w:rsidRPr="00847A01">
        <w:rPr>
          <w:rFonts w:ascii="Times New Roman" w:eastAsia="Times New Roman" w:hAnsi="Times New Roman" w:cs="Times New Roman"/>
          <w:bCs/>
          <w:color w:val="000000"/>
          <w:sz w:val="28"/>
          <w:szCs w:val="28"/>
        </w:rPr>
        <w:t>й Федерации подготовил</w:t>
      </w:r>
      <w:r w:rsidR="00462C87" w:rsidRPr="00847A01">
        <w:rPr>
          <w:rFonts w:ascii="Times New Roman" w:eastAsia="Times New Roman" w:hAnsi="Times New Roman" w:cs="Times New Roman"/>
          <w:bCs/>
          <w:color w:val="000000"/>
          <w:sz w:val="28"/>
          <w:szCs w:val="28"/>
        </w:rPr>
        <w:t>и</w:t>
      </w:r>
      <w:r w:rsidR="00322E39" w:rsidRPr="00847A01">
        <w:rPr>
          <w:rFonts w:ascii="Times New Roman" w:eastAsia="Times New Roman" w:hAnsi="Times New Roman" w:cs="Times New Roman"/>
          <w:bCs/>
          <w:color w:val="000000"/>
          <w:sz w:val="28"/>
          <w:szCs w:val="28"/>
        </w:rPr>
        <w:t xml:space="preserve"> Атл</w:t>
      </w:r>
      <w:r w:rsidR="00462C87" w:rsidRPr="00847A01">
        <w:rPr>
          <w:rFonts w:ascii="Times New Roman" w:eastAsia="Times New Roman" w:hAnsi="Times New Roman" w:cs="Times New Roman"/>
          <w:bCs/>
          <w:color w:val="000000"/>
          <w:sz w:val="28"/>
          <w:szCs w:val="28"/>
        </w:rPr>
        <w:t>ас новых профессий и выявили</w:t>
      </w:r>
      <w:r w:rsidRPr="00847A01">
        <w:rPr>
          <w:rFonts w:ascii="Times New Roman" w:eastAsia="Times New Roman" w:hAnsi="Times New Roman" w:cs="Times New Roman"/>
          <w:bCs/>
          <w:color w:val="000000"/>
          <w:sz w:val="28"/>
          <w:szCs w:val="28"/>
        </w:rPr>
        <w:t xml:space="preserve"> потребность в создании следующих профессий:</w:t>
      </w:r>
    </w:p>
    <w:p w:rsidR="00CA0413" w:rsidRPr="00847A01" w:rsidRDefault="00CA0413"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1) Социальный работник по адаптации людей с ограниченными возможностями через Интернет</w:t>
      </w:r>
      <w:r w:rsidR="00860DA5" w:rsidRPr="00847A01">
        <w:rPr>
          <w:rFonts w:ascii="Times New Roman" w:hAnsi="Times New Roman" w:cs="Times New Roman"/>
          <w:sz w:val="28"/>
          <w:szCs w:val="28"/>
        </w:rPr>
        <w:t>. Данный</w:t>
      </w:r>
      <w:r w:rsidRPr="00847A01">
        <w:rPr>
          <w:rFonts w:ascii="Times New Roman" w:hAnsi="Times New Roman" w:cs="Times New Roman"/>
          <w:sz w:val="28"/>
          <w:szCs w:val="28"/>
        </w:rPr>
        <w:t xml:space="preserve"> специалист, который занимается помощью людям с ограниченными возможностями вести полноценную жизнь. </w:t>
      </w:r>
      <w:r w:rsidR="00860DA5" w:rsidRPr="00847A01">
        <w:rPr>
          <w:rFonts w:ascii="Times New Roman" w:hAnsi="Times New Roman" w:cs="Times New Roman"/>
          <w:sz w:val="28"/>
          <w:szCs w:val="28"/>
        </w:rPr>
        <w:t>О</w:t>
      </w:r>
      <w:r w:rsidRPr="00847A01">
        <w:rPr>
          <w:rFonts w:ascii="Times New Roman" w:hAnsi="Times New Roman" w:cs="Times New Roman"/>
          <w:sz w:val="28"/>
          <w:szCs w:val="28"/>
        </w:rPr>
        <w:t xml:space="preserve">бучает навыкам удаленной работы, способствует выбору сферы профессиональной деятельности и поддерживает в организации рабочего процесса. В будущем к людям с ограниченными возможностями поменяется отношение – благодаря информационным технологиям они смогут полноценно встраиваться в социальную активность. Например, незрячие </w:t>
      </w:r>
      <w:r w:rsidRPr="00847A01">
        <w:rPr>
          <w:rFonts w:ascii="Times New Roman" w:hAnsi="Times New Roman" w:cs="Times New Roman"/>
          <w:sz w:val="28"/>
          <w:szCs w:val="28"/>
        </w:rPr>
        <w:lastRenderedPageBreak/>
        <w:t xml:space="preserve">могут работать и общаться в Сети, используя специальные программы и дисплеи со шрифтом Брайля, а люди с ограниченной подвижностью – представить себя танцорами с помощью виртуальных очков </w:t>
      </w:r>
      <w:proofErr w:type="spellStart"/>
      <w:r w:rsidRPr="00847A01">
        <w:rPr>
          <w:rFonts w:ascii="Times New Roman" w:hAnsi="Times New Roman" w:cs="Times New Roman"/>
          <w:sz w:val="28"/>
          <w:szCs w:val="28"/>
        </w:rPr>
        <w:t>Oculus</w:t>
      </w:r>
      <w:proofErr w:type="spellEnd"/>
      <w:r w:rsidRPr="00847A01">
        <w:rPr>
          <w:rFonts w:ascii="Times New Roman" w:hAnsi="Times New Roman" w:cs="Times New Roman"/>
          <w:sz w:val="28"/>
          <w:szCs w:val="28"/>
        </w:rPr>
        <w:t xml:space="preserve"> </w:t>
      </w:r>
      <w:proofErr w:type="spellStart"/>
      <w:r w:rsidRPr="00847A01">
        <w:rPr>
          <w:rFonts w:ascii="Times New Roman" w:hAnsi="Times New Roman" w:cs="Times New Roman"/>
          <w:sz w:val="28"/>
          <w:szCs w:val="28"/>
        </w:rPr>
        <w:t>Rift</w:t>
      </w:r>
      <w:proofErr w:type="spellEnd"/>
      <w:r w:rsidRPr="00847A01">
        <w:rPr>
          <w:rFonts w:ascii="Times New Roman" w:hAnsi="Times New Roman" w:cs="Times New Roman"/>
          <w:sz w:val="28"/>
          <w:szCs w:val="28"/>
        </w:rPr>
        <w:t xml:space="preserve">. Социальный работник по адаптации также помогает подбирать онлайн-сообщества, платформы для общения, образовательные курсы. </w:t>
      </w:r>
      <w:r w:rsidRPr="00847A01">
        <w:rPr>
          <w:rFonts w:ascii="Times New Roman" w:hAnsi="Times New Roman" w:cs="Times New Roman"/>
          <w:i/>
          <w:sz w:val="28"/>
          <w:szCs w:val="28"/>
        </w:rPr>
        <w:t>Профессия появится до 2020 г</w:t>
      </w:r>
      <w:r w:rsidRPr="00847A01">
        <w:rPr>
          <w:rFonts w:ascii="Times New Roman" w:hAnsi="Times New Roman" w:cs="Times New Roman"/>
          <w:sz w:val="28"/>
          <w:szCs w:val="28"/>
        </w:rPr>
        <w:t>.</w:t>
      </w:r>
    </w:p>
    <w:p w:rsidR="00CA0413" w:rsidRPr="00847A01" w:rsidRDefault="00CA0413"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2) Социальный инженер</w:t>
      </w:r>
      <w:r w:rsidR="00860DA5" w:rsidRPr="00847A01">
        <w:rPr>
          <w:rFonts w:ascii="Times New Roman" w:hAnsi="Times New Roman" w:cs="Times New Roman"/>
          <w:sz w:val="28"/>
          <w:szCs w:val="28"/>
        </w:rPr>
        <w:t xml:space="preserve"> </w:t>
      </w:r>
      <w:r w:rsidRPr="00847A01">
        <w:rPr>
          <w:rFonts w:ascii="Times New Roman" w:hAnsi="Times New Roman" w:cs="Times New Roman"/>
          <w:sz w:val="28"/>
          <w:szCs w:val="28"/>
        </w:rPr>
        <w:t>–</w:t>
      </w:r>
      <w:r w:rsidR="00A37931" w:rsidRPr="00847A01">
        <w:rPr>
          <w:rFonts w:ascii="Times New Roman" w:hAnsi="Times New Roman" w:cs="Times New Roman"/>
          <w:sz w:val="28"/>
          <w:szCs w:val="28"/>
        </w:rPr>
        <w:t xml:space="preserve"> </w:t>
      </w:r>
      <w:r w:rsidRPr="00847A01">
        <w:rPr>
          <w:rFonts w:ascii="Times New Roman" w:hAnsi="Times New Roman" w:cs="Times New Roman"/>
          <w:sz w:val="28"/>
          <w:szCs w:val="28"/>
        </w:rPr>
        <w:t>специалист, осуществляющий деятельность в области социальной инженерии, которая, в свою очередь, включает в себя задачи и функции как социологии, так и инженерии.</w:t>
      </w:r>
    </w:p>
    <w:p w:rsidR="00CA0413" w:rsidRPr="00847A01" w:rsidRDefault="00CA0413"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Социальная инженерия – это молодая наука, которая находится на стыке знания психологии людей и их поведения в критических ситуациях. Ее также можно назвать «копилкой человеческих ошибок», так как эта наука вбирает в себя всё, что связано с человеческим фактором и его использованием.</w:t>
      </w:r>
    </w:p>
    <w:p w:rsidR="00CA0413" w:rsidRPr="00847A01" w:rsidRDefault="00CA0413"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В качестве социолога </w:t>
      </w:r>
      <w:proofErr w:type="gramStart"/>
      <w:r w:rsidRPr="00847A01">
        <w:rPr>
          <w:rFonts w:ascii="Times New Roman" w:hAnsi="Times New Roman" w:cs="Times New Roman"/>
          <w:sz w:val="28"/>
          <w:szCs w:val="28"/>
        </w:rPr>
        <w:t>социальный</w:t>
      </w:r>
      <w:proofErr w:type="gramEnd"/>
      <w:r w:rsidRPr="00847A01">
        <w:rPr>
          <w:rFonts w:ascii="Times New Roman" w:hAnsi="Times New Roman" w:cs="Times New Roman"/>
          <w:sz w:val="28"/>
          <w:szCs w:val="28"/>
        </w:rPr>
        <w:t xml:space="preserve"> инженер:</w:t>
      </w:r>
    </w:p>
    <w:p w:rsidR="00CA0413" w:rsidRPr="00847A01" w:rsidRDefault="00A37931"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Анализирует и объясняет различные социальные явления и процессы;</w:t>
      </w:r>
    </w:p>
    <w:p w:rsidR="00CA0413" w:rsidRPr="00847A01" w:rsidRDefault="00A37931"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Использует принципы и методы анализа, обработки и обобщения данных социологических исследований;</w:t>
      </w:r>
    </w:p>
    <w:p w:rsidR="00CA0413" w:rsidRPr="00847A01" w:rsidRDefault="00A37931" w:rsidP="00A37931">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Разрабатывает программно-методическое обеспечение исследовательского процесса;</w:t>
      </w:r>
    </w:p>
    <w:p w:rsidR="00CA0413" w:rsidRPr="00847A01" w:rsidRDefault="00A37931"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Организует деятельность социологической службы.</w:t>
      </w:r>
    </w:p>
    <w:p w:rsidR="00CA0413" w:rsidRPr="00847A01" w:rsidRDefault="00CA0413"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Профессиональная реализация социальных инженеров ориентирована на решени</w:t>
      </w:r>
      <w:r w:rsidR="00A37931" w:rsidRPr="00847A01">
        <w:rPr>
          <w:rFonts w:ascii="Times New Roman" w:hAnsi="Times New Roman" w:cs="Times New Roman"/>
          <w:sz w:val="28"/>
          <w:szCs w:val="28"/>
        </w:rPr>
        <w:t>е конкретных социальных проблем, в частности проверка соответствия качества вспомогательных конструкций (сооружений) для лиц с ограниченными возможностями.</w:t>
      </w:r>
    </w:p>
    <w:p w:rsidR="00CA0413" w:rsidRPr="00847A01" w:rsidRDefault="00CA0413" w:rsidP="00A37931">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3) </w:t>
      </w:r>
      <w:proofErr w:type="spellStart"/>
      <w:r w:rsidRPr="00847A01">
        <w:rPr>
          <w:rFonts w:ascii="Times New Roman" w:hAnsi="Times New Roman" w:cs="Times New Roman"/>
          <w:sz w:val="28"/>
          <w:szCs w:val="28"/>
        </w:rPr>
        <w:t>Геронтоконсультанта</w:t>
      </w:r>
      <w:proofErr w:type="spellEnd"/>
      <w:r w:rsidRPr="00847A01">
        <w:rPr>
          <w:rFonts w:ascii="Times New Roman" w:hAnsi="Times New Roman" w:cs="Times New Roman"/>
          <w:sz w:val="28"/>
          <w:szCs w:val="28"/>
        </w:rPr>
        <w:t>, геронтолога, консультанта по здоровой старост</w:t>
      </w:r>
      <w:proofErr w:type="gramStart"/>
      <w:r w:rsidRPr="00847A01">
        <w:rPr>
          <w:rFonts w:ascii="Times New Roman" w:hAnsi="Times New Roman" w:cs="Times New Roman"/>
          <w:sz w:val="28"/>
          <w:szCs w:val="28"/>
        </w:rPr>
        <w:t>и</w:t>
      </w:r>
      <w:r w:rsidR="00A37931" w:rsidRPr="00847A01">
        <w:rPr>
          <w:rFonts w:ascii="Times New Roman" w:hAnsi="Times New Roman" w:cs="Times New Roman"/>
          <w:sz w:val="28"/>
          <w:szCs w:val="28"/>
        </w:rPr>
        <w:t>-</w:t>
      </w:r>
      <w:proofErr w:type="gramEnd"/>
      <w:r w:rsidR="00A37931" w:rsidRPr="00847A01">
        <w:rPr>
          <w:rFonts w:ascii="Times New Roman" w:hAnsi="Times New Roman" w:cs="Times New Roman"/>
          <w:sz w:val="28"/>
          <w:szCs w:val="28"/>
        </w:rPr>
        <w:t xml:space="preserve"> </w:t>
      </w:r>
      <w:r w:rsidRPr="00847A01">
        <w:rPr>
          <w:rFonts w:ascii="Times New Roman" w:hAnsi="Times New Roman" w:cs="Times New Roman"/>
          <w:sz w:val="28"/>
          <w:szCs w:val="28"/>
        </w:rPr>
        <w:t>специалист, который работает с пожилыми людьми, помогает им адаптироваться к возрастными изменениям, осуществляет профилактику болезней, связанных со старением, решает вопросы общей и специальной гигиены людей пожилого возраста.</w:t>
      </w:r>
    </w:p>
    <w:p w:rsidR="00CA0413" w:rsidRPr="00A12537" w:rsidRDefault="00A37931" w:rsidP="00860DA5">
      <w:pPr>
        <w:pBdr>
          <w:bottom w:val="single" w:sz="4" w:space="31" w:color="FFFFFF"/>
        </w:pBdr>
        <w:tabs>
          <w:tab w:val="num" w:pos="720"/>
        </w:tabs>
        <w:spacing w:after="0" w:line="240" w:lineRule="auto"/>
        <w:ind w:firstLine="567"/>
        <w:jc w:val="both"/>
        <w:rPr>
          <w:rFonts w:ascii="Times New Roman" w:hAnsi="Times New Roman" w:cs="Times New Roman"/>
          <w:sz w:val="28"/>
          <w:szCs w:val="28"/>
          <w:lang w:val="kk-KZ"/>
        </w:rPr>
      </w:pPr>
      <w:r w:rsidRPr="00847A01">
        <w:rPr>
          <w:rFonts w:ascii="Times New Roman" w:hAnsi="Times New Roman" w:cs="Times New Roman"/>
          <w:sz w:val="28"/>
          <w:szCs w:val="28"/>
        </w:rPr>
        <w:t>Г</w:t>
      </w:r>
      <w:r w:rsidR="00CA0413" w:rsidRPr="00847A01">
        <w:rPr>
          <w:rFonts w:ascii="Times New Roman" w:hAnsi="Times New Roman" w:cs="Times New Roman"/>
          <w:sz w:val="28"/>
          <w:szCs w:val="28"/>
        </w:rPr>
        <w:t>еронтолог</w:t>
      </w:r>
      <w:r w:rsidRPr="00847A01">
        <w:rPr>
          <w:rFonts w:ascii="Times New Roman" w:hAnsi="Times New Roman" w:cs="Times New Roman"/>
          <w:sz w:val="28"/>
          <w:szCs w:val="28"/>
        </w:rPr>
        <w:t xml:space="preserve"> выполняет следующие задачи</w:t>
      </w:r>
      <w:r w:rsidR="00A12537">
        <w:rPr>
          <w:rFonts w:ascii="Times New Roman" w:hAnsi="Times New Roman" w:cs="Times New Roman"/>
          <w:sz w:val="28"/>
          <w:szCs w:val="28"/>
        </w:rPr>
        <w:t>:</w:t>
      </w:r>
    </w:p>
    <w:p w:rsidR="00CA0413" w:rsidRPr="00A12537" w:rsidRDefault="00A37931" w:rsidP="00860DA5">
      <w:pPr>
        <w:pBdr>
          <w:bottom w:val="single" w:sz="4" w:space="31" w:color="FFFFFF"/>
        </w:pBdr>
        <w:tabs>
          <w:tab w:val="num" w:pos="720"/>
        </w:tabs>
        <w:spacing w:after="0" w:line="240" w:lineRule="auto"/>
        <w:ind w:firstLine="567"/>
        <w:jc w:val="both"/>
        <w:rPr>
          <w:rFonts w:ascii="Times New Roman" w:hAnsi="Times New Roman" w:cs="Times New Roman"/>
          <w:sz w:val="28"/>
          <w:szCs w:val="28"/>
          <w:lang w:val="kk-KZ"/>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Лечение и профилактика заболев</w:t>
      </w:r>
      <w:r w:rsidR="00A12537">
        <w:rPr>
          <w:rFonts w:ascii="Times New Roman" w:hAnsi="Times New Roman" w:cs="Times New Roman"/>
          <w:sz w:val="28"/>
          <w:szCs w:val="28"/>
        </w:rPr>
        <w:t>аний у людей пожилого возраста;</w:t>
      </w:r>
    </w:p>
    <w:p w:rsidR="00CA0413" w:rsidRPr="00847A01" w:rsidRDefault="00A37931" w:rsidP="00860DA5">
      <w:pPr>
        <w:pBdr>
          <w:bottom w:val="single" w:sz="4" w:space="31" w:color="FFFFFF"/>
        </w:pBdr>
        <w:tabs>
          <w:tab w:val="num" w:pos="720"/>
        </w:tabs>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Подбор подходящих препаратов и добавок с учётом возрастных особенностей и изменений;</w:t>
      </w:r>
    </w:p>
    <w:p w:rsidR="00CA0413" w:rsidRPr="00847A01" w:rsidRDefault="00A37931" w:rsidP="00860DA5">
      <w:pPr>
        <w:pBdr>
          <w:bottom w:val="single" w:sz="4" w:space="31" w:color="FFFFFF"/>
        </w:pBdr>
        <w:tabs>
          <w:tab w:val="num" w:pos="720"/>
        </w:tabs>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 xml:space="preserve">Содействие в улучшении качества жизни </w:t>
      </w:r>
      <w:r w:rsidRPr="00847A01">
        <w:rPr>
          <w:rFonts w:ascii="Times New Roman" w:hAnsi="Times New Roman" w:cs="Times New Roman"/>
          <w:sz w:val="28"/>
          <w:szCs w:val="28"/>
        </w:rPr>
        <w:t>людей пожилого возраста</w:t>
      </w:r>
      <w:r w:rsidR="00CA0413" w:rsidRPr="00847A01">
        <w:rPr>
          <w:rFonts w:ascii="Times New Roman" w:hAnsi="Times New Roman" w:cs="Times New Roman"/>
          <w:sz w:val="28"/>
          <w:szCs w:val="28"/>
        </w:rPr>
        <w:t>;</w:t>
      </w:r>
    </w:p>
    <w:p w:rsidR="00CA0413" w:rsidRPr="00847A01" w:rsidRDefault="00A37931" w:rsidP="00860DA5">
      <w:pPr>
        <w:pBdr>
          <w:bottom w:val="single" w:sz="4" w:space="31" w:color="FFFFFF"/>
        </w:pBdr>
        <w:tabs>
          <w:tab w:val="num" w:pos="720"/>
        </w:tabs>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Максимальное продление периода, в который человек сможет осуществлять уход за собой самостоятельно и полноценно;</w:t>
      </w:r>
    </w:p>
    <w:p w:rsidR="00CA0413" w:rsidRPr="00847A01" w:rsidRDefault="00A37931" w:rsidP="00860DA5">
      <w:pPr>
        <w:pBdr>
          <w:bottom w:val="single" w:sz="4" w:space="31" w:color="FFFFFF"/>
        </w:pBdr>
        <w:tabs>
          <w:tab w:val="num" w:pos="720"/>
        </w:tabs>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Предоставление рекомендаций по поводу личной гигиены;</w:t>
      </w:r>
    </w:p>
    <w:p w:rsidR="00CA0413" w:rsidRPr="00847A01" w:rsidRDefault="00A37931" w:rsidP="00860DA5">
      <w:pPr>
        <w:pBdr>
          <w:bottom w:val="single" w:sz="4" w:space="31" w:color="FFFFFF"/>
        </w:pBdr>
        <w:tabs>
          <w:tab w:val="num" w:pos="720"/>
        </w:tabs>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Помощь в социальной адаптации и взаимодействии с родственниками, незнакомыми людьми, коллегами и прочими;</w:t>
      </w:r>
    </w:p>
    <w:p w:rsidR="00A37931" w:rsidRPr="00847A01" w:rsidRDefault="00A37931" w:rsidP="00A37931">
      <w:pPr>
        <w:pBdr>
          <w:bottom w:val="single" w:sz="4" w:space="31" w:color="FFFFFF"/>
        </w:pBdr>
        <w:tabs>
          <w:tab w:val="num" w:pos="720"/>
        </w:tabs>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 </w:t>
      </w:r>
      <w:r w:rsidR="00CA0413" w:rsidRPr="00847A01">
        <w:rPr>
          <w:rFonts w:ascii="Times New Roman" w:hAnsi="Times New Roman" w:cs="Times New Roman"/>
          <w:sz w:val="28"/>
          <w:szCs w:val="28"/>
        </w:rPr>
        <w:t xml:space="preserve">Коррекция поведения </w:t>
      </w:r>
      <w:r w:rsidRPr="00847A01">
        <w:rPr>
          <w:rFonts w:ascii="Times New Roman" w:hAnsi="Times New Roman" w:cs="Times New Roman"/>
          <w:sz w:val="28"/>
          <w:szCs w:val="28"/>
        </w:rPr>
        <w:t xml:space="preserve">людей пожилого возраста </w:t>
      </w:r>
      <w:r w:rsidR="00CA0413" w:rsidRPr="00847A01">
        <w:rPr>
          <w:rFonts w:ascii="Times New Roman" w:hAnsi="Times New Roman" w:cs="Times New Roman"/>
          <w:sz w:val="28"/>
          <w:szCs w:val="28"/>
        </w:rPr>
        <w:t>с целью обеспечения у него максимально комфорт</w:t>
      </w:r>
      <w:r w:rsidRPr="00847A01">
        <w:rPr>
          <w:rFonts w:ascii="Times New Roman" w:hAnsi="Times New Roman" w:cs="Times New Roman"/>
          <w:sz w:val="28"/>
          <w:szCs w:val="28"/>
        </w:rPr>
        <w:t>ного психологического состояния.</w:t>
      </w:r>
    </w:p>
    <w:p w:rsidR="00CA0413" w:rsidRPr="00847A01" w:rsidRDefault="00CA0413" w:rsidP="00860DA5">
      <w:pPr>
        <w:pBdr>
          <w:bottom w:val="single" w:sz="4" w:space="31" w:color="FFFFFF"/>
        </w:pBdr>
        <w:tabs>
          <w:tab w:val="num" w:pos="720"/>
        </w:tabs>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Для успешной работы такой консультант должен иметь знания в области геронтологии, медицины и социальной работы.</w:t>
      </w:r>
    </w:p>
    <w:p w:rsidR="00CA0413" w:rsidRPr="00847A01" w:rsidRDefault="00CA0413" w:rsidP="00A37931">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lastRenderedPageBreak/>
        <w:t>4) Медиатор социальных конфликтов</w:t>
      </w:r>
      <w:r w:rsidR="00A37931" w:rsidRPr="00847A01">
        <w:rPr>
          <w:rFonts w:ascii="Times New Roman" w:hAnsi="Times New Roman" w:cs="Times New Roman"/>
          <w:sz w:val="28"/>
          <w:szCs w:val="28"/>
        </w:rPr>
        <w:t xml:space="preserve"> </w:t>
      </w:r>
      <w:r w:rsidRPr="00847A01">
        <w:rPr>
          <w:rFonts w:ascii="Times New Roman" w:hAnsi="Times New Roman" w:cs="Times New Roman"/>
          <w:sz w:val="28"/>
          <w:szCs w:val="28"/>
        </w:rPr>
        <w:t xml:space="preserve">– это </w:t>
      </w:r>
      <w:proofErr w:type="spellStart"/>
      <w:r w:rsidRPr="00847A01">
        <w:rPr>
          <w:rFonts w:ascii="Times New Roman" w:hAnsi="Times New Roman" w:cs="Times New Roman"/>
          <w:sz w:val="28"/>
          <w:szCs w:val="28"/>
        </w:rPr>
        <w:t>конфликтолог</w:t>
      </w:r>
      <w:proofErr w:type="spellEnd"/>
      <w:r w:rsidRPr="00847A01">
        <w:rPr>
          <w:rFonts w:ascii="Times New Roman" w:hAnsi="Times New Roman" w:cs="Times New Roman"/>
          <w:sz w:val="28"/>
          <w:szCs w:val="28"/>
        </w:rPr>
        <w:t>, специализирующийся на медиации (посредничестве) при решении социальных конфликтов, которые возникают при столкновении интересов различных групп населения. В человеческом социуме такие конфликты могут возникать на имущественной, культурной, национальной, религиозной почве.</w:t>
      </w:r>
    </w:p>
    <w:p w:rsidR="00CA0413" w:rsidRPr="00847A01" w:rsidRDefault="00CA0413" w:rsidP="00860DA5">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По мере ограничения различных ресурсов и благ, расслоения общества, социальные конфликты будут </w:t>
      </w:r>
      <w:r w:rsidR="00A37931" w:rsidRPr="00847A01">
        <w:rPr>
          <w:rFonts w:ascii="Times New Roman" w:hAnsi="Times New Roman" w:cs="Times New Roman"/>
          <w:sz w:val="28"/>
          <w:szCs w:val="28"/>
        </w:rPr>
        <w:t>становиться все более острыми, востребованность</w:t>
      </w:r>
      <w:r w:rsidRPr="00847A01">
        <w:rPr>
          <w:rFonts w:ascii="Times New Roman" w:hAnsi="Times New Roman" w:cs="Times New Roman"/>
          <w:sz w:val="28"/>
          <w:szCs w:val="28"/>
        </w:rPr>
        <w:t xml:space="preserve"> таких специалистов будет возрастать.</w:t>
      </w:r>
    </w:p>
    <w:p w:rsidR="00CA0413" w:rsidRPr="00A12537" w:rsidRDefault="00CA0413" w:rsidP="00A37931">
      <w:pPr>
        <w:pBdr>
          <w:bottom w:val="single" w:sz="4" w:space="31" w:color="FFFFFF"/>
        </w:pBdr>
        <w:spacing w:after="0" w:line="240" w:lineRule="auto"/>
        <w:ind w:firstLine="567"/>
        <w:jc w:val="both"/>
        <w:rPr>
          <w:rFonts w:ascii="Times New Roman" w:hAnsi="Times New Roman" w:cs="Times New Roman"/>
          <w:sz w:val="28"/>
          <w:szCs w:val="28"/>
          <w:lang w:val="kk-KZ"/>
        </w:rPr>
      </w:pPr>
      <w:r w:rsidRPr="00847A01">
        <w:rPr>
          <w:rFonts w:ascii="Times New Roman" w:hAnsi="Times New Roman" w:cs="Times New Roman"/>
          <w:sz w:val="28"/>
          <w:szCs w:val="28"/>
        </w:rPr>
        <w:t>5) Модератор платформы персональных благотворительных программ</w:t>
      </w:r>
      <w:r w:rsidR="00A37931" w:rsidRPr="00847A01">
        <w:rPr>
          <w:rFonts w:ascii="Times New Roman" w:hAnsi="Times New Roman" w:cs="Times New Roman"/>
          <w:sz w:val="28"/>
          <w:szCs w:val="28"/>
        </w:rPr>
        <w:t xml:space="preserve"> </w:t>
      </w:r>
      <w:r w:rsidRPr="00847A01">
        <w:rPr>
          <w:rFonts w:ascii="Times New Roman" w:hAnsi="Times New Roman" w:cs="Times New Roman"/>
          <w:sz w:val="28"/>
          <w:szCs w:val="28"/>
        </w:rPr>
        <w:t>– специалист, который занимается созданием досье личных запросов на помощь и обеспечение связи нуждающимися в помощи и благотворителями, которые оказывают помощь в различной форме. Можно привести в пример известное движение Клуб</w:t>
      </w:r>
      <w:r w:rsidR="00955710" w:rsidRPr="00847A01">
        <w:rPr>
          <w:rFonts w:ascii="Times New Roman" w:hAnsi="Times New Roman" w:cs="Times New Roman"/>
          <w:sz w:val="28"/>
          <w:szCs w:val="28"/>
        </w:rPr>
        <w:t xml:space="preserve"> </w:t>
      </w:r>
      <w:r w:rsidRPr="00847A01">
        <w:rPr>
          <w:rFonts w:ascii="Times New Roman" w:hAnsi="Times New Roman" w:cs="Times New Roman"/>
          <w:sz w:val="28"/>
          <w:szCs w:val="28"/>
        </w:rPr>
        <w:t>Добряков, в котором в формате блога организовывается и осуществляется работа. Там же размещается информация о других проектах и людях, которые нуждаются в помощи – детях, больных раком,</w:t>
      </w:r>
      <w:r w:rsidR="00A12537">
        <w:rPr>
          <w:rFonts w:ascii="Times New Roman" w:hAnsi="Times New Roman" w:cs="Times New Roman"/>
          <w:sz w:val="28"/>
          <w:szCs w:val="28"/>
        </w:rPr>
        <w:t xml:space="preserve"> одиноких пенсионерах и других.</w:t>
      </w:r>
    </w:p>
    <w:p w:rsidR="00CA0413" w:rsidRPr="00847A01" w:rsidRDefault="00CA0413" w:rsidP="00161E60">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6) Специалист по адаптации мигрантов</w:t>
      </w:r>
      <w:r w:rsidR="00161E60" w:rsidRPr="00847A01">
        <w:rPr>
          <w:rFonts w:ascii="Times New Roman" w:hAnsi="Times New Roman" w:cs="Times New Roman"/>
          <w:sz w:val="28"/>
          <w:szCs w:val="28"/>
        </w:rPr>
        <w:t xml:space="preserve"> </w:t>
      </w:r>
      <w:r w:rsidRPr="00847A01">
        <w:rPr>
          <w:rFonts w:ascii="Times New Roman" w:hAnsi="Times New Roman" w:cs="Times New Roman"/>
          <w:sz w:val="28"/>
          <w:szCs w:val="28"/>
        </w:rPr>
        <w:t>- профессионал, который помогает адаптироваться иностранцам, уже прибывшим или только собирающимся переехать в нашу страну. Он знакомит их с культурой, обучает языку, отвечает на интересующие вопросы. Такая деятельность сейчас активно развивается в крупных городах России, к примеру, уже открываются специальные школы русского языка для мигрантов. С развитием межкультурных коммуникаций такие специалис</w:t>
      </w:r>
      <w:r w:rsidR="00860DA5" w:rsidRPr="00847A01">
        <w:rPr>
          <w:rFonts w:ascii="Times New Roman" w:hAnsi="Times New Roman" w:cs="Times New Roman"/>
          <w:sz w:val="28"/>
          <w:szCs w:val="28"/>
        </w:rPr>
        <w:t>ты будут более востребованными.</w:t>
      </w:r>
    </w:p>
    <w:p w:rsidR="00CA0413" w:rsidRPr="00847A01" w:rsidRDefault="00CA0413" w:rsidP="00161E60">
      <w:pPr>
        <w:pBdr>
          <w:bottom w:val="single" w:sz="4" w:space="31" w:color="FFFFFF"/>
        </w:pBdr>
        <w:spacing w:after="0" w:line="240" w:lineRule="auto"/>
        <w:ind w:firstLine="567"/>
        <w:jc w:val="both"/>
        <w:rPr>
          <w:rFonts w:ascii="Times New Roman" w:hAnsi="Times New Roman" w:cs="Times New Roman"/>
          <w:sz w:val="28"/>
          <w:szCs w:val="28"/>
        </w:rPr>
      </w:pPr>
      <w:r w:rsidRPr="00847A01">
        <w:rPr>
          <w:rFonts w:ascii="Times New Roman" w:hAnsi="Times New Roman" w:cs="Times New Roman"/>
          <w:sz w:val="28"/>
          <w:szCs w:val="28"/>
        </w:rPr>
        <w:t xml:space="preserve">7) Специалист по </w:t>
      </w:r>
      <w:proofErr w:type="spellStart"/>
      <w:r w:rsidRPr="00847A01">
        <w:rPr>
          <w:rFonts w:ascii="Times New Roman" w:hAnsi="Times New Roman" w:cs="Times New Roman"/>
          <w:sz w:val="28"/>
          <w:szCs w:val="28"/>
        </w:rPr>
        <w:t>краудсорсингу</w:t>
      </w:r>
      <w:proofErr w:type="spellEnd"/>
      <w:r w:rsidRPr="00847A01">
        <w:rPr>
          <w:rFonts w:ascii="Times New Roman" w:hAnsi="Times New Roman" w:cs="Times New Roman"/>
          <w:sz w:val="28"/>
          <w:szCs w:val="28"/>
        </w:rPr>
        <w:t xml:space="preserve"> общественных проблем</w:t>
      </w:r>
      <w:r w:rsidR="00161E60" w:rsidRPr="00847A01">
        <w:rPr>
          <w:rFonts w:ascii="Times New Roman" w:hAnsi="Times New Roman" w:cs="Times New Roman"/>
          <w:sz w:val="28"/>
          <w:szCs w:val="28"/>
        </w:rPr>
        <w:t xml:space="preserve"> </w:t>
      </w:r>
      <w:r w:rsidRPr="00847A01">
        <w:rPr>
          <w:rFonts w:ascii="Times New Roman" w:hAnsi="Times New Roman" w:cs="Times New Roman"/>
          <w:sz w:val="28"/>
          <w:szCs w:val="28"/>
        </w:rPr>
        <w:t xml:space="preserve">– профессионал, в задачу которого входит управление </w:t>
      </w:r>
      <w:proofErr w:type="spellStart"/>
      <w:r w:rsidRPr="00847A01">
        <w:rPr>
          <w:rFonts w:ascii="Times New Roman" w:hAnsi="Times New Roman" w:cs="Times New Roman"/>
          <w:sz w:val="28"/>
          <w:szCs w:val="28"/>
        </w:rPr>
        <w:t>краудсорсинговой</w:t>
      </w:r>
      <w:proofErr w:type="spellEnd"/>
      <w:r w:rsidRPr="00847A01">
        <w:rPr>
          <w:rFonts w:ascii="Times New Roman" w:hAnsi="Times New Roman" w:cs="Times New Roman"/>
          <w:sz w:val="28"/>
          <w:szCs w:val="28"/>
        </w:rPr>
        <w:t xml:space="preserve"> платформой по сбору информации о проблемах семей, домов, районов, дорог, парков и других общественных пространств. Он занимается передачей запросов в государственные организации или НКО и отслеживает их решение. В Казахстане подобные проекты уже существуют. Например, проект «</w:t>
      </w:r>
      <w:proofErr w:type="spellStart"/>
      <w:r w:rsidRPr="00847A01">
        <w:rPr>
          <w:rFonts w:ascii="Times New Roman" w:hAnsi="Times New Roman" w:cs="Times New Roman"/>
          <w:sz w:val="28"/>
          <w:szCs w:val="28"/>
        </w:rPr>
        <w:t>Digital</w:t>
      </w:r>
      <w:proofErr w:type="spellEnd"/>
      <w:r w:rsidRPr="00847A01">
        <w:rPr>
          <w:rFonts w:ascii="Times New Roman" w:hAnsi="Times New Roman" w:cs="Times New Roman"/>
          <w:sz w:val="28"/>
          <w:szCs w:val="28"/>
        </w:rPr>
        <w:t xml:space="preserve"> </w:t>
      </w:r>
      <w:proofErr w:type="spellStart"/>
      <w:r w:rsidRPr="00847A01">
        <w:rPr>
          <w:rFonts w:ascii="Times New Roman" w:hAnsi="Times New Roman" w:cs="Times New Roman"/>
          <w:sz w:val="28"/>
          <w:szCs w:val="28"/>
        </w:rPr>
        <w:t>Citizen</w:t>
      </w:r>
      <w:proofErr w:type="spellEnd"/>
      <w:r w:rsidRPr="00847A01">
        <w:rPr>
          <w:rFonts w:ascii="Times New Roman" w:hAnsi="Times New Roman" w:cs="Times New Roman"/>
          <w:sz w:val="28"/>
          <w:szCs w:val="28"/>
        </w:rPr>
        <w:t>» представляет собой электронную площадку, где осуществляется взаимодействие между гражданами и органами государственной власти и местного самоуправления, организациями, партиями и общественными движениями.</w:t>
      </w:r>
    </w:p>
    <w:p w:rsidR="00955710" w:rsidRDefault="00955710" w:rsidP="00A439E5">
      <w:pPr>
        <w:pBdr>
          <w:bottom w:val="single" w:sz="4" w:space="31" w:color="FFFFFF"/>
        </w:pBdr>
        <w:spacing w:after="0" w:line="240" w:lineRule="auto"/>
        <w:ind w:firstLine="567"/>
        <w:jc w:val="both"/>
        <w:rPr>
          <w:rFonts w:ascii="Times New Roman" w:hAnsi="Times New Roman" w:cs="Times New Roman"/>
          <w:b/>
          <w:sz w:val="28"/>
          <w:szCs w:val="28"/>
          <w:lang w:val="kk-KZ"/>
        </w:rPr>
      </w:pPr>
    </w:p>
    <w:p w:rsidR="0082543A" w:rsidRPr="0082543A" w:rsidRDefault="0082543A" w:rsidP="00A439E5">
      <w:pPr>
        <w:pBdr>
          <w:bottom w:val="single" w:sz="4" w:space="31" w:color="FFFFFF"/>
        </w:pBdr>
        <w:spacing w:after="0" w:line="240" w:lineRule="auto"/>
        <w:ind w:firstLine="567"/>
        <w:jc w:val="both"/>
        <w:rPr>
          <w:rFonts w:ascii="Times New Roman" w:hAnsi="Times New Roman" w:cs="Times New Roman"/>
          <w:b/>
          <w:sz w:val="28"/>
          <w:szCs w:val="28"/>
          <w:lang w:val="kk-KZ"/>
        </w:rPr>
      </w:pPr>
    </w:p>
    <w:p w:rsidR="00A439E5" w:rsidRPr="00847A01" w:rsidRDefault="00FF3297" w:rsidP="00A439E5">
      <w:pPr>
        <w:pBdr>
          <w:bottom w:val="single" w:sz="4" w:space="31" w:color="FFFFFF"/>
        </w:pBdr>
        <w:spacing w:after="0" w:line="240" w:lineRule="auto"/>
        <w:ind w:firstLine="567"/>
        <w:jc w:val="both"/>
        <w:rPr>
          <w:rFonts w:ascii="Times New Roman" w:eastAsia="Times New Roman" w:hAnsi="Times New Roman" w:cs="Times New Roman"/>
          <w:bCs/>
          <w:color w:val="000000"/>
          <w:sz w:val="28"/>
          <w:szCs w:val="28"/>
        </w:rPr>
      </w:pPr>
      <w:r w:rsidRPr="00847A01">
        <w:rPr>
          <w:rFonts w:ascii="Times New Roman" w:hAnsi="Times New Roman" w:cs="Times New Roman"/>
          <w:b/>
          <w:sz w:val="28"/>
          <w:szCs w:val="28"/>
        </w:rPr>
        <w:t>Выводы:</w:t>
      </w:r>
    </w:p>
    <w:p w:rsidR="00A439E5" w:rsidRPr="00847A01" w:rsidRDefault="00FF3297" w:rsidP="00A439E5">
      <w:pPr>
        <w:pBdr>
          <w:bottom w:val="single" w:sz="4" w:space="31" w:color="FFFFFF"/>
        </w:pBdr>
        <w:spacing w:after="0" w:line="240" w:lineRule="auto"/>
        <w:ind w:firstLine="567"/>
        <w:jc w:val="both"/>
        <w:rPr>
          <w:rFonts w:ascii="Times New Roman" w:eastAsia="Times New Roman" w:hAnsi="Times New Roman" w:cs="Times New Roman"/>
          <w:bCs/>
          <w:color w:val="000000"/>
          <w:sz w:val="28"/>
          <w:szCs w:val="28"/>
        </w:rPr>
      </w:pPr>
      <w:r w:rsidRPr="00847A01">
        <w:rPr>
          <w:rFonts w:ascii="Times New Roman" w:hAnsi="Times New Roman" w:cs="Times New Roman"/>
          <w:bCs/>
          <w:sz w:val="28"/>
          <w:szCs w:val="28"/>
        </w:rPr>
        <w:t>На основании анализа и предложений членов рабочей группы по р</w:t>
      </w:r>
      <w:r w:rsidR="00552316" w:rsidRPr="00847A01">
        <w:rPr>
          <w:rFonts w:ascii="Times New Roman" w:hAnsi="Times New Roman" w:cs="Times New Roman"/>
          <w:bCs/>
          <w:sz w:val="28"/>
          <w:szCs w:val="28"/>
        </w:rPr>
        <w:t xml:space="preserve">азработке ОРК </w:t>
      </w:r>
      <w:r w:rsidR="00386408" w:rsidRPr="00847A01">
        <w:rPr>
          <w:rFonts w:ascii="Times New Roman" w:eastAsia="Times New Roman" w:hAnsi="Times New Roman" w:cs="Times New Roman"/>
          <w:sz w:val="28"/>
          <w:szCs w:val="28"/>
          <w:lang w:eastAsia="ru-RU" w:bidi="ru-RU"/>
        </w:rPr>
        <w:t xml:space="preserve">социального обеспечения и социальных услуг </w:t>
      </w:r>
      <w:r w:rsidRPr="00847A01">
        <w:rPr>
          <w:rFonts w:ascii="Times New Roman" w:hAnsi="Times New Roman" w:cs="Times New Roman"/>
          <w:bCs/>
          <w:sz w:val="28"/>
          <w:szCs w:val="28"/>
        </w:rPr>
        <w:t>необходимо</w:t>
      </w:r>
      <w:r w:rsidR="00552316" w:rsidRPr="00847A01">
        <w:rPr>
          <w:rFonts w:ascii="Times New Roman" w:hAnsi="Times New Roman" w:cs="Times New Roman"/>
          <w:bCs/>
          <w:sz w:val="28"/>
          <w:szCs w:val="28"/>
        </w:rPr>
        <w:t xml:space="preserve"> внести изменения и дополнения </w:t>
      </w:r>
      <w:r w:rsidRPr="00847A01">
        <w:rPr>
          <w:rFonts w:ascii="Times New Roman" w:hAnsi="Times New Roman" w:cs="Times New Roman"/>
          <w:bCs/>
          <w:sz w:val="28"/>
          <w:szCs w:val="28"/>
        </w:rPr>
        <w:t>названий специальностей по социальной работе с учетом международной практики.</w:t>
      </w:r>
    </w:p>
    <w:p w:rsidR="00E72D9B" w:rsidRPr="00847A01" w:rsidRDefault="00FF3297" w:rsidP="00CF0929">
      <w:pPr>
        <w:pBdr>
          <w:bottom w:val="single" w:sz="4" w:space="31" w:color="FFFFFF"/>
        </w:pBdr>
        <w:spacing w:after="0" w:line="240" w:lineRule="auto"/>
        <w:ind w:firstLine="567"/>
        <w:jc w:val="both"/>
        <w:rPr>
          <w:rFonts w:ascii="Times New Roman" w:hAnsi="Times New Roman" w:cs="Times New Roman"/>
          <w:bCs/>
          <w:sz w:val="28"/>
          <w:szCs w:val="28"/>
        </w:rPr>
      </w:pPr>
      <w:r w:rsidRPr="00847A01">
        <w:rPr>
          <w:rFonts w:ascii="Times New Roman" w:hAnsi="Times New Roman" w:cs="Times New Roman"/>
          <w:bCs/>
          <w:sz w:val="28"/>
          <w:szCs w:val="28"/>
        </w:rPr>
        <w:t xml:space="preserve">В этой связи, </w:t>
      </w:r>
      <w:r w:rsidR="00A22CBF">
        <w:rPr>
          <w:rFonts w:ascii="Times New Roman" w:hAnsi="Times New Roman" w:cs="Times New Roman"/>
          <w:bCs/>
          <w:sz w:val="28"/>
          <w:szCs w:val="28"/>
        </w:rPr>
        <w:t xml:space="preserve">в НКЗ </w:t>
      </w:r>
      <w:r w:rsidR="00CF0929">
        <w:rPr>
          <w:rFonts w:ascii="Times New Roman" w:hAnsi="Times New Roman" w:cs="Times New Roman"/>
          <w:bCs/>
          <w:sz w:val="28"/>
          <w:szCs w:val="28"/>
        </w:rPr>
        <w:t>необходимо изменить наименование занятия «</w:t>
      </w:r>
      <w:r w:rsidR="00CF0929" w:rsidRPr="00CF0929">
        <w:rPr>
          <w:rFonts w:ascii="Times New Roman" w:eastAsia="Times New Roman" w:hAnsi="Times New Roman" w:cs="Times New Roman"/>
          <w:sz w:val="28"/>
          <w:szCs w:val="28"/>
          <w:lang w:eastAsia="ru-RU" w:bidi="ru-RU"/>
        </w:rPr>
        <w:t xml:space="preserve">Главный эксперт медико-социальной экспертной комиссии» на «Главный </w:t>
      </w:r>
      <w:r w:rsidR="00CF0929" w:rsidRPr="00CF0929">
        <w:rPr>
          <w:rFonts w:ascii="Times New Roman" w:eastAsia="Times New Roman" w:hAnsi="Times New Roman" w:cs="Times New Roman"/>
          <w:sz w:val="28"/>
          <w:szCs w:val="28"/>
          <w:lang w:eastAsia="ru-RU" w:bidi="ru-RU"/>
        </w:rPr>
        <w:lastRenderedPageBreak/>
        <w:t>эксперт медико-социальной экспертизы»</w:t>
      </w:r>
      <w:r w:rsidR="00CF0929">
        <w:rPr>
          <w:rFonts w:ascii="Times New Roman" w:eastAsia="Times New Roman" w:hAnsi="Times New Roman" w:cs="Times New Roman"/>
          <w:sz w:val="28"/>
          <w:szCs w:val="28"/>
          <w:lang w:eastAsia="ru-RU" w:bidi="ru-RU"/>
        </w:rPr>
        <w:t xml:space="preserve"> и </w:t>
      </w:r>
      <w:r w:rsidRPr="00847A01">
        <w:rPr>
          <w:rFonts w:ascii="Times New Roman" w:hAnsi="Times New Roman" w:cs="Times New Roman"/>
          <w:bCs/>
          <w:sz w:val="28"/>
          <w:szCs w:val="28"/>
        </w:rPr>
        <w:t xml:space="preserve">дополнить </w:t>
      </w:r>
      <w:r w:rsidR="00A22CBF">
        <w:rPr>
          <w:rFonts w:ascii="Times New Roman" w:hAnsi="Times New Roman" w:cs="Times New Roman"/>
          <w:bCs/>
          <w:sz w:val="28"/>
          <w:szCs w:val="28"/>
          <w:lang w:val="kk-KZ"/>
        </w:rPr>
        <w:t xml:space="preserve">перечень </w:t>
      </w:r>
      <w:r w:rsidRPr="00847A01">
        <w:rPr>
          <w:rFonts w:ascii="Times New Roman" w:hAnsi="Times New Roman" w:cs="Times New Roman"/>
          <w:bCs/>
          <w:sz w:val="28"/>
          <w:szCs w:val="28"/>
        </w:rPr>
        <w:t>следующими наименованиями занятий:</w:t>
      </w:r>
    </w:p>
    <w:p w:rsidR="00860DA5" w:rsidRPr="00847A01" w:rsidRDefault="00FF3297" w:rsidP="00860DA5">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Супервизор по социальной работе</w:t>
      </w:r>
      <w:r w:rsidR="00860DA5" w:rsidRPr="00847A01">
        <w:rPr>
          <w:rFonts w:ascii="Times New Roman" w:hAnsi="Times New Roman" w:cs="Times New Roman"/>
          <w:bCs/>
          <w:sz w:val="28"/>
          <w:szCs w:val="28"/>
        </w:rPr>
        <w:t>;</w:t>
      </w:r>
    </w:p>
    <w:p w:rsidR="00860DA5" w:rsidRPr="00847A01" w:rsidRDefault="00860DA5" w:rsidP="00860DA5">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Ассистент по социальному уходу;</w:t>
      </w:r>
    </w:p>
    <w:p w:rsidR="00860DA5" w:rsidRPr="00847A01" w:rsidRDefault="00860DA5" w:rsidP="00860DA5">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xml:space="preserve">- Кейс-менеджер/социальный </w:t>
      </w:r>
      <w:r w:rsidR="00610FB0" w:rsidRPr="00847A01">
        <w:rPr>
          <w:rFonts w:ascii="Times New Roman" w:hAnsi="Times New Roman" w:cs="Times New Roman"/>
          <w:bCs/>
          <w:sz w:val="28"/>
          <w:szCs w:val="28"/>
        </w:rPr>
        <w:t>работник по сопровождению семьи;</w:t>
      </w:r>
    </w:p>
    <w:p w:rsidR="00610FB0" w:rsidRDefault="004926DA" w:rsidP="00860DA5">
      <w:pPr>
        <w:pBdr>
          <w:bottom w:val="single" w:sz="4" w:space="31" w:color="FFFFFF"/>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Методист по адаптивной работе;</w:t>
      </w:r>
    </w:p>
    <w:p w:rsidR="004926DA" w:rsidRDefault="004926DA" w:rsidP="00860DA5">
      <w:pPr>
        <w:pBdr>
          <w:bottom w:val="single" w:sz="4" w:space="31" w:color="FFFFFF"/>
        </w:pBdr>
        <w:spacing w:after="0" w:line="240" w:lineRule="auto"/>
        <w:jc w:val="both"/>
        <w:rPr>
          <w:rFonts w:ascii="Times New Roman" w:hAnsi="Times New Roman" w:cs="Times New Roman"/>
          <w:bCs/>
          <w:sz w:val="28"/>
          <w:szCs w:val="28"/>
        </w:rPr>
      </w:pPr>
      <w:r w:rsidRPr="00CF0929">
        <w:rPr>
          <w:rFonts w:ascii="Times New Roman" w:hAnsi="Times New Roman" w:cs="Times New Roman"/>
          <w:bCs/>
          <w:sz w:val="28"/>
          <w:szCs w:val="28"/>
        </w:rPr>
        <w:t>- Экспе</w:t>
      </w:r>
      <w:r w:rsidR="00302C88">
        <w:rPr>
          <w:rFonts w:ascii="Times New Roman" w:hAnsi="Times New Roman" w:cs="Times New Roman"/>
          <w:bCs/>
          <w:sz w:val="28"/>
          <w:szCs w:val="28"/>
        </w:rPr>
        <w:t>рт медико-социальной экспертизы;</w:t>
      </w:r>
    </w:p>
    <w:p w:rsidR="00302C88" w:rsidRDefault="00302C88" w:rsidP="00860DA5">
      <w:pPr>
        <w:pBdr>
          <w:bottom w:val="single" w:sz="4" w:space="31" w:color="FFFFFF"/>
        </w:pBdr>
        <w:spacing w:after="0" w:line="240" w:lineRule="auto"/>
        <w:jc w:val="both"/>
        <w:rPr>
          <w:rFonts w:ascii="Times New Roman" w:hAnsi="Times New Roman" w:cs="Times New Roman"/>
          <w:sz w:val="28"/>
          <w:szCs w:val="24"/>
          <w:lang w:val="kk-KZ"/>
        </w:rPr>
      </w:pPr>
      <w:r>
        <w:rPr>
          <w:rFonts w:ascii="Times New Roman" w:hAnsi="Times New Roman" w:cs="Times New Roman"/>
          <w:bCs/>
          <w:sz w:val="28"/>
          <w:szCs w:val="28"/>
        </w:rPr>
        <w:t xml:space="preserve">- </w:t>
      </w:r>
      <w:r w:rsidRPr="001979CC">
        <w:rPr>
          <w:rFonts w:ascii="Times New Roman" w:hAnsi="Times New Roman" w:cs="Times New Roman"/>
          <w:sz w:val="28"/>
          <w:szCs w:val="24"/>
          <w:lang w:val="kk-KZ"/>
        </w:rPr>
        <w:t>Ассистент (помощник) по оказанию помощи инвалидам по слуху</w:t>
      </w:r>
      <w:r>
        <w:rPr>
          <w:rFonts w:ascii="Times New Roman" w:hAnsi="Times New Roman" w:cs="Times New Roman"/>
          <w:sz w:val="28"/>
          <w:szCs w:val="24"/>
          <w:lang w:val="kk-KZ"/>
        </w:rPr>
        <w:t>;</w:t>
      </w:r>
    </w:p>
    <w:p w:rsidR="00302C88" w:rsidRDefault="00302C88" w:rsidP="00860DA5">
      <w:pPr>
        <w:pBdr>
          <w:bottom w:val="single" w:sz="4" w:space="31" w:color="FFFFFF"/>
        </w:pBd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4"/>
          <w:lang w:val="kk-KZ"/>
        </w:rPr>
        <w:t xml:space="preserve">- </w:t>
      </w:r>
      <w:r w:rsidRPr="001F246C">
        <w:rPr>
          <w:rFonts w:ascii="Times New Roman" w:eastAsia="Calibri" w:hAnsi="Times New Roman" w:cs="Times New Roman"/>
          <w:bCs/>
          <w:sz w:val="28"/>
          <w:szCs w:val="28"/>
        </w:rPr>
        <w:t>Индивидуальный помощник инвалида, имеющего затруднение в передвижении</w:t>
      </w:r>
      <w:r>
        <w:rPr>
          <w:rFonts w:ascii="Times New Roman" w:eastAsia="Calibri" w:hAnsi="Times New Roman" w:cs="Times New Roman"/>
          <w:bCs/>
          <w:sz w:val="28"/>
          <w:szCs w:val="28"/>
        </w:rPr>
        <w:t>;</w:t>
      </w:r>
    </w:p>
    <w:p w:rsidR="00302C88" w:rsidRDefault="00302C88" w:rsidP="00860DA5">
      <w:pPr>
        <w:pBdr>
          <w:bottom w:val="single" w:sz="4" w:space="31" w:color="FFFFFF"/>
        </w:pBdr>
        <w:spacing w:after="0" w:line="240" w:lineRule="auto"/>
        <w:jc w:val="both"/>
        <w:rPr>
          <w:rFonts w:ascii="Times New Roman" w:hAnsi="Times New Roman" w:cs="Times New Roman"/>
          <w:sz w:val="28"/>
          <w:szCs w:val="24"/>
          <w:lang w:val="kk-KZ"/>
        </w:rPr>
      </w:pPr>
      <w:r>
        <w:rPr>
          <w:rFonts w:ascii="Times New Roman" w:eastAsia="Calibri" w:hAnsi="Times New Roman" w:cs="Times New Roman"/>
          <w:bCs/>
          <w:sz w:val="28"/>
          <w:szCs w:val="28"/>
        </w:rPr>
        <w:t xml:space="preserve">- </w:t>
      </w:r>
      <w:r>
        <w:rPr>
          <w:rFonts w:ascii="Times New Roman" w:hAnsi="Times New Roman" w:cs="Times New Roman"/>
          <w:sz w:val="28"/>
          <w:szCs w:val="28"/>
        </w:rPr>
        <w:t xml:space="preserve">Ассистент </w:t>
      </w:r>
      <w:r w:rsidRPr="008135A5">
        <w:rPr>
          <w:rFonts w:ascii="Times New Roman" w:hAnsi="Times New Roman" w:cs="Times New Roman"/>
          <w:sz w:val="28"/>
          <w:szCs w:val="28"/>
        </w:rPr>
        <w:t>инвалида, имеющего затруднение в передвижении</w:t>
      </w:r>
      <w:r>
        <w:rPr>
          <w:rFonts w:ascii="Times New Roman" w:hAnsi="Times New Roman" w:cs="Times New Roman"/>
          <w:sz w:val="28"/>
          <w:szCs w:val="28"/>
        </w:rPr>
        <w:t>;</w:t>
      </w:r>
    </w:p>
    <w:p w:rsidR="00302C88" w:rsidRDefault="00302C88" w:rsidP="00860DA5">
      <w:pPr>
        <w:pBdr>
          <w:bottom w:val="single" w:sz="4" w:space="31" w:color="FFFFFF"/>
        </w:pBdr>
        <w:spacing w:after="0" w:line="240" w:lineRule="auto"/>
        <w:jc w:val="both"/>
        <w:rPr>
          <w:rFonts w:ascii="Times New Roman" w:hAnsi="Times New Roman" w:cs="Times New Roman"/>
          <w:bCs/>
          <w:sz w:val="28"/>
          <w:szCs w:val="28"/>
        </w:rPr>
      </w:pPr>
      <w:r>
        <w:rPr>
          <w:rFonts w:ascii="Times New Roman" w:hAnsi="Times New Roman" w:cs="Times New Roman"/>
          <w:sz w:val="28"/>
          <w:szCs w:val="24"/>
          <w:lang w:val="kk-KZ"/>
        </w:rPr>
        <w:t xml:space="preserve">- </w:t>
      </w:r>
      <w:r w:rsidRPr="00F16E49">
        <w:rPr>
          <w:rFonts w:ascii="Times New Roman" w:hAnsi="Times New Roman" w:cs="Times New Roman"/>
          <w:bCs/>
          <w:sz w:val="28"/>
          <w:szCs w:val="28"/>
        </w:rPr>
        <w:t>Директор организации стационарного типа</w:t>
      </w:r>
      <w:r>
        <w:rPr>
          <w:rFonts w:ascii="Times New Roman" w:hAnsi="Times New Roman" w:cs="Times New Roman"/>
          <w:bCs/>
          <w:sz w:val="28"/>
          <w:szCs w:val="28"/>
        </w:rPr>
        <w:t>;</w:t>
      </w:r>
    </w:p>
    <w:p w:rsidR="00302C88" w:rsidRDefault="00302C88" w:rsidP="00860DA5">
      <w:pPr>
        <w:pBdr>
          <w:bottom w:val="single" w:sz="4" w:space="31" w:color="FFFFFF"/>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6E49">
        <w:rPr>
          <w:rFonts w:ascii="Times New Roman" w:hAnsi="Times New Roman" w:cs="Times New Roman"/>
          <w:bCs/>
          <w:sz w:val="28"/>
          <w:szCs w:val="28"/>
        </w:rPr>
        <w:t>Санита</w:t>
      </w:r>
      <w:proofErr w:type="gramStart"/>
      <w:r w:rsidRPr="00F16E49">
        <w:rPr>
          <w:rFonts w:ascii="Times New Roman" w:hAnsi="Times New Roman" w:cs="Times New Roman"/>
          <w:bCs/>
          <w:sz w:val="28"/>
          <w:szCs w:val="28"/>
        </w:rPr>
        <w:t>р(</w:t>
      </w:r>
      <w:proofErr w:type="spellStart"/>
      <w:proofErr w:type="gramEnd"/>
      <w:r w:rsidRPr="00F16E49">
        <w:rPr>
          <w:rFonts w:ascii="Times New Roman" w:hAnsi="Times New Roman" w:cs="Times New Roman"/>
          <w:bCs/>
          <w:sz w:val="28"/>
          <w:szCs w:val="28"/>
        </w:rPr>
        <w:t>ка</w:t>
      </w:r>
      <w:proofErr w:type="spellEnd"/>
      <w:r w:rsidRPr="00F16E49">
        <w:rPr>
          <w:rFonts w:ascii="Times New Roman" w:hAnsi="Times New Roman" w:cs="Times New Roman"/>
          <w:bCs/>
          <w:sz w:val="28"/>
          <w:szCs w:val="28"/>
        </w:rPr>
        <w:t>) палатная</w:t>
      </w:r>
      <w:r>
        <w:rPr>
          <w:rFonts w:ascii="Times New Roman" w:hAnsi="Times New Roman" w:cs="Times New Roman"/>
          <w:bCs/>
          <w:sz w:val="28"/>
          <w:szCs w:val="28"/>
        </w:rPr>
        <w:t>;</w:t>
      </w:r>
    </w:p>
    <w:p w:rsidR="00302C88" w:rsidRDefault="00302C88" w:rsidP="00860DA5">
      <w:pPr>
        <w:pBdr>
          <w:bottom w:val="single" w:sz="4" w:space="31" w:color="FFFFFF"/>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6E49">
        <w:rPr>
          <w:rFonts w:ascii="Times New Roman" w:hAnsi="Times New Roman" w:cs="Times New Roman"/>
          <w:bCs/>
          <w:sz w:val="28"/>
          <w:szCs w:val="28"/>
        </w:rPr>
        <w:t>Санитар по наблюдению</w:t>
      </w:r>
      <w:r>
        <w:rPr>
          <w:rFonts w:ascii="Times New Roman" w:hAnsi="Times New Roman" w:cs="Times New Roman"/>
          <w:bCs/>
          <w:sz w:val="28"/>
          <w:szCs w:val="28"/>
        </w:rPr>
        <w:t>;</w:t>
      </w:r>
    </w:p>
    <w:p w:rsidR="00302C88" w:rsidRDefault="00302C88" w:rsidP="00860DA5">
      <w:pPr>
        <w:pBdr>
          <w:bottom w:val="single" w:sz="4" w:space="31" w:color="FFFFFF"/>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6E49">
        <w:rPr>
          <w:rFonts w:ascii="Times New Roman" w:hAnsi="Times New Roman" w:cs="Times New Roman"/>
          <w:bCs/>
          <w:sz w:val="28"/>
          <w:szCs w:val="28"/>
        </w:rPr>
        <w:t>Сестра-хозяйка</w:t>
      </w:r>
      <w:r>
        <w:rPr>
          <w:rFonts w:ascii="Times New Roman" w:hAnsi="Times New Roman" w:cs="Times New Roman"/>
          <w:bCs/>
          <w:sz w:val="28"/>
          <w:szCs w:val="28"/>
        </w:rPr>
        <w:t>;</w:t>
      </w:r>
    </w:p>
    <w:p w:rsidR="00302C88" w:rsidRPr="00847A01" w:rsidRDefault="00302C88" w:rsidP="00860DA5">
      <w:pPr>
        <w:pBdr>
          <w:bottom w:val="single" w:sz="4" w:space="31" w:color="FFFFFF"/>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6E49">
        <w:rPr>
          <w:rFonts w:ascii="Times New Roman" w:hAnsi="Times New Roman" w:cs="Times New Roman"/>
          <w:bCs/>
          <w:sz w:val="28"/>
          <w:szCs w:val="28"/>
        </w:rPr>
        <w:t>Санитарка-ваннщица</w:t>
      </w:r>
      <w:r>
        <w:rPr>
          <w:rFonts w:ascii="Times New Roman" w:hAnsi="Times New Roman" w:cs="Times New Roman"/>
          <w:bCs/>
          <w:sz w:val="28"/>
          <w:szCs w:val="28"/>
        </w:rPr>
        <w:t>.</w:t>
      </w:r>
    </w:p>
    <w:p w:rsidR="00E72D9B" w:rsidRPr="00847A01" w:rsidRDefault="00E72D9B" w:rsidP="00E72D9B">
      <w:pPr>
        <w:pBdr>
          <w:bottom w:val="single" w:sz="4" w:space="31" w:color="FFFFFF"/>
        </w:pBdr>
        <w:spacing w:after="0" w:line="240" w:lineRule="auto"/>
        <w:jc w:val="both"/>
        <w:rPr>
          <w:rFonts w:ascii="Times New Roman" w:hAnsi="Times New Roman" w:cs="Times New Roman"/>
          <w:bCs/>
          <w:sz w:val="28"/>
          <w:szCs w:val="28"/>
        </w:rPr>
      </w:pPr>
    </w:p>
    <w:p w:rsidR="00E72D9B" w:rsidRPr="00847A01" w:rsidRDefault="00A32CB8" w:rsidP="00E72D9B">
      <w:pPr>
        <w:pBdr>
          <w:bottom w:val="single" w:sz="4" w:space="31" w:color="FFFFFF"/>
        </w:pBdr>
        <w:spacing w:after="0" w:line="240" w:lineRule="auto"/>
        <w:ind w:firstLine="567"/>
        <w:jc w:val="both"/>
        <w:rPr>
          <w:rFonts w:ascii="Times New Roman" w:hAnsi="Times New Roman" w:cs="Times New Roman"/>
          <w:bCs/>
          <w:sz w:val="28"/>
          <w:szCs w:val="28"/>
        </w:rPr>
      </w:pPr>
      <w:r w:rsidRPr="00847A01">
        <w:rPr>
          <w:rFonts w:ascii="Times New Roman" w:hAnsi="Times New Roman" w:cs="Times New Roman"/>
          <w:bCs/>
          <w:sz w:val="28"/>
          <w:szCs w:val="28"/>
        </w:rPr>
        <w:t>Дополнить НКЗ наименованиями занятий протезно-ортопедической деятельности:</w:t>
      </w:r>
    </w:p>
    <w:p w:rsidR="00CA0413" w:rsidRPr="00847A01" w:rsidRDefault="00CA0413" w:rsidP="00CA0413">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Модельер-конструктор ортопедической обуви;</w:t>
      </w:r>
    </w:p>
    <w:p w:rsidR="00CA0413" w:rsidRPr="00847A01" w:rsidRDefault="00CA0413" w:rsidP="00CA0413">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Пошивщик ортопедических изделий (Бандажист);</w:t>
      </w:r>
    </w:p>
    <w:p w:rsidR="00E72D9B" w:rsidRPr="00847A01" w:rsidRDefault="00A32CB8" w:rsidP="00E72D9B">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xml:space="preserve">- </w:t>
      </w:r>
      <w:r w:rsidR="00F465B6" w:rsidRPr="00847A01">
        <w:rPr>
          <w:rFonts w:ascii="Times New Roman" w:hAnsi="Times New Roman" w:cs="Times New Roman"/>
          <w:bCs/>
          <w:sz w:val="28"/>
          <w:szCs w:val="28"/>
        </w:rPr>
        <w:t xml:space="preserve">Сборщик </w:t>
      </w:r>
      <w:proofErr w:type="spellStart"/>
      <w:r w:rsidR="00F465B6" w:rsidRPr="00847A01">
        <w:rPr>
          <w:rFonts w:ascii="Times New Roman" w:hAnsi="Times New Roman" w:cs="Times New Roman"/>
          <w:bCs/>
          <w:sz w:val="28"/>
          <w:szCs w:val="28"/>
        </w:rPr>
        <w:t>шино-кожанных</w:t>
      </w:r>
      <w:proofErr w:type="spellEnd"/>
      <w:r w:rsidR="00F465B6" w:rsidRPr="00847A01">
        <w:rPr>
          <w:rFonts w:ascii="Times New Roman" w:hAnsi="Times New Roman" w:cs="Times New Roman"/>
          <w:bCs/>
          <w:sz w:val="28"/>
          <w:szCs w:val="28"/>
        </w:rPr>
        <w:t xml:space="preserve"> протезов;</w:t>
      </w:r>
    </w:p>
    <w:p w:rsidR="00E72D9B" w:rsidRPr="00847A01" w:rsidRDefault="00F465B6" w:rsidP="00E72D9B">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Слесарь протезно-ортопедических изделий;</w:t>
      </w:r>
    </w:p>
    <w:p w:rsidR="00E72D9B" w:rsidRPr="00847A01" w:rsidRDefault="001114E6" w:rsidP="00E72D9B">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Слесарь-сборщик протезов;</w:t>
      </w:r>
    </w:p>
    <w:p w:rsidR="00CA0413" w:rsidRPr="00A12537" w:rsidRDefault="001114E6" w:rsidP="00E72D9B">
      <w:pPr>
        <w:pBdr>
          <w:bottom w:val="single" w:sz="4" w:space="31" w:color="FFFFFF"/>
        </w:pBdr>
        <w:spacing w:after="0" w:line="240" w:lineRule="auto"/>
        <w:jc w:val="both"/>
        <w:rPr>
          <w:rFonts w:ascii="Times New Roman" w:hAnsi="Times New Roman" w:cs="Times New Roman"/>
          <w:bCs/>
          <w:sz w:val="28"/>
          <w:szCs w:val="28"/>
          <w:lang w:val="kk-KZ"/>
        </w:rPr>
      </w:pPr>
      <w:r w:rsidRPr="00847A01">
        <w:rPr>
          <w:rFonts w:ascii="Times New Roman" w:hAnsi="Times New Roman" w:cs="Times New Roman"/>
          <w:bCs/>
          <w:sz w:val="28"/>
          <w:szCs w:val="28"/>
        </w:rPr>
        <w:t xml:space="preserve">- Ремонтник </w:t>
      </w:r>
      <w:r w:rsidR="00CA0413" w:rsidRPr="00847A01">
        <w:rPr>
          <w:rFonts w:ascii="Times New Roman" w:hAnsi="Times New Roman" w:cs="Times New Roman"/>
          <w:bCs/>
          <w:sz w:val="28"/>
          <w:szCs w:val="28"/>
        </w:rPr>
        <w:t>протезно-орто</w:t>
      </w:r>
      <w:r w:rsidR="00A12537">
        <w:rPr>
          <w:rFonts w:ascii="Times New Roman" w:hAnsi="Times New Roman" w:cs="Times New Roman"/>
          <w:bCs/>
          <w:sz w:val="28"/>
          <w:szCs w:val="28"/>
        </w:rPr>
        <w:t>педических изделий.</w:t>
      </w:r>
    </w:p>
    <w:p w:rsidR="009E0FA7" w:rsidRPr="00847A01" w:rsidRDefault="009E0FA7" w:rsidP="00E72D9B">
      <w:pPr>
        <w:pBdr>
          <w:bottom w:val="single" w:sz="4" w:space="31" w:color="FFFFFF"/>
        </w:pBdr>
        <w:spacing w:after="0" w:line="240" w:lineRule="auto"/>
        <w:jc w:val="both"/>
        <w:rPr>
          <w:rFonts w:ascii="Times New Roman" w:hAnsi="Times New Roman" w:cs="Times New Roman"/>
          <w:bCs/>
          <w:sz w:val="28"/>
          <w:szCs w:val="28"/>
        </w:rPr>
      </w:pPr>
    </w:p>
    <w:p w:rsidR="009E0FA7" w:rsidRPr="00847A01" w:rsidRDefault="009E0FA7" w:rsidP="009E0FA7">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Рекомендуется разработать профессиональные стандарты по направлениям:</w:t>
      </w:r>
    </w:p>
    <w:p w:rsidR="009E0FA7" w:rsidRPr="00847A01" w:rsidRDefault="00061114" w:rsidP="009E0FA7">
      <w:pPr>
        <w:pBdr>
          <w:bottom w:val="single" w:sz="4" w:space="31" w:color="FFFFFF"/>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E0FA7" w:rsidRPr="00847A01">
        <w:rPr>
          <w:rFonts w:ascii="Times New Roman" w:hAnsi="Times New Roman" w:cs="Times New Roman"/>
          <w:bCs/>
          <w:sz w:val="28"/>
          <w:szCs w:val="28"/>
        </w:rPr>
        <w:t>Назначение, выплата пенсий и пособий;</w:t>
      </w:r>
    </w:p>
    <w:p w:rsidR="009E0FA7" w:rsidRPr="00847A01" w:rsidRDefault="009E0FA7" w:rsidP="009E0FA7">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Медико-социальная экспертиза;</w:t>
      </w:r>
    </w:p>
    <w:p w:rsidR="009E0FA7" w:rsidRPr="00847A01" w:rsidRDefault="009E0FA7" w:rsidP="009E0FA7">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Социальная работа в стационарах;</w:t>
      </w:r>
    </w:p>
    <w:p w:rsidR="009E0FA7" w:rsidRPr="00847A01" w:rsidRDefault="009E0FA7" w:rsidP="009E0FA7">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Социальная работа с лицами с ограни</w:t>
      </w:r>
      <w:r w:rsidR="00061114">
        <w:rPr>
          <w:rFonts w:ascii="Times New Roman" w:hAnsi="Times New Roman" w:cs="Times New Roman"/>
          <w:bCs/>
          <w:sz w:val="28"/>
          <w:szCs w:val="28"/>
        </w:rPr>
        <w:t>ченными возможностями по слуху;</w:t>
      </w:r>
    </w:p>
    <w:p w:rsidR="009E0FA7" w:rsidRPr="00847A01" w:rsidRDefault="009E0FA7" w:rsidP="009E0FA7">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Социальная работа с лицами с ограниче</w:t>
      </w:r>
      <w:r w:rsidR="00061114">
        <w:rPr>
          <w:rFonts w:ascii="Times New Roman" w:hAnsi="Times New Roman" w:cs="Times New Roman"/>
          <w:bCs/>
          <w:sz w:val="28"/>
          <w:szCs w:val="28"/>
        </w:rPr>
        <w:t>нными возможностями</w:t>
      </w:r>
      <w:r w:rsidR="00061114">
        <w:rPr>
          <w:rFonts w:ascii="Times New Roman" w:hAnsi="Times New Roman" w:cs="Times New Roman"/>
          <w:bCs/>
          <w:sz w:val="28"/>
          <w:szCs w:val="28"/>
        </w:rPr>
        <w:tab/>
        <w:t xml:space="preserve"> по зрению;</w:t>
      </w:r>
    </w:p>
    <w:p w:rsidR="009E0FA7" w:rsidRPr="00847A01" w:rsidRDefault="009E0FA7" w:rsidP="00E72D9B">
      <w:pPr>
        <w:pBdr>
          <w:bottom w:val="single" w:sz="4" w:space="31" w:color="FFFFFF"/>
        </w:pBdr>
        <w:spacing w:after="0" w:line="240" w:lineRule="auto"/>
        <w:jc w:val="both"/>
        <w:rPr>
          <w:rFonts w:ascii="Times New Roman" w:hAnsi="Times New Roman" w:cs="Times New Roman"/>
          <w:bCs/>
          <w:sz w:val="28"/>
          <w:szCs w:val="28"/>
        </w:rPr>
      </w:pPr>
      <w:r w:rsidRPr="00847A01">
        <w:rPr>
          <w:rFonts w:ascii="Times New Roman" w:hAnsi="Times New Roman" w:cs="Times New Roman"/>
          <w:bCs/>
          <w:sz w:val="28"/>
          <w:szCs w:val="28"/>
        </w:rPr>
        <w:t>- Социальные (протезно-ортопедические) услуги</w:t>
      </w:r>
      <w:r w:rsidR="00302C88">
        <w:rPr>
          <w:rFonts w:ascii="Times New Roman" w:hAnsi="Times New Roman" w:cs="Times New Roman"/>
          <w:bCs/>
          <w:sz w:val="28"/>
          <w:szCs w:val="28"/>
        </w:rPr>
        <w:t>.</w:t>
      </w:r>
    </w:p>
    <w:p w:rsidR="00FB1AEC" w:rsidRDefault="00FB1AEC" w:rsidP="00E72D9B">
      <w:pPr>
        <w:pBdr>
          <w:bottom w:val="single" w:sz="4" w:space="31" w:color="FFFFFF"/>
        </w:pBdr>
        <w:spacing w:after="0" w:line="240" w:lineRule="auto"/>
        <w:ind w:firstLine="708"/>
        <w:jc w:val="center"/>
        <w:rPr>
          <w:rFonts w:ascii="Times New Roman" w:eastAsia="Calibri" w:hAnsi="Times New Roman" w:cs="Times New Roman"/>
          <w:b/>
          <w:bCs/>
          <w:sz w:val="28"/>
          <w:szCs w:val="24"/>
          <w:lang w:val="kk-KZ" w:eastAsia="ru-RU"/>
        </w:rPr>
      </w:pPr>
    </w:p>
    <w:p w:rsidR="00E72D9B" w:rsidRPr="00847A01" w:rsidRDefault="00E72D9B" w:rsidP="00E72D9B">
      <w:pPr>
        <w:pBdr>
          <w:bottom w:val="single" w:sz="4" w:space="31" w:color="FFFFFF"/>
        </w:pBdr>
        <w:spacing w:after="0" w:line="240" w:lineRule="auto"/>
        <w:ind w:firstLine="708"/>
        <w:jc w:val="center"/>
        <w:rPr>
          <w:rFonts w:ascii="Times New Roman" w:eastAsia="Calibri" w:hAnsi="Times New Roman" w:cs="Times New Roman"/>
          <w:b/>
          <w:bCs/>
          <w:sz w:val="28"/>
          <w:szCs w:val="24"/>
          <w:lang w:eastAsia="ru-RU"/>
        </w:rPr>
      </w:pPr>
      <w:r w:rsidRPr="00847A01">
        <w:rPr>
          <w:rFonts w:ascii="Times New Roman" w:eastAsia="Calibri" w:hAnsi="Times New Roman" w:cs="Times New Roman"/>
          <w:b/>
          <w:bCs/>
          <w:sz w:val="28"/>
          <w:szCs w:val="24"/>
          <w:lang w:eastAsia="ru-RU"/>
        </w:rPr>
        <w:t>5.</w:t>
      </w:r>
      <w:r w:rsidR="001B4204" w:rsidRPr="00847A01">
        <w:t xml:space="preserve"> </w:t>
      </w:r>
      <w:r w:rsidR="001B4204" w:rsidRPr="00847A01">
        <w:rPr>
          <w:rFonts w:ascii="Times New Roman" w:eastAsia="Calibri" w:hAnsi="Times New Roman" w:cs="Times New Roman"/>
          <w:b/>
          <w:bCs/>
          <w:sz w:val="28"/>
          <w:szCs w:val="24"/>
          <w:lang w:eastAsia="ru-RU"/>
        </w:rPr>
        <w:t>Национальный классификатор занятий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8137"/>
      </w:tblGrid>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1210-0-040</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медико-социальной организации (центра социального обслуживания (пожилых и инвалидов), центра социальной адаптации для лиц, не имеющих определенного места жительства, центра социальной помощи семье и детям, социально-реабилитационного центра для несовершеннолетних, социального приюта для детей и подростков и др.)</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1210-0-057</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центра</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1341-0-003</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(заведующий) интерната</w:t>
            </w:r>
          </w:p>
        </w:tc>
      </w:tr>
      <w:tr w:rsidR="00BF5DB6"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BF5DB6" w:rsidRPr="00CF0929" w:rsidRDefault="00BF5DB6" w:rsidP="00DB1520">
            <w:pPr>
              <w:spacing w:after="0" w:line="240" w:lineRule="auto"/>
              <w:rPr>
                <w:rFonts w:ascii="Times New Roman" w:eastAsia="Times New Roman" w:hAnsi="Times New Roman" w:cs="Times New Roman"/>
                <w:sz w:val="24"/>
                <w:szCs w:val="24"/>
                <w:lang w:eastAsia="ru-RU"/>
              </w:rPr>
            </w:pPr>
            <w:r w:rsidRPr="00CF0929">
              <w:rPr>
                <w:rFonts w:ascii="Times New Roman" w:eastAsia="Times New Roman" w:hAnsi="Times New Roman" w:cs="Times New Roman"/>
                <w:sz w:val="24"/>
                <w:szCs w:val="24"/>
                <w:lang w:eastAsia="ru-RU"/>
              </w:rPr>
              <w:t>1342-1-004</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B6" w:rsidRPr="00FB1AEC" w:rsidRDefault="00BF5DB6" w:rsidP="00CF0929">
            <w:pPr>
              <w:spacing w:after="0" w:line="240" w:lineRule="auto"/>
              <w:rPr>
                <w:rFonts w:ascii="Times New Roman" w:eastAsia="Times New Roman" w:hAnsi="Times New Roman" w:cs="Times New Roman"/>
                <w:sz w:val="24"/>
                <w:szCs w:val="24"/>
                <w:lang w:val="kk-KZ" w:eastAsia="ru-RU"/>
              </w:rPr>
            </w:pPr>
            <w:r w:rsidRPr="00CF0929">
              <w:rPr>
                <w:rFonts w:ascii="Times New Roman" w:eastAsia="Times New Roman" w:hAnsi="Times New Roman" w:cs="Times New Roman"/>
                <w:sz w:val="24"/>
                <w:szCs w:val="24"/>
                <w:lang w:eastAsia="ru-RU"/>
              </w:rPr>
              <w:t>Главный эксперт медико-социальной экспертной</w:t>
            </w:r>
            <w:r w:rsidR="00FB1AEC" w:rsidRPr="00CF0929">
              <w:rPr>
                <w:rFonts w:ascii="Times New Roman" w:eastAsia="Times New Roman" w:hAnsi="Times New Roman" w:cs="Times New Roman"/>
                <w:sz w:val="24"/>
                <w:szCs w:val="24"/>
                <w:lang w:val="kk-KZ" w:eastAsia="ru-RU"/>
              </w:rPr>
              <w:t xml:space="preserve"> комиссии</w:t>
            </w:r>
            <w:r w:rsidR="004926DA" w:rsidRPr="00CF0929">
              <w:rPr>
                <w:rFonts w:ascii="Times New Roman" w:eastAsia="Times New Roman" w:hAnsi="Times New Roman" w:cs="Times New Roman"/>
                <w:sz w:val="24"/>
                <w:szCs w:val="24"/>
                <w:lang w:val="kk-KZ" w:eastAsia="ru-RU"/>
              </w:rPr>
              <w:t xml:space="preserve"> (Главный </w:t>
            </w:r>
            <w:r w:rsidR="004926DA" w:rsidRPr="00CF0929">
              <w:rPr>
                <w:rFonts w:ascii="Times New Roman" w:eastAsia="Times New Roman" w:hAnsi="Times New Roman" w:cs="Times New Roman"/>
                <w:sz w:val="24"/>
                <w:szCs w:val="24"/>
                <w:lang w:val="kk-KZ" w:eastAsia="ru-RU"/>
              </w:rPr>
              <w:lastRenderedPageBreak/>
              <w:t>эксперт медико-социальной</w:t>
            </w:r>
            <w:r w:rsidR="00CF0929" w:rsidRPr="00CF0929">
              <w:rPr>
                <w:rFonts w:ascii="Times New Roman" w:eastAsia="Times New Roman" w:hAnsi="Times New Roman" w:cs="Times New Roman"/>
                <w:sz w:val="24"/>
                <w:szCs w:val="24"/>
                <w:lang w:val="kk-KZ" w:eastAsia="ru-RU"/>
              </w:rPr>
              <w:t xml:space="preserve"> экспертизы)</w:t>
            </w:r>
            <w:r w:rsidR="004926DA" w:rsidRPr="00CF0929">
              <w:rPr>
                <w:rFonts w:ascii="Times New Roman" w:eastAsia="Times New Roman" w:hAnsi="Times New Roman" w:cs="Times New Roman"/>
                <w:sz w:val="24"/>
                <w:szCs w:val="24"/>
                <w:lang w:val="kk-KZ" w:eastAsia="ru-RU"/>
              </w:rPr>
              <w:t xml:space="preserve"> </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lastRenderedPageBreak/>
              <w:t>1343-0-001</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дома престарелых</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1343-0-002</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дома-интерната для престарелых и инвалидов</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1343-0-003</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службы по уходу за престарелыми</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1343-0-004</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частной клиники по уходу</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1343-0-005</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Координатор работы по уходу за престарелыми в деревне</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1343-0-006</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Руководитель геронтологического отделения</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1344-0-001</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(начальник) структурного подразделения (департамента, управления, отделения, отдела) организации по выплате пенсий и пособий</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1344-0-002</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центра психолого-педагогической поддержки</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1344-0-003</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Директор центра социального обслуживания</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1344-0-004</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Начальник структурного подразделения (отдела, сектора,</w:t>
            </w:r>
            <w:r w:rsidR="00462C87" w:rsidRPr="00847A01">
              <w:rPr>
                <w:rFonts w:ascii="Times New Roman" w:eastAsia="Times New Roman" w:hAnsi="Times New Roman" w:cs="Times New Roman"/>
                <w:sz w:val="24"/>
                <w:szCs w:val="24"/>
                <w:lang w:eastAsia="ru-RU"/>
              </w:rPr>
              <w:t xml:space="preserve"> </w:t>
            </w:r>
            <w:r w:rsidRPr="00847A01">
              <w:rPr>
                <w:rFonts w:ascii="Times New Roman" w:eastAsia="Times New Roman" w:hAnsi="Times New Roman" w:cs="Times New Roman"/>
                <w:sz w:val="24"/>
                <w:szCs w:val="24"/>
                <w:lang w:eastAsia="ru-RU"/>
              </w:rPr>
              <w:t>группы) организации социальной защиты</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1344-0-005</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Руководитель службы пенсионного обеспечения</w:t>
            </w:r>
          </w:p>
        </w:tc>
      </w:tr>
      <w:tr w:rsidR="00CE5FC2"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CE5FC2" w:rsidRPr="00847A01" w:rsidRDefault="00CE5FC2"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2120-2-001</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FC2" w:rsidRPr="00847A01" w:rsidRDefault="00CE5FC2"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Актуарий</w:t>
            </w:r>
          </w:p>
        </w:tc>
      </w:tr>
      <w:tr w:rsidR="00650E05" w:rsidRPr="00847A01" w:rsidTr="00462C87">
        <w:trPr>
          <w:trHeight w:val="57"/>
        </w:trPr>
        <w:tc>
          <w:tcPr>
            <w:tcW w:w="1361" w:type="dxa"/>
            <w:shd w:val="clear" w:color="auto" w:fill="auto"/>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2120-2-003</w:t>
            </w:r>
          </w:p>
        </w:tc>
        <w:tc>
          <w:tcPr>
            <w:tcW w:w="8137" w:type="dxa"/>
            <w:shd w:val="clear" w:color="auto" w:fill="auto"/>
            <w:vAlign w:val="center"/>
            <w:hideMark/>
          </w:tcPr>
          <w:p w:rsidR="00650E05" w:rsidRPr="00847A01" w:rsidRDefault="00650E0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Актуарий по вопросам страхования</w:t>
            </w:r>
          </w:p>
        </w:tc>
      </w:tr>
      <w:tr w:rsidR="00497A3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497A35" w:rsidRPr="00847A01" w:rsidRDefault="00497A3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2144-1-006</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35" w:rsidRPr="00847A01" w:rsidRDefault="00497A3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Инженер-технолог-протезист</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2374-1-001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Тифлопедагог</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2374-2-001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proofErr w:type="spellStart"/>
            <w:r w:rsidRPr="00847A01">
              <w:rPr>
                <w:rFonts w:ascii="Times New Roman" w:eastAsia="Times New Roman" w:hAnsi="Times New Roman" w:cs="Times New Roman"/>
                <w:sz w:val="24"/>
                <w:szCs w:val="24"/>
                <w:lang w:eastAsia="ru-RU"/>
              </w:rPr>
              <w:t>Аудиолог</w:t>
            </w:r>
            <w:proofErr w:type="spellEnd"/>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2374-2-002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Инструктор слухового кабинета</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2374-2-003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Сурдопедагог</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2413-6-001</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Андеррайтер</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2413-6-002</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Аналитик по страхованию</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2413-6-003</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Страховой эксперт</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2422-1-013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вознаграждениям и льготам</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2422-1-027</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Специалисты по пособиям</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2431-3-019</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социальным отношениям</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2635-2-001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Консультант психического здоровья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2635-3-001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социальной работе (общий профиль)</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2635-3-002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социальной работе (СПИД)</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2635-3-003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социальной работе, приют для престарелых</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2635-3-004</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службы социальной защиты населения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2635-7-006</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социальной работе, оказание помощи семьям алкоголиков</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2635-8-001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оценке призвания лиц с ограниченными возможностями</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2635-8-002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социальной работе с уязвимыми слоями населения (безработные, малообеспеченные, инвалиды и др.)</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2635-8-003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социальной работе, уход за детьми-инвалидами и инвалидами старше 18 лет с психоневрологическими заболеваниями</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2635-8-004</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социальной работе, уход за престарелыми и инвалидами</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2635-9-001</w:t>
            </w:r>
          </w:p>
        </w:tc>
        <w:tc>
          <w:tcPr>
            <w:tcW w:w="8137" w:type="dxa"/>
            <w:shd w:val="clear" w:color="auto" w:fill="auto"/>
            <w:vAlign w:val="center"/>
            <w:hideMark/>
          </w:tcPr>
          <w:p w:rsidR="00797F15" w:rsidRPr="00847A01" w:rsidRDefault="00797F15" w:rsidP="007D6D4A">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Консультант по социальной работе (общий профиль)</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3160-9-013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Инспектор социальной защиты</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3215-1-001</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Протезист</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3215-1-002</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Техник-ортопед</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3215-2-001</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Механик-протезист</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3259-0-001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Инструктор по лечебной физкультуре</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3314-2-001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Ассистент, актуарий</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3314-2-002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Помощник актуария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3315-3-001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proofErr w:type="spellStart"/>
            <w:r w:rsidRPr="00847A01">
              <w:rPr>
                <w:rFonts w:ascii="Times New Roman" w:eastAsia="Times New Roman" w:hAnsi="Times New Roman" w:cs="Times New Roman"/>
                <w:sz w:val="24"/>
                <w:szCs w:val="24"/>
                <w:lang w:eastAsia="ru-RU"/>
              </w:rPr>
              <w:t>Аджастер</w:t>
            </w:r>
            <w:proofErr w:type="spellEnd"/>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3315-3-002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Инспектор страховых убытков</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3315-3-003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Оценщик размера страхового убытка</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lastRenderedPageBreak/>
              <w:t>3315-3-004</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Оценщик страховых убытков</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3315-3-005</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оценке ущерба</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3315-3-006</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Эксперт по оценке страховых убытков</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3321-1-001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Агент по оформлению страхования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Инспектор пенсионного фонда</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3350-0-002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Инспектор по обслуживания населения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3350-0-003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Инспектор по пенсионному обеспечению</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3350-0-004</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Инспектор по претензиям к социальному обеспечению</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3350-0-006</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Инспектор по социальному обеспечению</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3350-0-007</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Инспектор, оказывающие государственные услуги</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3350-0-008</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Служащий по обслуживанию населения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3350-0-009</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в организациях социальной защиты населения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3350-0-010</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Специалист по пенсионному обеспечению</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Инструктор по трудотерапии</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3412-0-002</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Работник кризисного центра</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3412-0-003</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Работник по делам молодёжи</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3412-0-004</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Работник по обслуживанию инвалидов</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3412-0-005</w:t>
            </w:r>
          </w:p>
        </w:tc>
        <w:tc>
          <w:tcPr>
            <w:tcW w:w="8137" w:type="dxa"/>
            <w:shd w:val="clear" w:color="auto" w:fill="auto"/>
            <w:vAlign w:val="center"/>
            <w:hideMark/>
          </w:tcPr>
          <w:p w:rsidR="00797F15" w:rsidRPr="00847A01" w:rsidRDefault="00797F15" w:rsidP="007D6D4A">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Работник по социальной работе</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3412-0-006</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Работник семейного центра</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3412-0-007</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Работник центра временной нетрудоспособности</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3412-0-008</w:t>
            </w:r>
          </w:p>
        </w:tc>
        <w:tc>
          <w:tcPr>
            <w:tcW w:w="8137" w:type="dxa"/>
            <w:shd w:val="clear" w:color="auto" w:fill="auto"/>
            <w:vAlign w:val="center"/>
            <w:hideMark/>
          </w:tcPr>
          <w:p w:rsidR="00797F15" w:rsidRPr="00847A01" w:rsidRDefault="00797F15" w:rsidP="007D6D4A">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Социальный работник</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3412-0-009</w:t>
            </w:r>
          </w:p>
        </w:tc>
        <w:tc>
          <w:tcPr>
            <w:tcW w:w="8137" w:type="dxa"/>
            <w:shd w:val="clear" w:color="auto" w:fill="auto"/>
            <w:vAlign w:val="center"/>
            <w:hideMark/>
          </w:tcPr>
          <w:p w:rsidR="00797F15" w:rsidRPr="00847A01" w:rsidRDefault="00797F15" w:rsidP="007D6D4A">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Социальный работник по оценке и определению потребности в специальных социальных услугах</w:t>
            </w:r>
          </w:p>
        </w:tc>
      </w:tr>
      <w:tr w:rsidR="00433290" w:rsidRPr="00847A01" w:rsidTr="00462C87">
        <w:trPr>
          <w:trHeight w:val="57"/>
        </w:trPr>
        <w:tc>
          <w:tcPr>
            <w:tcW w:w="1361" w:type="dxa"/>
            <w:shd w:val="clear" w:color="auto" w:fill="auto"/>
            <w:hideMark/>
          </w:tcPr>
          <w:p w:rsidR="00433290" w:rsidRPr="00847A01" w:rsidRDefault="00433290"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3422-3-005</w:t>
            </w:r>
          </w:p>
        </w:tc>
        <w:tc>
          <w:tcPr>
            <w:tcW w:w="8137" w:type="dxa"/>
            <w:shd w:val="clear" w:color="auto" w:fill="auto"/>
            <w:vAlign w:val="center"/>
            <w:hideMark/>
          </w:tcPr>
          <w:p w:rsidR="00433290" w:rsidRPr="00847A01" w:rsidRDefault="00433290" w:rsidP="007D6D4A">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Инструктор по адаптивной физической культуре</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3423-0-013</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Инструктор по плаванию</w:t>
            </w:r>
          </w:p>
        </w:tc>
      </w:tr>
      <w:tr w:rsidR="00610FB0"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610FB0" w:rsidRPr="00847A01" w:rsidRDefault="00610FB0"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3433-1-001</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FB0" w:rsidRPr="00847A01" w:rsidRDefault="00610FB0"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Библиотекарь (средней квалификации)</w:t>
            </w:r>
          </w:p>
        </w:tc>
      </w:tr>
      <w:tr w:rsidR="00610FB0"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610FB0" w:rsidRPr="00847A01" w:rsidRDefault="00610FB0" w:rsidP="00DB1520">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3440-0-011</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FB0" w:rsidRPr="00847A01" w:rsidRDefault="00610FB0" w:rsidP="00DB1520">
            <w:pPr>
              <w:spacing w:after="0" w:line="240" w:lineRule="auto"/>
              <w:rPr>
                <w:rFonts w:ascii="Times New Roman" w:eastAsia="Times New Roman" w:hAnsi="Times New Roman" w:cs="Times New Roman"/>
                <w:sz w:val="24"/>
                <w:szCs w:val="24"/>
                <w:lang w:eastAsia="ru-RU"/>
              </w:rPr>
            </w:pPr>
            <w:proofErr w:type="spellStart"/>
            <w:r w:rsidRPr="00847A01">
              <w:rPr>
                <w:rFonts w:ascii="Times New Roman" w:eastAsia="Times New Roman" w:hAnsi="Times New Roman"/>
                <w:color w:val="000000"/>
                <w:sz w:val="24"/>
                <w:szCs w:val="24"/>
                <w:lang w:eastAsia="ru-RU"/>
              </w:rPr>
              <w:t>Культорганизатор</w:t>
            </w:r>
            <w:proofErr w:type="spellEnd"/>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4224-9-012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Консультант по установлению прав на льготы и услуги</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4224-9-013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Регистратор (общий профиль)</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4312-2-003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Служащий по договорам страхования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4312-2-004</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Служащий по страхованию</w:t>
            </w:r>
          </w:p>
        </w:tc>
      </w:tr>
      <w:tr w:rsidR="00433290" w:rsidRPr="00847A01" w:rsidTr="00462C87">
        <w:trPr>
          <w:trHeight w:val="57"/>
        </w:trPr>
        <w:tc>
          <w:tcPr>
            <w:tcW w:w="1361" w:type="dxa"/>
            <w:shd w:val="clear" w:color="auto" w:fill="auto"/>
            <w:hideMark/>
          </w:tcPr>
          <w:p w:rsidR="00433290" w:rsidRPr="00847A01" w:rsidRDefault="00433290"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5149-1-001</w:t>
            </w:r>
          </w:p>
        </w:tc>
        <w:tc>
          <w:tcPr>
            <w:tcW w:w="8137" w:type="dxa"/>
            <w:shd w:val="clear" w:color="auto" w:fill="auto"/>
            <w:vAlign w:val="center"/>
            <w:hideMark/>
          </w:tcPr>
          <w:p w:rsidR="00433290" w:rsidRPr="00847A01" w:rsidRDefault="00433290"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Массажист (не медицинский)</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5320-1-004</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Сиделка в учреждениях социальной защиты и здравоохранения</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5320-2-001</w:t>
            </w:r>
          </w:p>
        </w:tc>
        <w:tc>
          <w:tcPr>
            <w:tcW w:w="8137" w:type="dxa"/>
            <w:shd w:val="clear" w:color="auto" w:fill="auto"/>
            <w:vAlign w:val="center"/>
            <w:hideMark/>
          </w:tcPr>
          <w:p w:rsidR="00797F15" w:rsidRPr="00847A01" w:rsidRDefault="00797F15" w:rsidP="007D6D4A">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Помощник по уходу за пожилыми людьми на дому</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5320-2-002</w:t>
            </w:r>
          </w:p>
        </w:tc>
        <w:tc>
          <w:tcPr>
            <w:tcW w:w="8137" w:type="dxa"/>
            <w:shd w:val="clear" w:color="auto" w:fill="auto"/>
            <w:vAlign w:val="center"/>
            <w:hideMark/>
          </w:tcPr>
          <w:p w:rsidR="00797F15" w:rsidRPr="00847A01" w:rsidRDefault="00797F15" w:rsidP="007D6D4A">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Помощник по уходу на дому</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5320-2-003</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Работник, оказывающий услуги по индивидуальному уходу</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5320-9-001</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Ночной дежурный в социальных учреждениях</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5320-9-004</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Рабочий бюро социальных услуг</w:t>
            </w:r>
          </w:p>
        </w:tc>
      </w:tr>
      <w:tr w:rsidR="00610FB0" w:rsidRPr="00847A01" w:rsidTr="00462C87">
        <w:trPr>
          <w:trHeight w:val="57"/>
        </w:trPr>
        <w:tc>
          <w:tcPr>
            <w:tcW w:w="1361" w:type="dxa"/>
            <w:shd w:val="clear" w:color="auto" w:fill="auto"/>
            <w:hideMark/>
          </w:tcPr>
          <w:p w:rsidR="00610FB0" w:rsidRPr="00847A01" w:rsidRDefault="00610FB0"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sz w:val="24"/>
                <w:szCs w:val="24"/>
                <w:lang w:eastAsia="ru-RU"/>
              </w:rPr>
              <w:t>5320-1-003</w:t>
            </w:r>
          </w:p>
        </w:tc>
        <w:tc>
          <w:tcPr>
            <w:tcW w:w="8137" w:type="dxa"/>
            <w:shd w:val="clear" w:color="auto" w:fill="auto"/>
            <w:vAlign w:val="center"/>
            <w:hideMark/>
          </w:tcPr>
          <w:p w:rsidR="00610FB0" w:rsidRPr="00847A01" w:rsidRDefault="00610FB0"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sz w:val="24"/>
                <w:szCs w:val="24"/>
                <w:lang w:eastAsia="ru-RU"/>
              </w:rPr>
              <w:t>Санитар(-ка) (общий профиль)</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5320-9-005</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Сиделка (общий профиль)</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7320-3-006</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Механик протезно-ортопедических изделий</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7320-3-018</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Шорник по изготовлению и отделке протезно-ортопедических изделий</w:t>
            </w:r>
          </w:p>
        </w:tc>
      </w:tr>
      <w:tr w:rsidR="00797F15"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7536-1-009</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Модельер ортопедической обуви</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7536-2-002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Обувщик по пошиву ортопедической обуви</w:t>
            </w:r>
          </w:p>
        </w:tc>
      </w:tr>
      <w:tr w:rsidR="00433290" w:rsidRPr="00847A01" w:rsidTr="00462C87">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433290" w:rsidRPr="00847A01" w:rsidRDefault="00433290" w:rsidP="000374DB">
            <w:pPr>
              <w:spacing w:after="0" w:line="240" w:lineRule="auto"/>
              <w:rPr>
                <w:rFonts w:ascii="Times New Roman" w:eastAsia="Times New Roman" w:hAnsi="Times New Roman" w:cs="Times New Roman"/>
                <w:color w:val="000000"/>
                <w:sz w:val="24"/>
                <w:szCs w:val="24"/>
                <w:lang w:eastAsia="ru-RU"/>
              </w:rPr>
            </w:pPr>
            <w:r w:rsidRPr="00847A01">
              <w:rPr>
                <w:rFonts w:ascii="Times New Roman" w:eastAsia="Times New Roman" w:hAnsi="Times New Roman"/>
                <w:color w:val="000000"/>
                <w:sz w:val="24"/>
                <w:szCs w:val="24"/>
                <w:lang w:eastAsia="ru-RU"/>
              </w:rPr>
              <w:t>9120-1-001</w:t>
            </w: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290" w:rsidRPr="00847A01" w:rsidRDefault="00433290" w:rsidP="000374DB">
            <w:pPr>
              <w:spacing w:after="0" w:line="240" w:lineRule="auto"/>
              <w:rPr>
                <w:rFonts w:ascii="Times New Roman" w:eastAsia="Times New Roman" w:hAnsi="Times New Roman" w:cs="Times New Roman"/>
                <w:color w:val="000000"/>
                <w:sz w:val="24"/>
                <w:szCs w:val="24"/>
                <w:lang w:eastAsia="ru-RU"/>
              </w:rPr>
            </w:pPr>
            <w:r w:rsidRPr="00847A01">
              <w:rPr>
                <w:rFonts w:ascii="Times New Roman" w:eastAsia="Times New Roman" w:hAnsi="Times New Roman"/>
                <w:color w:val="000000"/>
                <w:sz w:val="24"/>
                <w:szCs w:val="24"/>
                <w:lang w:eastAsia="ru-RU"/>
              </w:rPr>
              <w:t>Гладильщица (вручную)</w:t>
            </w:r>
          </w:p>
        </w:tc>
      </w:tr>
      <w:tr w:rsidR="00797F15" w:rsidRPr="00847A01" w:rsidTr="00462C87">
        <w:trPr>
          <w:trHeight w:val="57"/>
        </w:trPr>
        <w:tc>
          <w:tcPr>
            <w:tcW w:w="1361" w:type="dxa"/>
            <w:shd w:val="clear" w:color="auto" w:fill="auto"/>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9120-1-002</w:t>
            </w:r>
          </w:p>
        </w:tc>
        <w:tc>
          <w:tcPr>
            <w:tcW w:w="8137" w:type="dxa"/>
            <w:shd w:val="clear" w:color="auto" w:fill="auto"/>
            <w:vAlign w:val="center"/>
            <w:hideMark/>
          </w:tcPr>
          <w:p w:rsidR="00797F15" w:rsidRPr="00847A01" w:rsidRDefault="00797F15"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s="Times New Roman"/>
                <w:sz w:val="24"/>
                <w:szCs w:val="24"/>
                <w:lang w:eastAsia="ru-RU"/>
              </w:rPr>
              <w:t>Кастелянша (общий профиль)</w:t>
            </w:r>
          </w:p>
        </w:tc>
      </w:tr>
      <w:tr w:rsidR="00433290" w:rsidRPr="00847A01" w:rsidTr="00462C87">
        <w:trPr>
          <w:trHeight w:val="57"/>
        </w:trPr>
        <w:tc>
          <w:tcPr>
            <w:tcW w:w="1361" w:type="dxa"/>
            <w:shd w:val="clear" w:color="auto" w:fill="auto"/>
            <w:hideMark/>
          </w:tcPr>
          <w:p w:rsidR="00433290" w:rsidRPr="00847A01" w:rsidRDefault="00433290"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9120-1-005</w:t>
            </w:r>
          </w:p>
        </w:tc>
        <w:tc>
          <w:tcPr>
            <w:tcW w:w="8137" w:type="dxa"/>
            <w:shd w:val="clear" w:color="auto" w:fill="auto"/>
            <w:vAlign w:val="center"/>
            <w:hideMark/>
          </w:tcPr>
          <w:p w:rsidR="00433290" w:rsidRPr="00847A01" w:rsidRDefault="00433290" w:rsidP="004545C9">
            <w:pPr>
              <w:spacing w:after="0" w:line="240" w:lineRule="auto"/>
              <w:rPr>
                <w:rFonts w:ascii="Times New Roman" w:eastAsia="Times New Roman" w:hAnsi="Times New Roman" w:cs="Times New Roman"/>
                <w:sz w:val="24"/>
                <w:szCs w:val="24"/>
                <w:lang w:eastAsia="ru-RU"/>
              </w:rPr>
            </w:pPr>
            <w:r w:rsidRPr="00847A01">
              <w:rPr>
                <w:rFonts w:ascii="Times New Roman" w:eastAsia="Times New Roman" w:hAnsi="Times New Roman"/>
                <w:color w:val="000000"/>
                <w:sz w:val="24"/>
                <w:szCs w:val="24"/>
                <w:lang w:eastAsia="ru-RU"/>
              </w:rPr>
              <w:t>Прачка (вручную)</w:t>
            </w:r>
          </w:p>
        </w:tc>
      </w:tr>
    </w:tbl>
    <w:p w:rsidR="00D264A9" w:rsidRPr="00847A01" w:rsidRDefault="00D264A9" w:rsidP="00EB763C">
      <w:pPr>
        <w:spacing w:after="0" w:line="240" w:lineRule="auto"/>
        <w:ind w:firstLine="709"/>
        <w:rPr>
          <w:rFonts w:ascii="Times New Roman" w:eastAsia="Times New Roman" w:hAnsi="Times New Roman" w:cs="Times New Roman"/>
          <w:b/>
          <w:sz w:val="20"/>
          <w:lang w:eastAsia="ru-RU" w:bidi="ru-RU"/>
        </w:rPr>
      </w:pPr>
    </w:p>
    <w:p w:rsidR="00D264A9" w:rsidRPr="00847A01" w:rsidRDefault="00D264A9" w:rsidP="00EB763C">
      <w:pPr>
        <w:spacing w:after="0" w:line="240" w:lineRule="auto"/>
        <w:ind w:firstLine="709"/>
        <w:rPr>
          <w:rFonts w:ascii="Times New Roman" w:eastAsia="Times New Roman" w:hAnsi="Times New Roman" w:cs="Times New Roman"/>
          <w:b/>
          <w:sz w:val="20"/>
          <w:lang w:eastAsia="ru-RU" w:bidi="ru-RU"/>
        </w:rPr>
      </w:pPr>
    </w:p>
    <w:p w:rsidR="00D264A9" w:rsidRPr="00847A01" w:rsidRDefault="00D264A9" w:rsidP="00EB763C">
      <w:pPr>
        <w:spacing w:after="0" w:line="240" w:lineRule="auto"/>
        <w:ind w:firstLine="709"/>
        <w:rPr>
          <w:rFonts w:ascii="Times New Roman" w:eastAsia="Times New Roman" w:hAnsi="Times New Roman" w:cs="Times New Roman"/>
          <w:b/>
          <w:sz w:val="20"/>
          <w:lang w:eastAsia="ru-RU" w:bidi="ru-RU"/>
        </w:rPr>
        <w:sectPr w:rsidR="00D264A9" w:rsidRPr="00847A01" w:rsidSect="000A4F46">
          <w:footerReference w:type="default" r:id="rId11"/>
          <w:pgSz w:w="11906" w:h="16838"/>
          <w:pgMar w:top="1276" w:right="851" w:bottom="1135" w:left="1701" w:header="709" w:footer="709" w:gutter="0"/>
          <w:cols w:space="708"/>
          <w:docGrid w:linePitch="360"/>
        </w:sectPr>
      </w:pPr>
    </w:p>
    <w:p w:rsidR="009A1F42" w:rsidRPr="00847A01" w:rsidRDefault="009A1F42" w:rsidP="009A1F42">
      <w:pPr>
        <w:spacing w:after="0" w:line="240" w:lineRule="auto"/>
        <w:ind w:right="-31"/>
        <w:jc w:val="right"/>
        <w:rPr>
          <w:rFonts w:ascii="Times New Roman" w:eastAsia="Times New Roman" w:hAnsi="Times New Roman" w:cs="Arial"/>
          <w:sz w:val="28"/>
          <w:szCs w:val="24"/>
          <w:lang w:eastAsia="ru-RU"/>
        </w:rPr>
      </w:pPr>
      <w:r w:rsidRPr="00847A01">
        <w:rPr>
          <w:rFonts w:ascii="Times New Roman" w:eastAsia="Times New Roman" w:hAnsi="Times New Roman" w:cs="Arial"/>
          <w:sz w:val="28"/>
          <w:szCs w:val="24"/>
          <w:lang w:eastAsia="ru-RU"/>
        </w:rPr>
        <w:lastRenderedPageBreak/>
        <w:t>Приложение 1</w:t>
      </w:r>
    </w:p>
    <w:p w:rsidR="009A1F42" w:rsidRPr="00847A01" w:rsidRDefault="009A1F42" w:rsidP="009A1F42">
      <w:pPr>
        <w:spacing w:after="0" w:line="240" w:lineRule="auto"/>
        <w:ind w:right="-31"/>
        <w:jc w:val="right"/>
        <w:rPr>
          <w:rFonts w:ascii="Times New Roman" w:eastAsia="Times New Roman" w:hAnsi="Times New Roman" w:cs="Arial"/>
          <w:sz w:val="28"/>
          <w:szCs w:val="24"/>
          <w:lang w:eastAsia="ru-RU"/>
        </w:rPr>
      </w:pPr>
      <w:r w:rsidRPr="00847A01">
        <w:rPr>
          <w:rFonts w:ascii="Times New Roman" w:eastAsia="Times New Roman" w:hAnsi="Times New Roman" w:cs="Arial"/>
          <w:sz w:val="28"/>
          <w:szCs w:val="24"/>
          <w:lang w:eastAsia="ru-RU"/>
        </w:rPr>
        <w:t>к Отраслевой рамке квалификаций</w:t>
      </w:r>
    </w:p>
    <w:p w:rsidR="009A1F42" w:rsidRPr="00847A01" w:rsidRDefault="009A1F42" w:rsidP="009A1F42">
      <w:pPr>
        <w:spacing w:after="0" w:line="240" w:lineRule="auto"/>
        <w:ind w:right="-31"/>
        <w:jc w:val="right"/>
        <w:rPr>
          <w:rFonts w:ascii="Times New Roman" w:eastAsia="Times New Roman" w:hAnsi="Times New Roman" w:cs="Arial"/>
          <w:sz w:val="28"/>
          <w:szCs w:val="24"/>
          <w:lang w:eastAsia="ru-RU"/>
        </w:rPr>
      </w:pPr>
      <w:r w:rsidRPr="00847A01">
        <w:rPr>
          <w:rFonts w:ascii="Times New Roman" w:eastAsia="Times New Roman" w:hAnsi="Times New Roman" w:cs="Arial"/>
          <w:sz w:val="28"/>
          <w:szCs w:val="24"/>
          <w:lang w:eastAsia="ru-RU"/>
        </w:rPr>
        <w:t>«</w:t>
      </w:r>
      <w:r w:rsidR="00B73EED" w:rsidRPr="00847A01">
        <w:rPr>
          <w:rFonts w:ascii="Times New Roman" w:eastAsia="Times New Roman" w:hAnsi="Times New Roman" w:cs="Times New Roman"/>
          <w:sz w:val="28"/>
          <w:szCs w:val="24"/>
          <w:lang w:eastAsia="ru-RU" w:bidi="ru-RU"/>
        </w:rPr>
        <w:t>С</w:t>
      </w:r>
      <w:r w:rsidR="00386408" w:rsidRPr="00847A01">
        <w:rPr>
          <w:rFonts w:ascii="Times New Roman" w:eastAsia="Times New Roman" w:hAnsi="Times New Roman" w:cs="Times New Roman"/>
          <w:sz w:val="28"/>
          <w:szCs w:val="24"/>
          <w:lang w:eastAsia="ru-RU" w:bidi="ru-RU"/>
        </w:rPr>
        <w:t>оциально</w:t>
      </w:r>
      <w:r w:rsidR="00B73EED" w:rsidRPr="00847A01">
        <w:rPr>
          <w:rFonts w:ascii="Times New Roman" w:eastAsia="Times New Roman" w:hAnsi="Times New Roman" w:cs="Times New Roman"/>
          <w:sz w:val="28"/>
          <w:szCs w:val="24"/>
          <w:lang w:eastAsia="ru-RU" w:bidi="ru-RU"/>
        </w:rPr>
        <w:t>е</w:t>
      </w:r>
      <w:r w:rsidR="00386408" w:rsidRPr="00847A01">
        <w:rPr>
          <w:rFonts w:ascii="Times New Roman" w:eastAsia="Times New Roman" w:hAnsi="Times New Roman" w:cs="Times New Roman"/>
          <w:sz w:val="28"/>
          <w:szCs w:val="24"/>
          <w:lang w:eastAsia="ru-RU" w:bidi="ru-RU"/>
        </w:rPr>
        <w:t xml:space="preserve"> обеспечени</w:t>
      </w:r>
      <w:r w:rsidR="00B73EED" w:rsidRPr="00847A01">
        <w:rPr>
          <w:rFonts w:ascii="Times New Roman" w:eastAsia="Times New Roman" w:hAnsi="Times New Roman" w:cs="Times New Roman"/>
          <w:sz w:val="28"/>
          <w:szCs w:val="24"/>
          <w:lang w:eastAsia="ru-RU" w:bidi="ru-RU"/>
        </w:rPr>
        <w:t>е</w:t>
      </w:r>
      <w:r w:rsidR="00386408" w:rsidRPr="00847A01">
        <w:rPr>
          <w:rFonts w:ascii="Times New Roman" w:eastAsia="Times New Roman" w:hAnsi="Times New Roman" w:cs="Times New Roman"/>
          <w:sz w:val="28"/>
          <w:szCs w:val="24"/>
          <w:lang w:eastAsia="ru-RU" w:bidi="ru-RU"/>
        </w:rPr>
        <w:t xml:space="preserve"> и социальны</w:t>
      </w:r>
      <w:r w:rsidR="00B73EED" w:rsidRPr="00847A01">
        <w:rPr>
          <w:rFonts w:ascii="Times New Roman" w:eastAsia="Times New Roman" w:hAnsi="Times New Roman" w:cs="Times New Roman"/>
          <w:sz w:val="28"/>
          <w:szCs w:val="24"/>
          <w:lang w:eastAsia="ru-RU" w:bidi="ru-RU"/>
        </w:rPr>
        <w:t>е</w:t>
      </w:r>
      <w:r w:rsidR="00386408" w:rsidRPr="00847A01">
        <w:rPr>
          <w:rFonts w:ascii="Times New Roman" w:eastAsia="Times New Roman" w:hAnsi="Times New Roman" w:cs="Times New Roman"/>
          <w:sz w:val="28"/>
          <w:szCs w:val="24"/>
          <w:lang w:eastAsia="ru-RU" w:bidi="ru-RU"/>
        </w:rPr>
        <w:t xml:space="preserve"> услуг</w:t>
      </w:r>
      <w:r w:rsidR="00B73EED" w:rsidRPr="00847A01">
        <w:rPr>
          <w:rFonts w:ascii="Times New Roman" w:eastAsia="Times New Roman" w:hAnsi="Times New Roman" w:cs="Times New Roman"/>
          <w:sz w:val="28"/>
          <w:szCs w:val="24"/>
          <w:lang w:eastAsia="ru-RU" w:bidi="ru-RU"/>
        </w:rPr>
        <w:t>и</w:t>
      </w:r>
      <w:r w:rsidRPr="00847A01">
        <w:rPr>
          <w:rFonts w:ascii="Times New Roman" w:eastAsia="Times New Roman" w:hAnsi="Times New Roman" w:cs="Arial"/>
          <w:sz w:val="28"/>
          <w:szCs w:val="24"/>
          <w:lang w:eastAsia="ru-RU"/>
        </w:rPr>
        <w:t>»</w:t>
      </w:r>
    </w:p>
    <w:p w:rsidR="00B73EED" w:rsidRPr="00847A01" w:rsidRDefault="00B73EED" w:rsidP="009A1F42">
      <w:pPr>
        <w:spacing w:after="0" w:line="240" w:lineRule="auto"/>
        <w:ind w:right="-31"/>
        <w:jc w:val="right"/>
        <w:rPr>
          <w:rFonts w:ascii="Times New Roman" w:eastAsia="Times New Roman" w:hAnsi="Times New Roman" w:cs="Arial"/>
          <w:sz w:val="28"/>
          <w:szCs w:val="24"/>
          <w:lang w:eastAsia="ru-RU"/>
        </w:rPr>
      </w:pPr>
    </w:p>
    <w:p w:rsidR="009A1F42" w:rsidRPr="00847A01" w:rsidRDefault="009A1F42" w:rsidP="009A1F42">
      <w:pPr>
        <w:spacing w:after="0" w:line="0" w:lineRule="atLeast"/>
        <w:jc w:val="center"/>
        <w:rPr>
          <w:rFonts w:ascii="Times New Roman" w:eastAsia="Times New Roman" w:hAnsi="Times New Roman" w:cs="Arial"/>
          <w:b/>
          <w:sz w:val="28"/>
          <w:szCs w:val="24"/>
          <w:lang w:eastAsia="ru-RU"/>
        </w:rPr>
      </w:pPr>
      <w:r w:rsidRPr="00847A01">
        <w:rPr>
          <w:rFonts w:ascii="Times New Roman" w:eastAsia="Times New Roman" w:hAnsi="Times New Roman" w:cs="Arial"/>
          <w:b/>
          <w:sz w:val="28"/>
          <w:szCs w:val="24"/>
          <w:lang w:eastAsia="ru-RU"/>
        </w:rPr>
        <w:t>Описание квалификационных уровней отраслевой рамки квалификаций</w:t>
      </w:r>
    </w:p>
    <w:tbl>
      <w:tblPr>
        <w:tblStyle w:val="a3"/>
        <w:tblW w:w="14885" w:type="dxa"/>
        <w:tblInd w:w="-459" w:type="dxa"/>
        <w:tblLayout w:type="fixed"/>
        <w:tblLook w:val="04A0"/>
      </w:tblPr>
      <w:tblGrid>
        <w:gridCol w:w="568"/>
        <w:gridCol w:w="2409"/>
        <w:gridCol w:w="567"/>
        <w:gridCol w:w="1417"/>
        <w:gridCol w:w="1276"/>
        <w:gridCol w:w="3260"/>
        <w:gridCol w:w="1985"/>
        <w:gridCol w:w="1701"/>
        <w:gridCol w:w="1702"/>
      </w:tblGrid>
      <w:tr w:rsidR="00DB0F1D" w:rsidRPr="0082543A" w:rsidTr="00A12537">
        <w:trPr>
          <w:cantSplit/>
          <w:trHeight w:val="916"/>
          <w:tblHeader/>
        </w:trPr>
        <w:tc>
          <w:tcPr>
            <w:tcW w:w="568" w:type="dxa"/>
            <w:textDirection w:val="btLr"/>
          </w:tcPr>
          <w:p w:rsidR="00D264A9" w:rsidRPr="0082543A" w:rsidRDefault="00D264A9" w:rsidP="00D73650">
            <w:pPr>
              <w:tabs>
                <w:tab w:val="left" w:pos="0"/>
              </w:tabs>
              <w:ind w:left="113" w:right="113"/>
              <w:contextualSpacing/>
              <w:jc w:val="center"/>
              <w:rPr>
                <w:rFonts w:ascii="Times New Roman" w:eastAsia="Calibri" w:hAnsi="Times New Roman" w:cs="Times New Roman"/>
                <w:b/>
                <w:bCs/>
                <w:sz w:val="24"/>
                <w:szCs w:val="24"/>
                <w:lang w:eastAsia="ru-RU"/>
              </w:rPr>
            </w:pPr>
            <w:bookmarkStart w:id="6" w:name="_Hlk10892172"/>
            <w:r w:rsidRPr="0082543A">
              <w:rPr>
                <w:rFonts w:ascii="Times New Roman" w:eastAsia="Calibri" w:hAnsi="Times New Roman" w:cs="Times New Roman"/>
                <w:b/>
                <w:bCs/>
                <w:sz w:val="24"/>
                <w:szCs w:val="24"/>
                <w:lang w:eastAsia="ru-RU"/>
              </w:rPr>
              <w:t>Уровень ОРК</w:t>
            </w:r>
          </w:p>
        </w:tc>
        <w:tc>
          <w:tcPr>
            <w:tcW w:w="2409" w:type="dxa"/>
            <w:vAlign w:val="center"/>
          </w:tcPr>
          <w:p w:rsidR="00D264A9" w:rsidRPr="0082543A" w:rsidRDefault="00D264A9" w:rsidP="00D73650">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Занятие из НКЗ</w:t>
            </w:r>
          </w:p>
        </w:tc>
        <w:tc>
          <w:tcPr>
            <w:tcW w:w="567" w:type="dxa"/>
            <w:textDirection w:val="btLr"/>
          </w:tcPr>
          <w:p w:rsidR="00D264A9" w:rsidRPr="0082543A" w:rsidRDefault="00D264A9" w:rsidP="00D73650">
            <w:pPr>
              <w:tabs>
                <w:tab w:val="left" w:pos="0"/>
              </w:tabs>
              <w:ind w:left="113" w:right="113"/>
              <w:contextualSpacing/>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Уровень НРК</w:t>
            </w:r>
          </w:p>
        </w:tc>
        <w:tc>
          <w:tcPr>
            <w:tcW w:w="1417" w:type="dxa"/>
            <w:vAlign w:val="center"/>
          </w:tcPr>
          <w:p w:rsidR="00D264A9" w:rsidRPr="0082543A" w:rsidRDefault="00D264A9" w:rsidP="00D73650">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Стадия</w:t>
            </w:r>
          </w:p>
        </w:tc>
        <w:tc>
          <w:tcPr>
            <w:tcW w:w="1276" w:type="dxa"/>
            <w:vAlign w:val="center"/>
          </w:tcPr>
          <w:p w:rsidR="00D264A9" w:rsidRPr="0082543A" w:rsidRDefault="00D264A9" w:rsidP="00D73650">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Роль в коллективном разделении труда</w:t>
            </w:r>
          </w:p>
        </w:tc>
        <w:tc>
          <w:tcPr>
            <w:tcW w:w="3260" w:type="dxa"/>
            <w:vAlign w:val="center"/>
          </w:tcPr>
          <w:p w:rsidR="00D264A9" w:rsidRPr="0082543A" w:rsidRDefault="00D264A9" w:rsidP="00D73650">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Знания</w:t>
            </w:r>
          </w:p>
        </w:tc>
        <w:tc>
          <w:tcPr>
            <w:tcW w:w="1985" w:type="dxa"/>
            <w:vAlign w:val="center"/>
          </w:tcPr>
          <w:p w:rsidR="00D264A9" w:rsidRPr="0082543A" w:rsidRDefault="00D264A9" w:rsidP="00D73650">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Навыки (умения)</w:t>
            </w:r>
          </w:p>
        </w:tc>
        <w:tc>
          <w:tcPr>
            <w:tcW w:w="1701" w:type="dxa"/>
            <w:vAlign w:val="center"/>
          </w:tcPr>
          <w:p w:rsidR="00D264A9" w:rsidRPr="0082543A" w:rsidRDefault="00D264A9" w:rsidP="00D73650">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Профессиональные компетенции</w:t>
            </w:r>
          </w:p>
        </w:tc>
        <w:tc>
          <w:tcPr>
            <w:tcW w:w="1702" w:type="dxa"/>
            <w:vAlign w:val="center"/>
          </w:tcPr>
          <w:p w:rsidR="00D264A9" w:rsidRPr="0082543A" w:rsidRDefault="00D264A9" w:rsidP="00D73650">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b/>
                <w:bCs/>
                <w:sz w:val="24"/>
                <w:szCs w:val="24"/>
                <w:lang w:eastAsia="ru-RU"/>
              </w:rPr>
              <w:t>Личностные компетенции</w:t>
            </w:r>
          </w:p>
        </w:tc>
      </w:tr>
      <w:bookmarkEnd w:id="6"/>
      <w:tr w:rsidR="00DB0F1D" w:rsidRPr="0082543A" w:rsidTr="00A12537">
        <w:tc>
          <w:tcPr>
            <w:tcW w:w="568" w:type="dxa"/>
          </w:tcPr>
          <w:p w:rsidR="00D264A9" w:rsidRPr="0082543A" w:rsidRDefault="00D264A9" w:rsidP="00D264A9">
            <w:pPr>
              <w:tabs>
                <w:tab w:val="left" w:pos="0"/>
              </w:tabs>
              <w:contextualSpacing/>
              <w:jc w:val="both"/>
              <w:rPr>
                <w:rFonts w:ascii="Times New Roman" w:eastAsia="Calibri" w:hAnsi="Times New Roman" w:cs="Times New Roman"/>
                <w:sz w:val="24"/>
                <w:szCs w:val="24"/>
                <w:lang w:eastAsia="ru-RU"/>
              </w:rPr>
            </w:pPr>
          </w:p>
        </w:tc>
        <w:tc>
          <w:tcPr>
            <w:tcW w:w="14317" w:type="dxa"/>
            <w:gridSpan w:val="8"/>
          </w:tcPr>
          <w:p w:rsidR="00D264A9" w:rsidRPr="0082543A" w:rsidRDefault="00797F15" w:rsidP="00356B39">
            <w:pPr>
              <w:pStyle w:val="a4"/>
              <w:widowControl w:val="0"/>
              <w:autoSpaceDE w:val="0"/>
              <w:autoSpaceDN w:val="0"/>
              <w:ind w:left="851"/>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 xml:space="preserve">Социальное </w:t>
            </w:r>
            <w:r w:rsidR="00356B39" w:rsidRPr="0082543A">
              <w:rPr>
                <w:rFonts w:ascii="Times New Roman" w:eastAsia="Calibri" w:hAnsi="Times New Roman" w:cs="Times New Roman"/>
                <w:b/>
                <w:bCs/>
                <w:sz w:val="24"/>
                <w:szCs w:val="24"/>
                <w:lang w:eastAsia="ru-RU"/>
              </w:rPr>
              <w:t>(пенсионное) обеспечение</w:t>
            </w:r>
          </w:p>
        </w:tc>
      </w:tr>
      <w:tr w:rsidR="00356B39" w:rsidRPr="0082543A" w:rsidTr="00A12537">
        <w:tc>
          <w:tcPr>
            <w:tcW w:w="568" w:type="dxa"/>
          </w:tcPr>
          <w:p w:rsidR="00356B39" w:rsidRPr="0082543A" w:rsidRDefault="00356B39" w:rsidP="0059201F">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8</w:t>
            </w:r>
          </w:p>
        </w:tc>
        <w:tc>
          <w:tcPr>
            <w:tcW w:w="2409" w:type="dxa"/>
          </w:tcPr>
          <w:p w:rsidR="00356B39" w:rsidRPr="0082543A" w:rsidRDefault="00356B39" w:rsidP="00AA3982">
            <w:pPr>
              <w:tabs>
                <w:tab w:val="left" w:pos="0"/>
              </w:tabs>
              <w:ind w:right="-108"/>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1210 Первые руководители учреждений, организаций и предприятий</w:t>
            </w:r>
          </w:p>
          <w:p w:rsidR="00356B39" w:rsidRPr="0082543A" w:rsidRDefault="00356B39" w:rsidP="00B73EED">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1210-0-057 Директор центра</w:t>
            </w:r>
          </w:p>
        </w:tc>
        <w:tc>
          <w:tcPr>
            <w:tcW w:w="567" w:type="dxa"/>
          </w:tcPr>
          <w:p w:rsidR="00356B39" w:rsidRPr="0082543A" w:rsidRDefault="00356B39" w:rsidP="0059201F">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8</w:t>
            </w:r>
          </w:p>
        </w:tc>
        <w:tc>
          <w:tcPr>
            <w:tcW w:w="1417" w:type="dxa"/>
          </w:tcPr>
          <w:p w:rsidR="00356B39" w:rsidRPr="0082543A" w:rsidRDefault="00356B3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Инициация и планирование</w:t>
            </w:r>
          </w:p>
        </w:tc>
        <w:tc>
          <w:tcPr>
            <w:tcW w:w="1276" w:type="dxa"/>
          </w:tcPr>
          <w:p w:rsidR="00356B39" w:rsidRPr="0082543A" w:rsidRDefault="00356B3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Руководство и управление</w:t>
            </w:r>
          </w:p>
        </w:tc>
        <w:tc>
          <w:tcPr>
            <w:tcW w:w="3260" w:type="dxa"/>
          </w:tcPr>
          <w:p w:rsidR="0050561E"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Законодательные, иные нормативные правовые акты Республики Казахстан и акты государственных органов, регламентирующие приоритетные направления развития социального (пенсионного) обеспечения Республики Казахстан</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П</w:t>
            </w:r>
            <w:r w:rsidR="00356B39" w:rsidRPr="0082543A">
              <w:rPr>
                <w:rFonts w:ascii="Times New Roman" w:eastAsia="Calibri" w:hAnsi="Times New Roman" w:cs="Times New Roman"/>
                <w:sz w:val="24"/>
                <w:szCs w:val="24"/>
                <w:lang w:eastAsia="ru-RU"/>
              </w:rPr>
              <w:t>ерспективы, стратегию, приоритеты технического, экономического и социального (пенсионного)</w:t>
            </w:r>
            <w:r w:rsidRPr="0082543A">
              <w:rPr>
                <w:rFonts w:ascii="Times New Roman" w:eastAsia="Calibri" w:hAnsi="Times New Roman" w:cs="Times New Roman"/>
                <w:sz w:val="24"/>
                <w:szCs w:val="24"/>
                <w:lang w:eastAsia="ru-RU"/>
              </w:rPr>
              <w:t xml:space="preserve"> развития организации</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М</w:t>
            </w:r>
            <w:r w:rsidR="00356B39" w:rsidRPr="0082543A">
              <w:rPr>
                <w:rFonts w:ascii="Times New Roman" w:eastAsia="Calibri" w:hAnsi="Times New Roman" w:cs="Times New Roman"/>
                <w:sz w:val="24"/>
                <w:szCs w:val="24"/>
                <w:lang w:eastAsia="ru-RU"/>
              </w:rPr>
              <w:t>етодические и другие материалы других органов, каса</w:t>
            </w:r>
            <w:r w:rsidRPr="0082543A">
              <w:rPr>
                <w:rFonts w:ascii="Times New Roman" w:eastAsia="Calibri" w:hAnsi="Times New Roman" w:cs="Times New Roman"/>
                <w:sz w:val="24"/>
                <w:szCs w:val="24"/>
                <w:lang w:eastAsia="ru-RU"/>
              </w:rPr>
              <w:t>ющиеся деятельности организации</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 П</w:t>
            </w:r>
            <w:r w:rsidR="00356B39" w:rsidRPr="0082543A">
              <w:rPr>
                <w:rFonts w:ascii="Times New Roman" w:eastAsia="Calibri" w:hAnsi="Times New Roman" w:cs="Times New Roman"/>
                <w:sz w:val="24"/>
                <w:szCs w:val="24"/>
                <w:lang w:eastAsia="ru-RU"/>
              </w:rPr>
              <w:t>рофиль, специализацию и осо</w:t>
            </w:r>
            <w:r w:rsidRPr="0082543A">
              <w:rPr>
                <w:rFonts w:ascii="Times New Roman" w:eastAsia="Calibri" w:hAnsi="Times New Roman" w:cs="Times New Roman"/>
                <w:sz w:val="24"/>
                <w:szCs w:val="24"/>
                <w:lang w:eastAsia="ru-RU"/>
              </w:rPr>
              <w:t>бенности структуры организации</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 О</w:t>
            </w:r>
            <w:r w:rsidR="00356B39" w:rsidRPr="0082543A">
              <w:rPr>
                <w:rFonts w:ascii="Times New Roman" w:eastAsia="Calibri" w:hAnsi="Times New Roman" w:cs="Times New Roman"/>
                <w:sz w:val="24"/>
                <w:szCs w:val="24"/>
                <w:lang w:eastAsia="ru-RU"/>
              </w:rPr>
              <w:t>сновы учета и финансового ана</w:t>
            </w:r>
            <w:r w:rsidRPr="0082543A">
              <w:rPr>
                <w:rFonts w:ascii="Times New Roman" w:eastAsia="Calibri" w:hAnsi="Times New Roman" w:cs="Times New Roman"/>
                <w:sz w:val="24"/>
                <w:szCs w:val="24"/>
                <w:lang w:eastAsia="ru-RU"/>
              </w:rPr>
              <w:t>лиза</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П</w:t>
            </w:r>
            <w:r w:rsidR="00356B39" w:rsidRPr="0082543A">
              <w:rPr>
                <w:rFonts w:ascii="Times New Roman" w:eastAsia="Calibri" w:hAnsi="Times New Roman" w:cs="Times New Roman"/>
                <w:sz w:val="24"/>
                <w:szCs w:val="24"/>
                <w:lang w:eastAsia="ru-RU"/>
              </w:rPr>
              <w:t>орядок составления и согласования бизнес-планов производственно-хозяйственной и финансово-экономич</w:t>
            </w:r>
            <w:r w:rsidRPr="0082543A">
              <w:rPr>
                <w:rFonts w:ascii="Times New Roman" w:eastAsia="Calibri" w:hAnsi="Times New Roman" w:cs="Times New Roman"/>
                <w:sz w:val="24"/>
                <w:szCs w:val="24"/>
                <w:lang w:eastAsia="ru-RU"/>
              </w:rPr>
              <w:t>еской деятельности организации</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С</w:t>
            </w:r>
            <w:r w:rsidR="00356B39" w:rsidRPr="0082543A">
              <w:rPr>
                <w:rFonts w:ascii="Times New Roman" w:eastAsia="Calibri" w:hAnsi="Times New Roman" w:cs="Times New Roman"/>
                <w:sz w:val="24"/>
                <w:szCs w:val="24"/>
                <w:lang w:eastAsia="ru-RU"/>
              </w:rPr>
              <w:t>овременные методы хозяйство</w:t>
            </w:r>
            <w:r w:rsidRPr="0082543A">
              <w:rPr>
                <w:rFonts w:ascii="Times New Roman" w:eastAsia="Calibri" w:hAnsi="Times New Roman" w:cs="Times New Roman"/>
                <w:sz w:val="24"/>
                <w:szCs w:val="24"/>
                <w:lang w:eastAsia="ru-RU"/>
              </w:rPr>
              <w:t>вания и управления организацией</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С</w:t>
            </w:r>
            <w:r w:rsidR="00356B39" w:rsidRPr="0082543A">
              <w:rPr>
                <w:rFonts w:ascii="Times New Roman" w:eastAsia="Calibri" w:hAnsi="Times New Roman" w:cs="Times New Roman"/>
                <w:sz w:val="24"/>
                <w:szCs w:val="24"/>
                <w:lang w:eastAsia="ru-RU"/>
              </w:rPr>
              <w:t>тратегическое планирование, рынок - внешнюю и внутреннюю конъюнктуру (свой се</w:t>
            </w:r>
            <w:r w:rsidRPr="0082543A">
              <w:rPr>
                <w:rFonts w:ascii="Times New Roman" w:eastAsia="Calibri" w:hAnsi="Times New Roman" w:cs="Times New Roman"/>
                <w:sz w:val="24"/>
                <w:szCs w:val="24"/>
                <w:lang w:eastAsia="ru-RU"/>
              </w:rPr>
              <w:t>ктор и взаимосвязанные с ним)</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С</w:t>
            </w:r>
            <w:r w:rsidR="00356B39" w:rsidRPr="0082543A">
              <w:rPr>
                <w:rFonts w:ascii="Times New Roman" w:eastAsia="Calibri" w:hAnsi="Times New Roman" w:cs="Times New Roman"/>
                <w:sz w:val="24"/>
                <w:szCs w:val="24"/>
                <w:lang w:eastAsia="ru-RU"/>
              </w:rPr>
              <w:t>истему экономических индикаторов, позволяющих организации опр</w:t>
            </w:r>
            <w:r w:rsidRPr="0082543A">
              <w:rPr>
                <w:rFonts w:ascii="Times New Roman" w:eastAsia="Calibri" w:hAnsi="Times New Roman" w:cs="Times New Roman"/>
                <w:sz w:val="24"/>
                <w:szCs w:val="24"/>
                <w:lang w:eastAsia="ru-RU"/>
              </w:rPr>
              <w:t>еделять свое положение на рынке</w:t>
            </w:r>
          </w:p>
          <w:p w:rsidR="00356B39" w:rsidRPr="0082543A" w:rsidRDefault="00B73EED"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w:t>
            </w:r>
            <w:r w:rsidR="00D02F45" w:rsidRPr="0082543A">
              <w:rPr>
                <w:rFonts w:ascii="Times New Roman" w:eastAsia="Calibri" w:hAnsi="Times New Roman" w:cs="Times New Roman"/>
                <w:sz w:val="24"/>
                <w:szCs w:val="24"/>
                <w:lang w:eastAsia="ru-RU"/>
              </w:rPr>
              <w:t>П</w:t>
            </w:r>
            <w:r w:rsidR="00356B39" w:rsidRPr="0082543A">
              <w:rPr>
                <w:rFonts w:ascii="Times New Roman" w:eastAsia="Calibri" w:hAnsi="Times New Roman" w:cs="Times New Roman"/>
                <w:sz w:val="24"/>
                <w:szCs w:val="24"/>
                <w:lang w:eastAsia="ru-RU"/>
              </w:rPr>
              <w:t>рактический маркетинг, технику</w:t>
            </w:r>
            <w:r w:rsidR="00D02F45" w:rsidRPr="0082543A">
              <w:rPr>
                <w:rFonts w:ascii="Times New Roman" w:eastAsia="Calibri" w:hAnsi="Times New Roman" w:cs="Times New Roman"/>
                <w:sz w:val="24"/>
                <w:szCs w:val="24"/>
                <w:lang w:eastAsia="ru-RU"/>
              </w:rPr>
              <w:t xml:space="preserve"> рекламы, управление продажами</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Н</w:t>
            </w:r>
            <w:r w:rsidR="00356B39" w:rsidRPr="0082543A">
              <w:rPr>
                <w:rFonts w:ascii="Times New Roman" w:eastAsia="Calibri" w:hAnsi="Times New Roman" w:cs="Times New Roman"/>
                <w:sz w:val="24"/>
                <w:szCs w:val="24"/>
                <w:lang w:eastAsia="ru-RU"/>
              </w:rPr>
              <w:t>аучно-технические достижения и передо</w:t>
            </w:r>
            <w:r w:rsidRPr="0082543A">
              <w:rPr>
                <w:rFonts w:ascii="Times New Roman" w:eastAsia="Calibri" w:hAnsi="Times New Roman" w:cs="Times New Roman"/>
                <w:sz w:val="24"/>
                <w:szCs w:val="24"/>
                <w:lang w:eastAsia="ru-RU"/>
              </w:rPr>
              <w:t xml:space="preserve">вой отечественный и зарубежный опыт </w:t>
            </w:r>
            <w:r w:rsidR="00356B39" w:rsidRPr="0082543A">
              <w:rPr>
                <w:rFonts w:ascii="Times New Roman" w:eastAsia="Calibri" w:hAnsi="Times New Roman" w:cs="Times New Roman"/>
                <w:sz w:val="24"/>
                <w:szCs w:val="24"/>
                <w:lang w:eastAsia="ru-RU"/>
              </w:rPr>
              <w:t xml:space="preserve">соответствующего вида деятельности и опыт </w:t>
            </w:r>
            <w:r w:rsidR="00356B39" w:rsidRPr="0082543A">
              <w:rPr>
                <w:rFonts w:ascii="Times New Roman" w:eastAsia="Calibri" w:hAnsi="Times New Roman" w:cs="Times New Roman"/>
                <w:sz w:val="24"/>
                <w:szCs w:val="24"/>
                <w:lang w:eastAsia="ru-RU"/>
              </w:rPr>
              <w:lastRenderedPageBreak/>
              <w:t xml:space="preserve">деятельности </w:t>
            </w:r>
            <w:r w:rsidRPr="0082543A">
              <w:rPr>
                <w:rFonts w:ascii="Times New Roman" w:eastAsia="Calibri" w:hAnsi="Times New Roman" w:cs="Times New Roman"/>
                <w:sz w:val="24"/>
                <w:szCs w:val="24"/>
                <w:lang w:eastAsia="ru-RU"/>
              </w:rPr>
              <w:t>лучших аналогичных организаций</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П</w:t>
            </w:r>
            <w:r w:rsidR="00356B39" w:rsidRPr="0082543A">
              <w:rPr>
                <w:rFonts w:ascii="Times New Roman" w:eastAsia="Calibri" w:hAnsi="Times New Roman" w:cs="Times New Roman"/>
                <w:sz w:val="24"/>
                <w:szCs w:val="24"/>
                <w:lang w:eastAsia="ru-RU"/>
              </w:rPr>
              <w:t>орядок заключения и исполнения хозяй</w:t>
            </w:r>
            <w:r w:rsidRPr="0082543A">
              <w:rPr>
                <w:rFonts w:ascii="Times New Roman" w:eastAsia="Calibri" w:hAnsi="Times New Roman" w:cs="Times New Roman"/>
                <w:sz w:val="24"/>
                <w:szCs w:val="24"/>
                <w:lang w:eastAsia="ru-RU"/>
              </w:rPr>
              <w:t>ственных и финансовых договоров</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У</w:t>
            </w:r>
            <w:r w:rsidR="00356B39" w:rsidRPr="0082543A">
              <w:rPr>
                <w:rFonts w:ascii="Times New Roman" w:eastAsia="Calibri" w:hAnsi="Times New Roman" w:cs="Times New Roman"/>
                <w:sz w:val="24"/>
                <w:szCs w:val="24"/>
                <w:lang w:eastAsia="ru-RU"/>
              </w:rPr>
              <w:t>правление эко</w:t>
            </w:r>
            <w:r w:rsidR="0050561E" w:rsidRPr="0082543A">
              <w:rPr>
                <w:rFonts w:ascii="Times New Roman" w:eastAsia="Calibri" w:hAnsi="Times New Roman" w:cs="Times New Roman"/>
                <w:sz w:val="24"/>
                <w:szCs w:val="24"/>
                <w:lang w:eastAsia="ru-RU"/>
              </w:rPr>
              <w:t>н</w:t>
            </w:r>
            <w:r w:rsidRPr="0082543A">
              <w:rPr>
                <w:rFonts w:ascii="Times New Roman" w:eastAsia="Calibri" w:hAnsi="Times New Roman" w:cs="Times New Roman"/>
                <w:sz w:val="24"/>
                <w:szCs w:val="24"/>
                <w:lang w:eastAsia="ru-RU"/>
              </w:rPr>
              <w:t>омикой и финансами организации</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Организация труда</w:t>
            </w:r>
          </w:p>
        </w:tc>
        <w:tc>
          <w:tcPr>
            <w:tcW w:w="1985" w:type="dxa"/>
          </w:tcPr>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Системное стратегическое мышление и руководство</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Планирование и анализ</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Знание основ современного менеджмента и умение применять их на практике</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Наличие управленческого потенциала</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Грамотный </w:t>
            </w:r>
            <w:r w:rsidR="00D02F45" w:rsidRPr="0082543A">
              <w:rPr>
                <w:rFonts w:ascii="Times New Roman" w:eastAsia="Calibri" w:hAnsi="Times New Roman" w:cs="Times New Roman"/>
                <w:sz w:val="24"/>
                <w:szCs w:val="24"/>
                <w:lang w:eastAsia="ru-RU"/>
              </w:rPr>
              <w:t>выбор стиля руководства</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Эффективная мотивация,</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Умение </w:t>
            </w:r>
            <w:r w:rsidRPr="0082543A">
              <w:rPr>
                <w:rFonts w:ascii="Times New Roman" w:eastAsia="Calibri" w:hAnsi="Times New Roman" w:cs="Times New Roman"/>
                <w:sz w:val="24"/>
                <w:szCs w:val="24"/>
                <w:lang w:eastAsia="ru-RU"/>
              </w:rPr>
              <w:lastRenderedPageBreak/>
              <w:t>организовать подготовку и принятие решений</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Эффективное управление финансами</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Умение налаживать деловые связи и вести переговоры</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-Умение управлять командой</w:t>
            </w:r>
          </w:p>
        </w:tc>
        <w:tc>
          <w:tcPr>
            <w:tcW w:w="1701" w:type="dxa"/>
          </w:tcPr>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 xml:space="preserve">Принятия решений и </w:t>
            </w:r>
            <w:r w:rsidR="00D02F45" w:rsidRPr="0082543A">
              <w:rPr>
                <w:rFonts w:ascii="Times New Roman" w:eastAsia="Calibri" w:hAnsi="Times New Roman" w:cs="Times New Roman"/>
                <w:sz w:val="24"/>
                <w:szCs w:val="24"/>
                <w:lang w:eastAsia="ru-RU"/>
              </w:rPr>
              <w:t>ответственность</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Гибкость руководителя (менеджера), понимаемая как способность быстро перестроиться, отказаться от не</w:t>
            </w:r>
            <w:r w:rsidR="00D02F45" w:rsidRPr="0082543A">
              <w:rPr>
                <w:rFonts w:ascii="Times New Roman" w:eastAsia="Calibri" w:hAnsi="Times New Roman" w:cs="Times New Roman"/>
                <w:sz w:val="24"/>
                <w:szCs w:val="24"/>
                <w:lang w:eastAsia="ru-RU"/>
              </w:rPr>
              <w:t>эффективной стратегии и тактики</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Способность </w:t>
            </w:r>
            <w:r w:rsidR="00D02F45" w:rsidRPr="0082543A">
              <w:rPr>
                <w:rFonts w:ascii="Times New Roman" w:eastAsia="Calibri" w:hAnsi="Times New Roman" w:cs="Times New Roman"/>
                <w:sz w:val="24"/>
                <w:szCs w:val="24"/>
                <w:lang w:eastAsia="ru-RU"/>
              </w:rPr>
              <w:t>находить необходимую информацию</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Психологическая интуиция</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-Знание технических возможност</w:t>
            </w:r>
            <w:r w:rsidR="00D02F45" w:rsidRPr="0082543A">
              <w:rPr>
                <w:rFonts w:ascii="Times New Roman" w:eastAsia="Calibri" w:hAnsi="Times New Roman" w:cs="Times New Roman"/>
                <w:sz w:val="24"/>
                <w:szCs w:val="24"/>
                <w:lang w:eastAsia="ru-RU"/>
              </w:rPr>
              <w:t>ей современной оргтехники</w:t>
            </w:r>
          </w:p>
        </w:tc>
        <w:tc>
          <w:tcPr>
            <w:tcW w:w="1702" w:type="dxa"/>
          </w:tcPr>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Качества лидера</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Личная организованность и высо</w:t>
            </w:r>
            <w:r w:rsidR="00D02F45" w:rsidRPr="0082543A">
              <w:rPr>
                <w:rFonts w:ascii="Times New Roman" w:eastAsia="Calibri" w:hAnsi="Times New Roman" w:cs="Times New Roman"/>
                <w:sz w:val="24"/>
                <w:szCs w:val="24"/>
                <w:lang w:eastAsia="ru-RU"/>
              </w:rPr>
              <w:t>кая культура собственного труда</w:t>
            </w:r>
            <w:r w:rsidRPr="0082543A">
              <w:rPr>
                <w:rFonts w:ascii="Times New Roman" w:eastAsia="Calibri" w:hAnsi="Times New Roman" w:cs="Times New Roman"/>
                <w:sz w:val="24"/>
                <w:szCs w:val="24"/>
                <w:lang w:eastAsia="ru-RU"/>
              </w:rPr>
              <w:t xml:space="preserve"> </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Умение распределить силы</w:t>
            </w:r>
          </w:p>
          <w:p w:rsidR="00356B39"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Нацеленность на результат</w:t>
            </w:r>
          </w:p>
          <w:p w:rsidR="00356B39" w:rsidRPr="0082543A" w:rsidRDefault="00356B39"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w:t>
            </w:r>
            <w:r w:rsidR="00B73EED"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Способность сохранять самооблад</w:t>
            </w:r>
            <w:r w:rsidR="00D02F45" w:rsidRPr="0082543A">
              <w:rPr>
                <w:rFonts w:ascii="Times New Roman" w:eastAsia="Calibri" w:hAnsi="Times New Roman" w:cs="Times New Roman"/>
                <w:sz w:val="24"/>
                <w:szCs w:val="24"/>
                <w:lang w:eastAsia="ru-RU"/>
              </w:rPr>
              <w:t>ание в непредвиденных ситуациях</w:t>
            </w:r>
          </w:p>
          <w:p w:rsidR="00D02F45" w:rsidRPr="0082543A" w:rsidRDefault="00D02F45" w:rsidP="00356B3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Энергичность</w:t>
            </w:r>
          </w:p>
          <w:p w:rsidR="00D02F45" w:rsidRPr="0082543A" w:rsidRDefault="00D02F45" w:rsidP="00D02F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И</w:t>
            </w:r>
            <w:r w:rsidR="00356B39" w:rsidRPr="0082543A">
              <w:rPr>
                <w:rFonts w:ascii="Times New Roman" w:eastAsia="Calibri" w:hAnsi="Times New Roman" w:cs="Times New Roman"/>
                <w:sz w:val="24"/>
                <w:szCs w:val="24"/>
                <w:lang w:eastAsia="ru-RU"/>
              </w:rPr>
              <w:t>нициати</w:t>
            </w:r>
            <w:r w:rsidRPr="0082543A">
              <w:rPr>
                <w:rFonts w:ascii="Times New Roman" w:eastAsia="Calibri" w:hAnsi="Times New Roman" w:cs="Times New Roman"/>
                <w:sz w:val="24"/>
                <w:szCs w:val="24"/>
                <w:lang w:eastAsia="ru-RU"/>
              </w:rPr>
              <w:t>вность</w:t>
            </w:r>
          </w:p>
          <w:p w:rsidR="00356B39" w:rsidRPr="0082543A" w:rsidRDefault="00D02F45" w:rsidP="00D02F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Решительность и настойчивость</w:t>
            </w:r>
          </w:p>
        </w:tc>
      </w:tr>
      <w:tr w:rsidR="00DB0F1D" w:rsidRPr="0082543A" w:rsidTr="00A12537">
        <w:tc>
          <w:tcPr>
            <w:tcW w:w="568" w:type="dxa"/>
          </w:tcPr>
          <w:p w:rsidR="00D264A9" w:rsidRPr="0082543A" w:rsidRDefault="001609A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7</w:t>
            </w:r>
          </w:p>
        </w:tc>
        <w:tc>
          <w:tcPr>
            <w:tcW w:w="2409" w:type="dxa"/>
          </w:tcPr>
          <w:p w:rsidR="00173203" w:rsidRPr="0082543A" w:rsidRDefault="00173203" w:rsidP="00FE32B8">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1341 Руководители (управляющие) специализированных подразделений по присмотру и уходу за детьми</w:t>
            </w:r>
          </w:p>
          <w:p w:rsidR="00173203" w:rsidRPr="0082543A" w:rsidRDefault="00173203" w:rsidP="00FE32B8">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1341-0-003 Директор (заведующий) интерната</w:t>
            </w:r>
          </w:p>
          <w:p w:rsidR="00D264A9" w:rsidRPr="0082543A" w:rsidRDefault="00D264A9" w:rsidP="00FE32B8">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1343</w:t>
            </w:r>
            <w:r w:rsidR="00497A35" w:rsidRPr="0082543A">
              <w:rPr>
                <w:rFonts w:ascii="Times New Roman" w:eastAsia="Calibri" w:hAnsi="Times New Roman" w:cs="Times New Roman"/>
                <w:b/>
                <w:bCs/>
                <w:sz w:val="24"/>
                <w:szCs w:val="24"/>
                <w:lang w:eastAsia="ru-RU"/>
              </w:rPr>
              <w:t xml:space="preserve"> </w:t>
            </w:r>
            <w:r w:rsidRPr="0082543A">
              <w:rPr>
                <w:rFonts w:ascii="Times New Roman" w:eastAsia="Calibri" w:hAnsi="Times New Roman" w:cs="Times New Roman"/>
                <w:b/>
                <w:bCs/>
                <w:sz w:val="24"/>
                <w:szCs w:val="24"/>
                <w:lang w:eastAsia="ru-RU"/>
              </w:rPr>
              <w:t>Руководители (управляющие) специализированных подразделений по уходу за престарелыми</w:t>
            </w:r>
          </w:p>
          <w:p w:rsidR="00D264A9" w:rsidRPr="0082543A" w:rsidRDefault="00D264A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1343-0-001</w:t>
            </w:r>
            <w:r w:rsidR="00955710"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Директор дома престарелых</w:t>
            </w:r>
          </w:p>
          <w:p w:rsidR="00D264A9" w:rsidRPr="0082543A" w:rsidRDefault="00D264A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1343-0-002</w:t>
            </w:r>
            <w:r w:rsidR="004411D2"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 xml:space="preserve">Директор дома-интерната для престарелых и </w:t>
            </w:r>
            <w:r w:rsidRPr="0082543A">
              <w:rPr>
                <w:rFonts w:ascii="Times New Roman" w:eastAsia="Calibri" w:hAnsi="Times New Roman" w:cs="Times New Roman"/>
                <w:sz w:val="24"/>
                <w:szCs w:val="24"/>
                <w:lang w:eastAsia="ru-RU"/>
              </w:rPr>
              <w:lastRenderedPageBreak/>
              <w:t>инвалидов</w:t>
            </w:r>
          </w:p>
          <w:p w:rsidR="00D264A9" w:rsidRPr="0082543A" w:rsidRDefault="00D264A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1343-0-003</w:t>
            </w:r>
            <w:r w:rsidR="004411D2"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Директор службы по уходу за престарелыми</w:t>
            </w:r>
          </w:p>
          <w:p w:rsidR="00D264A9" w:rsidRDefault="00D264A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1343-0-004</w:t>
            </w:r>
            <w:r w:rsidR="004411D2"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Директор частной клиники по уходу</w:t>
            </w:r>
          </w:p>
          <w:p w:rsidR="00302C88" w:rsidRPr="0082543A" w:rsidRDefault="00302C88" w:rsidP="00FE32B8">
            <w:pPr>
              <w:tabs>
                <w:tab w:val="left" w:pos="0"/>
              </w:tabs>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02C88">
              <w:rPr>
                <w:rFonts w:ascii="Times New Roman" w:eastAsia="Calibri" w:hAnsi="Times New Roman" w:cs="Times New Roman"/>
                <w:sz w:val="24"/>
                <w:szCs w:val="24"/>
                <w:lang w:eastAsia="ru-RU"/>
              </w:rPr>
              <w:t>Директор организации стационарного типа</w:t>
            </w:r>
          </w:p>
          <w:p w:rsidR="00D264A9" w:rsidRPr="0082543A" w:rsidRDefault="00D264A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1343-0-005</w:t>
            </w:r>
            <w:r w:rsidR="004411D2"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 xml:space="preserve">Координатор работы по уходу за </w:t>
            </w:r>
            <w:proofErr w:type="gramStart"/>
            <w:r w:rsidRPr="0082543A">
              <w:rPr>
                <w:rFonts w:ascii="Times New Roman" w:eastAsia="Calibri" w:hAnsi="Times New Roman" w:cs="Times New Roman"/>
                <w:sz w:val="24"/>
                <w:szCs w:val="24"/>
                <w:lang w:eastAsia="ru-RU"/>
              </w:rPr>
              <w:t>престарелыми</w:t>
            </w:r>
            <w:proofErr w:type="gramEnd"/>
            <w:r w:rsidRPr="0082543A">
              <w:rPr>
                <w:rFonts w:ascii="Times New Roman" w:eastAsia="Calibri" w:hAnsi="Times New Roman" w:cs="Times New Roman"/>
                <w:sz w:val="24"/>
                <w:szCs w:val="24"/>
                <w:lang w:eastAsia="ru-RU"/>
              </w:rPr>
              <w:t xml:space="preserve"> в деревне</w:t>
            </w:r>
          </w:p>
          <w:p w:rsidR="00D264A9" w:rsidRPr="0082543A" w:rsidRDefault="00D264A9" w:rsidP="004411D2">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1343-0-006</w:t>
            </w:r>
            <w:r w:rsidR="004411D2"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Руководитель геронтологического отделения</w:t>
            </w:r>
          </w:p>
          <w:p w:rsidR="00276548" w:rsidRPr="0082543A" w:rsidRDefault="00276548" w:rsidP="00276548">
            <w:pPr>
              <w:tabs>
                <w:tab w:val="left" w:pos="0"/>
              </w:tabs>
              <w:contextualSpacing/>
              <w:rPr>
                <w:rFonts w:ascii="Times New Roman" w:eastAsia="Calibri" w:hAnsi="Times New Roman" w:cs="Times New Roman"/>
                <w:b/>
                <w:sz w:val="24"/>
                <w:szCs w:val="24"/>
                <w:lang w:eastAsia="ru-RU"/>
              </w:rPr>
            </w:pPr>
            <w:r w:rsidRPr="0082543A">
              <w:rPr>
                <w:rFonts w:ascii="Times New Roman" w:eastAsia="Calibri" w:hAnsi="Times New Roman" w:cs="Times New Roman"/>
                <w:b/>
                <w:sz w:val="24"/>
                <w:szCs w:val="24"/>
                <w:lang w:eastAsia="ru-RU"/>
              </w:rPr>
              <w:t>1344 Руководители (управляющие) специализированных подразделений по социальной защите и социальному обеспечению</w:t>
            </w:r>
          </w:p>
          <w:p w:rsidR="004270C6" w:rsidRPr="0082543A" w:rsidRDefault="004270C6"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1344-0-001 Директор </w:t>
            </w:r>
            <w:r w:rsidRPr="0082543A">
              <w:rPr>
                <w:rFonts w:ascii="Times New Roman" w:eastAsia="Calibri" w:hAnsi="Times New Roman" w:cs="Times New Roman"/>
                <w:sz w:val="24"/>
                <w:szCs w:val="24"/>
                <w:lang w:eastAsia="ru-RU"/>
              </w:rPr>
              <w:lastRenderedPageBreak/>
              <w:t>(начальник) структурного подразделения (департамента, управления, отделения, отдела) организации по выплате пенсий и пособий</w:t>
            </w:r>
          </w:p>
          <w:p w:rsidR="00276548" w:rsidRPr="0082543A" w:rsidRDefault="00276548" w:rsidP="0027654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1344-0-002 Директор центра психолого-педагогической поддержки</w:t>
            </w:r>
          </w:p>
          <w:p w:rsidR="004270C6" w:rsidRPr="0082543A" w:rsidRDefault="00276548"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1344-0-003 Директор центра социального обслуживания</w:t>
            </w:r>
          </w:p>
          <w:p w:rsidR="00276548" w:rsidRPr="0082543A" w:rsidRDefault="004270C6" w:rsidP="00B73EED">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1344-0-005 Руководитель службы пенсионного обеспечения</w:t>
            </w:r>
          </w:p>
        </w:tc>
        <w:tc>
          <w:tcPr>
            <w:tcW w:w="567" w:type="dxa"/>
          </w:tcPr>
          <w:p w:rsidR="00D264A9" w:rsidRPr="0082543A" w:rsidRDefault="001609A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7</w:t>
            </w:r>
          </w:p>
        </w:tc>
        <w:tc>
          <w:tcPr>
            <w:tcW w:w="1417" w:type="dxa"/>
          </w:tcPr>
          <w:p w:rsidR="00D264A9" w:rsidRPr="0082543A" w:rsidRDefault="00D264A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планирование</w:t>
            </w:r>
          </w:p>
        </w:tc>
        <w:tc>
          <w:tcPr>
            <w:tcW w:w="1276" w:type="dxa"/>
          </w:tcPr>
          <w:p w:rsidR="00D264A9" w:rsidRPr="0082543A" w:rsidRDefault="00D264A9"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Руководство и управление</w:t>
            </w:r>
          </w:p>
        </w:tc>
        <w:tc>
          <w:tcPr>
            <w:tcW w:w="3260" w:type="dxa"/>
            <w:tcBorders>
              <w:left w:val="single" w:sz="4" w:space="0" w:color="000000"/>
              <w:right w:val="single" w:sz="4" w:space="0" w:color="000000"/>
            </w:tcBorders>
          </w:tcPr>
          <w:p w:rsidR="00D264A9" w:rsidRPr="0082543A" w:rsidRDefault="00D264A9" w:rsidP="00FE32B8">
            <w:pPr>
              <w:pStyle w:val="TableParagraph"/>
              <w:rPr>
                <w:sz w:val="24"/>
                <w:szCs w:val="24"/>
              </w:rPr>
            </w:pPr>
            <w:r w:rsidRPr="0082543A">
              <w:rPr>
                <w:sz w:val="24"/>
                <w:szCs w:val="24"/>
              </w:rPr>
              <w:t>-</w:t>
            </w:r>
            <w:r w:rsidR="00B73EED" w:rsidRPr="0082543A">
              <w:rPr>
                <w:sz w:val="24"/>
                <w:szCs w:val="24"/>
              </w:rPr>
              <w:t xml:space="preserve"> </w:t>
            </w:r>
            <w:r w:rsidRPr="0082543A">
              <w:rPr>
                <w:sz w:val="24"/>
                <w:szCs w:val="24"/>
              </w:rPr>
              <w:t xml:space="preserve">Законодательные и иные нормативные правовые акты Республики Казахстан, </w:t>
            </w:r>
            <w:r w:rsidR="00D93DEF" w:rsidRPr="0082543A">
              <w:rPr>
                <w:sz w:val="24"/>
                <w:szCs w:val="24"/>
              </w:rPr>
              <w:t xml:space="preserve">а также решения государственных органов, </w:t>
            </w:r>
            <w:r w:rsidR="00462C87" w:rsidRPr="0082543A">
              <w:rPr>
                <w:sz w:val="24"/>
                <w:szCs w:val="24"/>
              </w:rPr>
              <w:t>регламентирующие</w:t>
            </w:r>
            <w:r w:rsidRPr="0082543A">
              <w:rPr>
                <w:sz w:val="24"/>
                <w:szCs w:val="24"/>
              </w:rPr>
              <w:t xml:space="preserve"> деятельность </w:t>
            </w:r>
            <w:r w:rsidR="00D93DEF" w:rsidRPr="0082543A">
              <w:rPr>
                <w:rFonts w:eastAsia="Calibri"/>
                <w:sz w:val="24"/>
                <w:szCs w:val="24"/>
              </w:rPr>
              <w:t>социального (пенсионного) обеспечения</w:t>
            </w:r>
            <w:r w:rsidRPr="0082543A">
              <w:rPr>
                <w:sz w:val="24"/>
                <w:szCs w:val="24"/>
              </w:rPr>
              <w:t>, финансово-экономич</w:t>
            </w:r>
            <w:r w:rsidR="00D93DEF" w:rsidRPr="0082543A">
              <w:rPr>
                <w:sz w:val="24"/>
                <w:szCs w:val="24"/>
              </w:rPr>
              <w:t>ескую деятельность организации</w:t>
            </w:r>
          </w:p>
          <w:p w:rsidR="00D93DEF" w:rsidRPr="0082543A" w:rsidRDefault="00D93DEF" w:rsidP="00D93DEF">
            <w:pPr>
              <w:pStyle w:val="TableParagraph"/>
              <w:rPr>
                <w:sz w:val="24"/>
                <w:szCs w:val="24"/>
              </w:rPr>
            </w:pPr>
            <w:r w:rsidRPr="0082543A">
              <w:rPr>
                <w:sz w:val="24"/>
                <w:szCs w:val="24"/>
              </w:rPr>
              <w:t>- Трудовое и пенсионное законодательство</w:t>
            </w:r>
          </w:p>
          <w:p w:rsidR="00D264A9" w:rsidRPr="0082543A" w:rsidRDefault="00D264A9" w:rsidP="00FE32B8">
            <w:pPr>
              <w:pStyle w:val="TableParagraph"/>
              <w:rPr>
                <w:sz w:val="24"/>
                <w:szCs w:val="24"/>
              </w:rPr>
            </w:pPr>
            <w:r w:rsidRPr="0082543A">
              <w:rPr>
                <w:sz w:val="24"/>
                <w:szCs w:val="24"/>
              </w:rPr>
              <w:t>-</w:t>
            </w:r>
            <w:r w:rsidR="001609A0" w:rsidRPr="0082543A">
              <w:rPr>
                <w:sz w:val="24"/>
                <w:szCs w:val="24"/>
              </w:rPr>
              <w:t xml:space="preserve"> </w:t>
            </w:r>
            <w:r w:rsidRPr="0082543A">
              <w:rPr>
                <w:sz w:val="24"/>
                <w:szCs w:val="24"/>
              </w:rPr>
              <w:t>Профиль, специализацию и особенности организации обслуживания детей, детей- инвалидов, престарелых и инвалидов</w:t>
            </w:r>
          </w:p>
          <w:p w:rsidR="00D264A9" w:rsidRPr="0082543A" w:rsidRDefault="00D264A9" w:rsidP="00FE32B8">
            <w:pPr>
              <w:pStyle w:val="TableParagraph"/>
              <w:rPr>
                <w:sz w:val="24"/>
                <w:szCs w:val="24"/>
              </w:rPr>
            </w:pPr>
            <w:r w:rsidRPr="0082543A">
              <w:rPr>
                <w:sz w:val="24"/>
                <w:szCs w:val="24"/>
              </w:rPr>
              <w:t>- Основы социологии,</w:t>
            </w:r>
            <w:r w:rsidR="006277E9" w:rsidRPr="0082543A">
              <w:rPr>
                <w:sz w:val="24"/>
                <w:szCs w:val="24"/>
              </w:rPr>
              <w:t xml:space="preserve"> </w:t>
            </w:r>
            <w:r w:rsidRPr="0082543A">
              <w:rPr>
                <w:sz w:val="24"/>
                <w:szCs w:val="24"/>
              </w:rPr>
              <w:t xml:space="preserve">психопатологии, </w:t>
            </w:r>
            <w:proofErr w:type="spellStart"/>
            <w:proofErr w:type="gramStart"/>
            <w:r w:rsidRPr="0082543A">
              <w:rPr>
                <w:sz w:val="24"/>
                <w:szCs w:val="24"/>
              </w:rPr>
              <w:t>психо-социальные</w:t>
            </w:r>
            <w:proofErr w:type="spellEnd"/>
            <w:proofErr w:type="gramEnd"/>
            <w:r w:rsidRPr="0082543A">
              <w:rPr>
                <w:sz w:val="24"/>
                <w:szCs w:val="24"/>
              </w:rPr>
              <w:t xml:space="preserve"> аспекты помощи </w:t>
            </w:r>
            <w:r w:rsidRPr="0082543A">
              <w:rPr>
                <w:sz w:val="24"/>
                <w:szCs w:val="24"/>
              </w:rPr>
              <w:lastRenderedPageBreak/>
              <w:t>детям, лицам пенсионного возраста и инвалидам</w:t>
            </w:r>
          </w:p>
          <w:p w:rsidR="004270C6" w:rsidRPr="0082543A" w:rsidRDefault="004270C6" w:rsidP="004270C6">
            <w:pPr>
              <w:pStyle w:val="TableParagraph"/>
              <w:rPr>
                <w:sz w:val="24"/>
                <w:szCs w:val="24"/>
              </w:rPr>
            </w:pPr>
            <w:r w:rsidRPr="0082543A">
              <w:rPr>
                <w:sz w:val="24"/>
                <w:szCs w:val="24"/>
              </w:rPr>
              <w:t>- Спо</w:t>
            </w:r>
            <w:r w:rsidR="00D93DEF" w:rsidRPr="0082543A">
              <w:rPr>
                <w:sz w:val="24"/>
                <w:szCs w:val="24"/>
              </w:rPr>
              <w:t>собы сбора и анализа информации</w:t>
            </w:r>
          </w:p>
          <w:p w:rsidR="004270C6" w:rsidRPr="0082543A" w:rsidRDefault="00D93DEF" w:rsidP="004270C6">
            <w:pPr>
              <w:pStyle w:val="TableParagraph"/>
              <w:rPr>
                <w:sz w:val="24"/>
                <w:szCs w:val="24"/>
              </w:rPr>
            </w:pPr>
            <w:r w:rsidRPr="0082543A">
              <w:rPr>
                <w:sz w:val="24"/>
                <w:szCs w:val="24"/>
              </w:rPr>
              <w:t>- Порядок назначения пенсий</w:t>
            </w:r>
          </w:p>
          <w:p w:rsidR="004270C6" w:rsidRPr="0082543A" w:rsidRDefault="004270C6" w:rsidP="004270C6">
            <w:pPr>
              <w:pStyle w:val="TableParagraph"/>
              <w:rPr>
                <w:sz w:val="24"/>
                <w:szCs w:val="24"/>
              </w:rPr>
            </w:pPr>
            <w:r w:rsidRPr="0082543A">
              <w:rPr>
                <w:sz w:val="24"/>
                <w:szCs w:val="24"/>
              </w:rPr>
              <w:t>- Порядок соста</w:t>
            </w:r>
            <w:r w:rsidR="00D93DEF" w:rsidRPr="0082543A">
              <w:rPr>
                <w:sz w:val="24"/>
                <w:szCs w:val="24"/>
              </w:rPr>
              <w:t>вления установленной отчетности</w:t>
            </w:r>
          </w:p>
          <w:p w:rsidR="004270C6" w:rsidRPr="0082543A" w:rsidRDefault="004270C6" w:rsidP="004270C6">
            <w:pPr>
              <w:pStyle w:val="TableParagraph"/>
              <w:rPr>
                <w:sz w:val="24"/>
                <w:szCs w:val="24"/>
              </w:rPr>
            </w:pPr>
            <w:r w:rsidRPr="0082543A">
              <w:rPr>
                <w:sz w:val="24"/>
                <w:szCs w:val="24"/>
              </w:rPr>
              <w:t>- Ос</w:t>
            </w:r>
            <w:r w:rsidR="00D93DEF" w:rsidRPr="0082543A">
              <w:rPr>
                <w:sz w:val="24"/>
                <w:szCs w:val="24"/>
              </w:rPr>
              <w:t>уществление общего руководства</w:t>
            </w:r>
          </w:p>
          <w:p w:rsidR="004270C6" w:rsidRPr="0082543A" w:rsidRDefault="004270C6" w:rsidP="004270C6">
            <w:pPr>
              <w:pStyle w:val="TableParagraph"/>
              <w:rPr>
                <w:sz w:val="24"/>
                <w:szCs w:val="24"/>
              </w:rPr>
            </w:pPr>
            <w:r w:rsidRPr="0082543A">
              <w:rPr>
                <w:sz w:val="24"/>
                <w:szCs w:val="24"/>
              </w:rPr>
              <w:t>- Направление и контроль деятельности сотрудников отдела в соответствии с оперативными</w:t>
            </w:r>
            <w:r w:rsidR="00D93DEF" w:rsidRPr="0082543A">
              <w:rPr>
                <w:sz w:val="24"/>
                <w:szCs w:val="24"/>
              </w:rPr>
              <w:t xml:space="preserve"> и перспективными планами работ</w:t>
            </w:r>
          </w:p>
          <w:p w:rsidR="004270C6" w:rsidRPr="0082543A" w:rsidRDefault="004270C6" w:rsidP="004270C6">
            <w:pPr>
              <w:pStyle w:val="TableParagraph"/>
              <w:rPr>
                <w:sz w:val="24"/>
                <w:szCs w:val="24"/>
              </w:rPr>
            </w:pPr>
            <w:r w:rsidRPr="0082543A">
              <w:rPr>
                <w:sz w:val="24"/>
                <w:szCs w:val="24"/>
              </w:rPr>
              <w:t>-</w:t>
            </w:r>
            <w:r w:rsidR="00B73EED" w:rsidRPr="0082543A">
              <w:rPr>
                <w:sz w:val="24"/>
                <w:szCs w:val="24"/>
              </w:rPr>
              <w:t xml:space="preserve"> </w:t>
            </w:r>
            <w:r w:rsidRPr="0082543A">
              <w:rPr>
                <w:sz w:val="24"/>
                <w:szCs w:val="24"/>
              </w:rPr>
              <w:t xml:space="preserve">Обеспечение соблюдения пенсионного законодательства и прав пенсионеров при </w:t>
            </w:r>
            <w:r w:rsidR="00D93DEF" w:rsidRPr="0082543A">
              <w:rPr>
                <w:sz w:val="24"/>
                <w:szCs w:val="24"/>
              </w:rPr>
              <w:t>назначении пенсий</w:t>
            </w:r>
          </w:p>
          <w:p w:rsidR="004270C6" w:rsidRPr="0082543A" w:rsidRDefault="004270C6" w:rsidP="004270C6">
            <w:pPr>
              <w:pStyle w:val="TableParagraph"/>
              <w:rPr>
                <w:sz w:val="24"/>
                <w:szCs w:val="24"/>
              </w:rPr>
            </w:pPr>
            <w:r w:rsidRPr="0082543A">
              <w:rPr>
                <w:sz w:val="24"/>
                <w:szCs w:val="24"/>
              </w:rPr>
              <w:t>- Организация контроля за своевременным правильным назначением (перерасчетом) пенсий</w:t>
            </w:r>
          </w:p>
          <w:p w:rsidR="00D93DEF" w:rsidRPr="0082543A" w:rsidRDefault="00D264A9" w:rsidP="00FE32B8">
            <w:pPr>
              <w:pStyle w:val="TableParagraph"/>
              <w:rPr>
                <w:sz w:val="24"/>
                <w:szCs w:val="24"/>
              </w:rPr>
            </w:pPr>
            <w:r w:rsidRPr="0082543A">
              <w:rPr>
                <w:sz w:val="24"/>
                <w:szCs w:val="24"/>
              </w:rPr>
              <w:t>- Передовой отечественный и зарубежный опыт по</w:t>
            </w:r>
            <w:r w:rsidR="006277E9" w:rsidRPr="0082543A">
              <w:rPr>
                <w:sz w:val="24"/>
                <w:szCs w:val="24"/>
              </w:rPr>
              <w:t xml:space="preserve"> </w:t>
            </w:r>
            <w:r w:rsidR="00D93DEF" w:rsidRPr="0082543A">
              <w:rPr>
                <w:sz w:val="24"/>
                <w:szCs w:val="24"/>
              </w:rPr>
              <w:t>оказанию социальных услуг</w:t>
            </w:r>
          </w:p>
          <w:p w:rsidR="00D264A9" w:rsidRPr="0082543A" w:rsidRDefault="00D93DEF" w:rsidP="00FE32B8">
            <w:pPr>
              <w:pStyle w:val="TableParagraph"/>
              <w:rPr>
                <w:sz w:val="24"/>
                <w:szCs w:val="24"/>
              </w:rPr>
            </w:pPr>
            <w:r w:rsidRPr="0082543A">
              <w:rPr>
                <w:sz w:val="24"/>
                <w:szCs w:val="24"/>
              </w:rPr>
              <w:t>- С</w:t>
            </w:r>
            <w:r w:rsidR="00D264A9" w:rsidRPr="0082543A">
              <w:rPr>
                <w:sz w:val="24"/>
                <w:szCs w:val="24"/>
              </w:rPr>
              <w:t>пецифик</w:t>
            </w:r>
            <w:r w:rsidRPr="0082543A">
              <w:rPr>
                <w:sz w:val="24"/>
                <w:szCs w:val="24"/>
              </w:rPr>
              <w:t>а</w:t>
            </w:r>
            <w:r w:rsidR="00D264A9" w:rsidRPr="0082543A">
              <w:rPr>
                <w:sz w:val="24"/>
                <w:szCs w:val="24"/>
              </w:rPr>
              <w:t xml:space="preserve"> работы в</w:t>
            </w:r>
            <w:r w:rsidR="006277E9" w:rsidRPr="0082543A">
              <w:rPr>
                <w:sz w:val="24"/>
                <w:szCs w:val="24"/>
              </w:rPr>
              <w:t xml:space="preserve"> </w:t>
            </w:r>
            <w:r w:rsidR="00D264A9" w:rsidRPr="0082543A">
              <w:rPr>
                <w:sz w:val="24"/>
                <w:szCs w:val="24"/>
              </w:rPr>
              <w:lastRenderedPageBreak/>
              <w:t>различной социальной среде</w:t>
            </w:r>
          </w:p>
          <w:p w:rsidR="00D264A9" w:rsidRPr="0082543A" w:rsidRDefault="00D264A9" w:rsidP="00FE32B8">
            <w:pPr>
              <w:pStyle w:val="TableParagraph"/>
              <w:rPr>
                <w:sz w:val="24"/>
                <w:szCs w:val="24"/>
              </w:rPr>
            </w:pPr>
            <w:r w:rsidRPr="0082543A">
              <w:rPr>
                <w:sz w:val="24"/>
                <w:szCs w:val="24"/>
              </w:rPr>
              <w:t>- Формы и методы</w:t>
            </w:r>
            <w:r w:rsidR="006277E9" w:rsidRPr="0082543A">
              <w:rPr>
                <w:sz w:val="24"/>
                <w:szCs w:val="24"/>
              </w:rPr>
              <w:t xml:space="preserve"> </w:t>
            </w:r>
            <w:r w:rsidRPr="0082543A">
              <w:rPr>
                <w:sz w:val="24"/>
                <w:szCs w:val="24"/>
              </w:rPr>
              <w:t>воспитательной и социальной работы</w:t>
            </w:r>
          </w:p>
          <w:p w:rsidR="00D264A9" w:rsidRPr="0082543A" w:rsidRDefault="00D264A9" w:rsidP="00FE32B8">
            <w:pPr>
              <w:pStyle w:val="TableParagraph"/>
              <w:rPr>
                <w:sz w:val="24"/>
                <w:szCs w:val="24"/>
              </w:rPr>
            </w:pPr>
            <w:r w:rsidRPr="0082543A">
              <w:rPr>
                <w:sz w:val="24"/>
                <w:szCs w:val="24"/>
              </w:rPr>
              <w:t>- Спо</w:t>
            </w:r>
            <w:r w:rsidR="00D93DEF" w:rsidRPr="0082543A">
              <w:rPr>
                <w:sz w:val="24"/>
                <w:szCs w:val="24"/>
              </w:rPr>
              <w:t>собы сбора и анализа информации</w:t>
            </w:r>
          </w:p>
          <w:p w:rsidR="001609A0" w:rsidRPr="0082543A" w:rsidRDefault="00D264A9" w:rsidP="00FE32B8">
            <w:pPr>
              <w:pStyle w:val="TableParagraph"/>
              <w:rPr>
                <w:sz w:val="24"/>
                <w:szCs w:val="24"/>
              </w:rPr>
            </w:pPr>
            <w:r w:rsidRPr="0082543A">
              <w:rPr>
                <w:sz w:val="24"/>
                <w:szCs w:val="24"/>
              </w:rPr>
              <w:t>-</w:t>
            </w:r>
            <w:r w:rsidR="00B73EED" w:rsidRPr="0082543A">
              <w:rPr>
                <w:sz w:val="24"/>
                <w:szCs w:val="24"/>
              </w:rPr>
              <w:t xml:space="preserve"> </w:t>
            </w:r>
            <w:r w:rsidRPr="0082543A">
              <w:rPr>
                <w:sz w:val="24"/>
                <w:szCs w:val="24"/>
              </w:rPr>
              <w:t>Методы выявления</w:t>
            </w:r>
            <w:r w:rsidR="006277E9" w:rsidRPr="0082543A">
              <w:rPr>
                <w:sz w:val="24"/>
                <w:szCs w:val="24"/>
              </w:rPr>
              <w:t xml:space="preserve"> </w:t>
            </w:r>
            <w:r w:rsidRPr="0082543A">
              <w:rPr>
                <w:sz w:val="24"/>
                <w:szCs w:val="24"/>
              </w:rPr>
              <w:t>экстремальных ситуаций</w:t>
            </w:r>
          </w:p>
          <w:p w:rsidR="00D264A9" w:rsidRPr="0082543A" w:rsidRDefault="001609A0" w:rsidP="00FE32B8">
            <w:pPr>
              <w:pStyle w:val="TableParagraph"/>
              <w:rPr>
                <w:sz w:val="24"/>
                <w:szCs w:val="24"/>
              </w:rPr>
            </w:pPr>
            <w:r w:rsidRPr="0082543A">
              <w:rPr>
                <w:sz w:val="24"/>
                <w:szCs w:val="24"/>
              </w:rPr>
              <w:t xml:space="preserve">- </w:t>
            </w:r>
            <w:r w:rsidR="00D93DEF" w:rsidRPr="0082543A">
              <w:rPr>
                <w:sz w:val="24"/>
                <w:szCs w:val="24"/>
              </w:rPr>
              <w:t>Правила пожарной безопасности</w:t>
            </w:r>
          </w:p>
        </w:tc>
        <w:tc>
          <w:tcPr>
            <w:tcW w:w="1985" w:type="dxa"/>
            <w:tcBorders>
              <w:left w:val="single" w:sz="4" w:space="0" w:color="000000"/>
              <w:right w:val="single" w:sz="4" w:space="0" w:color="000000"/>
            </w:tcBorders>
          </w:tcPr>
          <w:p w:rsidR="004270C6" w:rsidRPr="0082543A" w:rsidRDefault="004270C6" w:rsidP="004270C6">
            <w:pPr>
              <w:pStyle w:val="TableParagraph"/>
              <w:rPr>
                <w:sz w:val="24"/>
                <w:szCs w:val="24"/>
              </w:rPr>
            </w:pPr>
            <w:r w:rsidRPr="0082543A">
              <w:rPr>
                <w:sz w:val="24"/>
                <w:szCs w:val="24"/>
              </w:rPr>
              <w:lastRenderedPageBreak/>
              <w:t>- Стратегическое мышление и руководство;</w:t>
            </w:r>
          </w:p>
          <w:p w:rsidR="004270C6" w:rsidRPr="0082543A" w:rsidRDefault="004270C6" w:rsidP="004270C6">
            <w:pPr>
              <w:pStyle w:val="TableParagraph"/>
              <w:rPr>
                <w:sz w:val="24"/>
                <w:szCs w:val="24"/>
              </w:rPr>
            </w:pPr>
            <w:r w:rsidRPr="0082543A">
              <w:rPr>
                <w:sz w:val="24"/>
                <w:szCs w:val="24"/>
              </w:rPr>
              <w:t>- Планирование и анализ;</w:t>
            </w:r>
          </w:p>
          <w:p w:rsidR="004270C6" w:rsidRPr="0082543A" w:rsidRDefault="004270C6" w:rsidP="004270C6">
            <w:pPr>
              <w:pStyle w:val="TableParagraph"/>
              <w:rPr>
                <w:sz w:val="24"/>
                <w:szCs w:val="24"/>
              </w:rPr>
            </w:pPr>
            <w:r w:rsidRPr="0082543A">
              <w:rPr>
                <w:sz w:val="24"/>
                <w:szCs w:val="24"/>
              </w:rPr>
              <w:t>-</w:t>
            </w:r>
            <w:r w:rsidR="00B73EED" w:rsidRPr="0082543A">
              <w:rPr>
                <w:sz w:val="24"/>
                <w:szCs w:val="24"/>
              </w:rPr>
              <w:t xml:space="preserve"> </w:t>
            </w:r>
            <w:r w:rsidRPr="0082543A">
              <w:rPr>
                <w:sz w:val="24"/>
                <w:szCs w:val="24"/>
              </w:rPr>
              <w:t>Знание основ современного менеджмента и у</w:t>
            </w:r>
            <w:r w:rsidR="00D93DEF" w:rsidRPr="0082543A">
              <w:rPr>
                <w:sz w:val="24"/>
                <w:szCs w:val="24"/>
              </w:rPr>
              <w:t>мение применять на практике</w:t>
            </w:r>
          </w:p>
          <w:p w:rsidR="004270C6" w:rsidRPr="0082543A" w:rsidRDefault="004270C6" w:rsidP="004270C6">
            <w:pPr>
              <w:pStyle w:val="TableParagraph"/>
              <w:rPr>
                <w:sz w:val="24"/>
                <w:szCs w:val="24"/>
              </w:rPr>
            </w:pPr>
            <w:r w:rsidRPr="0082543A">
              <w:rPr>
                <w:sz w:val="24"/>
                <w:szCs w:val="24"/>
              </w:rPr>
              <w:t xml:space="preserve">- Наличие управленческого потенциала </w:t>
            </w:r>
          </w:p>
          <w:p w:rsidR="00D264A9" w:rsidRPr="0082543A" w:rsidRDefault="001609A0" w:rsidP="004270C6">
            <w:pPr>
              <w:pStyle w:val="TableParagraph"/>
              <w:rPr>
                <w:sz w:val="24"/>
                <w:szCs w:val="24"/>
              </w:rPr>
            </w:pPr>
            <w:r w:rsidRPr="0082543A">
              <w:rPr>
                <w:sz w:val="24"/>
                <w:szCs w:val="24"/>
              </w:rPr>
              <w:t xml:space="preserve">- </w:t>
            </w:r>
            <w:r w:rsidR="00D264A9" w:rsidRPr="0082543A">
              <w:rPr>
                <w:sz w:val="24"/>
                <w:szCs w:val="24"/>
              </w:rPr>
              <w:t>Самостоятельное определение цели профессиональной</w:t>
            </w:r>
            <w:r w:rsidR="00C95D39" w:rsidRPr="0082543A">
              <w:rPr>
                <w:sz w:val="24"/>
                <w:szCs w:val="24"/>
              </w:rPr>
              <w:t xml:space="preserve"> деятельности </w:t>
            </w:r>
            <w:r w:rsidR="00C95D39" w:rsidRPr="0082543A">
              <w:rPr>
                <w:sz w:val="24"/>
                <w:szCs w:val="24"/>
              </w:rPr>
              <w:lastRenderedPageBreak/>
              <w:t xml:space="preserve">и </w:t>
            </w:r>
            <w:r w:rsidR="00D264A9" w:rsidRPr="0082543A">
              <w:rPr>
                <w:sz w:val="24"/>
                <w:szCs w:val="24"/>
              </w:rPr>
              <w:t>выбирать</w:t>
            </w:r>
            <w:r w:rsidR="00C95D39" w:rsidRPr="0082543A">
              <w:rPr>
                <w:sz w:val="24"/>
                <w:szCs w:val="24"/>
              </w:rPr>
              <w:t xml:space="preserve"> </w:t>
            </w:r>
            <w:r w:rsidR="00D264A9" w:rsidRPr="0082543A">
              <w:rPr>
                <w:sz w:val="24"/>
                <w:szCs w:val="24"/>
              </w:rPr>
              <w:t>адекватные методы и средства их достижения</w:t>
            </w:r>
          </w:p>
          <w:p w:rsidR="00D264A9" w:rsidRPr="0082543A" w:rsidRDefault="001609A0" w:rsidP="00FE32B8">
            <w:pPr>
              <w:pStyle w:val="TableParagraph"/>
              <w:rPr>
                <w:sz w:val="24"/>
                <w:szCs w:val="24"/>
              </w:rPr>
            </w:pPr>
            <w:r w:rsidRPr="0082543A">
              <w:rPr>
                <w:sz w:val="24"/>
                <w:szCs w:val="24"/>
              </w:rPr>
              <w:t xml:space="preserve">- </w:t>
            </w:r>
            <w:r w:rsidR="00C95D39" w:rsidRPr="0082543A">
              <w:rPr>
                <w:sz w:val="24"/>
                <w:szCs w:val="24"/>
              </w:rPr>
              <w:t>Осуществление научной, инновационной</w:t>
            </w:r>
            <w:r w:rsidR="00D264A9" w:rsidRPr="0082543A">
              <w:rPr>
                <w:sz w:val="24"/>
                <w:szCs w:val="24"/>
              </w:rPr>
              <w:t xml:space="preserve"> деятельности по получению новых знаний</w:t>
            </w:r>
          </w:p>
          <w:p w:rsidR="00D264A9" w:rsidRPr="0082543A" w:rsidRDefault="00D264A9" w:rsidP="00FE32B8">
            <w:pPr>
              <w:pStyle w:val="TableParagraph"/>
              <w:rPr>
                <w:sz w:val="24"/>
                <w:szCs w:val="24"/>
              </w:rPr>
            </w:pPr>
            <w:r w:rsidRPr="0082543A">
              <w:rPr>
                <w:sz w:val="24"/>
                <w:szCs w:val="24"/>
              </w:rPr>
              <w:t>-</w:t>
            </w:r>
            <w:r w:rsidR="00C95D39" w:rsidRPr="0082543A">
              <w:rPr>
                <w:sz w:val="24"/>
                <w:szCs w:val="24"/>
              </w:rPr>
              <w:t xml:space="preserve"> </w:t>
            </w:r>
            <w:r w:rsidRPr="0082543A">
              <w:rPr>
                <w:sz w:val="24"/>
                <w:szCs w:val="24"/>
              </w:rPr>
              <w:t>Организация работы и эффективно</w:t>
            </w:r>
            <w:r w:rsidR="00D93DEF" w:rsidRPr="0082543A">
              <w:rPr>
                <w:sz w:val="24"/>
                <w:szCs w:val="24"/>
              </w:rPr>
              <w:t>е</w:t>
            </w:r>
            <w:r w:rsidRPr="0082543A">
              <w:rPr>
                <w:sz w:val="24"/>
                <w:szCs w:val="24"/>
              </w:rPr>
              <w:t xml:space="preserve"> взаимодействия всех структурных подразделений и производственных единиц</w:t>
            </w:r>
          </w:p>
          <w:p w:rsidR="00D264A9" w:rsidRPr="0082543A" w:rsidRDefault="00D264A9" w:rsidP="00FE32B8">
            <w:pPr>
              <w:pStyle w:val="TableParagraph"/>
              <w:rPr>
                <w:sz w:val="24"/>
                <w:szCs w:val="24"/>
              </w:rPr>
            </w:pPr>
            <w:r w:rsidRPr="0082543A">
              <w:rPr>
                <w:sz w:val="24"/>
                <w:szCs w:val="24"/>
              </w:rPr>
              <w:t>-</w:t>
            </w:r>
            <w:r w:rsidR="00C95D39" w:rsidRPr="0082543A">
              <w:rPr>
                <w:sz w:val="24"/>
                <w:szCs w:val="24"/>
              </w:rPr>
              <w:t xml:space="preserve"> </w:t>
            </w:r>
            <w:r w:rsidRPr="0082543A">
              <w:rPr>
                <w:sz w:val="24"/>
                <w:szCs w:val="24"/>
              </w:rPr>
              <w:t>Решение вопросов, касающихся финансово-экономической и хозяйственной деятельности</w:t>
            </w:r>
          </w:p>
        </w:tc>
        <w:tc>
          <w:tcPr>
            <w:tcW w:w="1701" w:type="dxa"/>
            <w:tcBorders>
              <w:left w:val="single" w:sz="4" w:space="0" w:color="000000"/>
              <w:right w:val="single" w:sz="4" w:space="0" w:color="000000"/>
            </w:tcBorders>
          </w:tcPr>
          <w:p w:rsidR="00D264A9" w:rsidRPr="0082543A" w:rsidRDefault="00D264A9" w:rsidP="00FE32B8">
            <w:pPr>
              <w:pStyle w:val="TableParagraph"/>
              <w:rPr>
                <w:sz w:val="24"/>
                <w:szCs w:val="24"/>
              </w:rPr>
            </w:pPr>
            <w:r w:rsidRPr="0082543A">
              <w:rPr>
                <w:sz w:val="24"/>
                <w:szCs w:val="24"/>
              </w:rPr>
              <w:lastRenderedPageBreak/>
              <w:t>-Наличие управленческого потенциала</w:t>
            </w:r>
          </w:p>
          <w:p w:rsidR="004270C6" w:rsidRPr="0082543A" w:rsidRDefault="00D264A9" w:rsidP="004270C6">
            <w:pPr>
              <w:pStyle w:val="TableParagraph"/>
              <w:rPr>
                <w:sz w:val="24"/>
                <w:szCs w:val="24"/>
              </w:rPr>
            </w:pPr>
            <w:r w:rsidRPr="0082543A">
              <w:rPr>
                <w:sz w:val="24"/>
                <w:szCs w:val="24"/>
              </w:rPr>
              <w:t xml:space="preserve"> -Профиль, специализацию и особенности организации обслуживания детей, детей</w:t>
            </w:r>
            <w:r w:rsidR="00C95D39" w:rsidRPr="0082543A">
              <w:rPr>
                <w:sz w:val="24"/>
                <w:szCs w:val="24"/>
              </w:rPr>
              <w:t xml:space="preserve"> </w:t>
            </w:r>
            <w:r w:rsidRPr="0082543A">
              <w:rPr>
                <w:sz w:val="24"/>
                <w:szCs w:val="24"/>
              </w:rPr>
              <w:t>- инвалидов, престарелых и инвалидов</w:t>
            </w:r>
          </w:p>
          <w:p w:rsidR="004270C6" w:rsidRPr="0082543A" w:rsidRDefault="004270C6" w:rsidP="004270C6">
            <w:pPr>
              <w:pStyle w:val="TableParagraph"/>
              <w:rPr>
                <w:sz w:val="24"/>
                <w:szCs w:val="24"/>
              </w:rPr>
            </w:pPr>
            <w:r w:rsidRPr="0082543A">
              <w:rPr>
                <w:sz w:val="24"/>
                <w:szCs w:val="24"/>
              </w:rPr>
              <w:t>- Ценности, эти</w:t>
            </w:r>
            <w:r w:rsidR="00D93DEF" w:rsidRPr="0082543A">
              <w:rPr>
                <w:sz w:val="24"/>
                <w:szCs w:val="24"/>
              </w:rPr>
              <w:t>ку и принципы социальной работы</w:t>
            </w:r>
          </w:p>
          <w:p w:rsidR="004270C6" w:rsidRPr="0082543A" w:rsidRDefault="00D93DEF" w:rsidP="004270C6">
            <w:pPr>
              <w:pStyle w:val="TableParagraph"/>
              <w:rPr>
                <w:sz w:val="24"/>
                <w:szCs w:val="24"/>
              </w:rPr>
            </w:pPr>
            <w:r w:rsidRPr="0082543A">
              <w:rPr>
                <w:sz w:val="24"/>
                <w:szCs w:val="24"/>
              </w:rPr>
              <w:t>Психологичес</w:t>
            </w:r>
            <w:r w:rsidRPr="0082543A">
              <w:rPr>
                <w:sz w:val="24"/>
                <w:szCs w:val="24"/>
              </w:rPr>
              <w:lastRenderedPageBreak/>
              <w:t>кая компетентность</w:t>
            </w:r>
          </w:p>
          <w:p w:rsidR="004270C6" w:rsidRPr="0082543A" w:rsidRDefault="00D93DEF" w:rsidP="004270C6">
            <w:pPr>
              <w:pStyle w:val="TableParagraph"/>
              <w:rPr>
                <w:sz w:val="24"/>
                <w:szCs w:val="24"/>
              </w:rPr>
            </w:pPr>
            <w:r w:rsidRPr="0082543A">
              <w:rPr>
                <w:sz w:val="24"/>
                <w:szCs w:val="24"/>
              </w:rPr>
              <w:t>-Гуманность</w:t>
            </w:r>
          </w:p>
          <w:p w:rsidR="00D264A9" w:rsidRPr="0082543A" w:rsidRDefault="00D93DEF" w:rsidP="0050561E">
            <w:pPr>
              <w:pStyle w:val="TableParagraph"/>
              <w:rPr>
                <w:sz w:val="24"/>
                <w:szCs w:val="24"/>
              </w:rPr>
            </w:pPr>
            <w:r w:rsidRPr="0082543A">
              <w:rPr>
                <w:sz w:val="24"/>
                <w:szCs w:val="24"/>
              </w:rPr>
              <w:t>- Милосердие</w:t>
            </w:r>
          </w:p>
        </w:tc>
        <w:tc>
          <w:tcPr>
            <w:tcW w:w="1702" w:type="dxa"/>
          </w:tcPr>
          <w:p w:rsidR="004270C6" w:rsidRPr="0082543A" w:rsidRDefault="004270C6"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Нацеленность н</w:t>
            </w:r>
            <w:r w:rsidR="00D93DEF" w:rsidRPr="0082543A">
              <w:rPr>
                <w:rFonts w:ascii="Times New Roman" w:eastAsia="Calibri" w:hAnsi="Times New Roman" w:cs="Times New Roman"/>
                <w:sz w:val="24"/>
                <w:szCs w:val="24"/>
                <w:lang w:eastAsia="ru-RU"/>
              </w:rPr>
              <w:t>а результат</w:t>
            </w:r>
          </w:p>
          <w:p w:rsidR="004270C6" w:rsidRPr="0082543A" w:rsidRDefault="004270C6"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Способность сохранять самооблад</w:t>
            </w:r>
            <w:r w:rsidR="00D93DEF" w:rsidRPr="0082543A">
              <w:rPr>
                <w:rFonts w:ascii="Times New Roman" w:eastAsia="Calibri" w:hAnsi="Times New Roman" w:cs="Times New Roman"/>
                <w:sz w:val="24"/>
                <w:szCs w:val="24"/>
                <w:lang w:eastAsia="ru-RU"/>
              </w:rPr>
              <w:t>ание в непредвиденных ситуациях</w:t>
            </w:r>
          </w:p>
          <w:p w:rsidR="004270C6" w:rsidRPr="0082543A" w:rsidRDefault="004270C6"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Решительность и настойчивость</w:t>
            </w:r>
          </w:p>
          <w:p w:rsidR="00D264A9" w:rsidRPr="0082543A" w:rsidRDefault="00D264A9"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Ответственность за св</w:t>
            </w:r>
            <w:r w:rsidR="00D93DEF" w:rsidRPr="0082543A">
              <w:rPr>
                <w:rFonts w:ascii="Times New Roman" w:eastAsia="Calibri" w:hAnsi="Times New Roman" w:cs="Times New Roman"/>
                <w:sz w:val="24"/>
                <w:szCs w:val="24"/>
                <w:lang w:eastAsia="ru-RU"/>
              </w:rPr>
              <w:t>ои действия и принятые решения</w:t>
            </w:r>
          </w:p>
          <w:p w:rsidR="004270C6" w:rsidRPr="0082543A" w:rsidRDefault="00D93DEF"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Энергичность</w:t>
            </w:r>
          </w:p>
          <w:p w:rsidR="004270C6" w:rsidRPr="0082543A" w:rsidRDefault="00D93DEF"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Инициативность</w:t>
            </w:r>
            <w:r w:rsidR="004270C6" w:rsidRPr="0082543A">
              <w:rPr>
                <w:rFonts w:ascii="Times New Roman" w:eastAsia="Calibri" w:hAnsi="Times New Roman" w:cs="Times New Roman"/>
                <w:sz w:val="24"/>
                <w:szCs w:val="24"/>
                <w:lang w:eastAsia="ru-RU"/>
              </w:rPr>
              <w:t xml:space="preserve"> </w:t>
            </w:r>
          </w:p>
          <w:p w:rsidR="00D264A9" w:rsidRPr="0082543A" w:rsidRDefault="00C95D39" w:rsidP="004270C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П</w:t>
            </w:r>
            <w:r w:rsidR="00D264A9" w:rsidRPr="0082543A">
              <w:rPr>
                <w:rFonts w:ascii="Times New Roman" w:eastAsia="Calibri" w:hAnsi="Times New Roman" w:cs="Times New Roman"/>
                <w:sz w:val="24"/>
                <w:szCs w:val="24"/>
                <w:lang w:eastAsia="ru-RU"/>
              </w:rPr>
              <w:t>орядочность</w:t>
            </w:r>
          </w:p>
        </w:tc>
      </w:tr>
      <w:tr w:rsidR="00622220" w:rsidRPr="0082543A" w:rsidTr="00A12537">
        <w:tc>
          <w:tcPr>
            <w:tcW w:w="568" w:type="dxa"/>
          </w:tcPr>
          <w:p w:rsidR="00622220" w:rsidRPr="0082543A" w:rsidRDefault="0062222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6</w:t>
            </w:r>
          </w:p>
        </w:tc>
        <w:tc>
          <w:tcPr>
            <w:tcW w:w="2409" w:type="dxa"/>
          </w:tcPr>
          <w:p w:rsidR="00276548" w:rsidRPr="0082543A" w:rsidRDefault="00276548" w:rsidP="00276548">
            <w:pPr>
              <w:tabs>
                <w:tab w:val="left" w:pos="0"/>
              </w:tabs>
              <w:ind w:right="-108"/>
              <w:contextualSpacing/>
              <w:rPr>
                <w:rFonts w:ascii="Times New Roman" w:eastAsia="Calibri" w:hAnsi="Times New Roman" w:cs="Times New Roman"/>
                <w:b/>
                <w:sz w:val="24"/>
                <w:szCs w:val="24"/>
                <w:lang w:eastAsia="ru-RU"/>
              </w:rPr>
            </w:pPr>
            <w:r w:rsidRPr="0082543A">
              <w:rPr>
                <w:rFonts w:ascii="Times New Roman" w:eastAsia="Calibri" w:hAnsi="Times New Roman" w:cs="Times New Roman"/>
                <w:b/>
                <w:sz w:val="24"/>
                <w:szCs w:val="24"/>
                <w:lang w:eastAsia="ru-RU"/>
              </w:rPr>
              <w:t>2431 Специалисты-профессионалы по рекламе, маркетингу и связям с общественностью</w:t>
            </w:r>
          </w:p>
          <w:p w:rsidR="00276548" w:rsidRPr="0082543A" w:rsidRDefault="00276548" w:rsidP="00276548">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2431-3-019 Специалист по социальным </w:t>
            </w:r>
            <w:r w:rsidRPr="0082543A">
              <w:rPr>
                <w:rFonts w:ascii="Times New Roman" w:eastAsia="Calibri" w:hAnsi="Times New Roman" w:cs="Times New Roman"/>
                <w:sz w:val="24"/>
                <w:szCs w:val="24"/>
                <w:lang w:eastAsia="ru-RU"/>
              </w:rPr>
              <w:lastRenderedPageBreak/>
              <w:t>отношениям</w:t>
            </w:r>
          </w:p>
          <w:p w:rsidR="00622220" w:rsidRPr="0082543A" w:rsidRDefault="00622220" w:rsidP="006E4E8A">
            <w:pPr>
              <w:tabs>
                <w:tab w:val="left" w:pos="0"/>
              </w:tabs>
              <w:ind w:right="-108"/>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sz w:val="24"/>
                <w:szCs w:val="24"/>
                <w:lang w:eastAsia="ru-RU"/>
              </w:rPr>
              <w:t xml:space="preserve">2635 </w:t>
            </w:r>
            <w:r w:rsidRPr="0082543A">
              <w:rPr>
                <w:rFonts w:ascii="Times New Roman" w:eastAsia="Calibri" w:hAnsi="Times New Roman" w:cs="Times New Roman"/>
                <w:b/>
                <w:bCs/>
                <w:sz w:val="24"/>
                <w:szCs w:val="24"/>
                <w:lang w:eastAsia="ru-RU"/>
              </w:rPr>
              <w:t>Специалисты-профессионалы в области организации и ведения социальной работы</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2635-3-001 Специалист по социальной работе (общий профиль)</w:t>
            </w:r>
          </w:p>
          <w:p w:rsidR="00D51313" w:rsidRPr="0082543A" w:rsidRDefault="00D51313"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2635-3-002 Специалист по социальной работе (СПИД)</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2635-3-003 Специалист по социальной работе, приют для престарелых</w:t>
            </w:r>
          </w:p>
          <w:p w:rsidR="00302E0C" w:rsidRPr="0082543A" w:rsidRDefault="00622220" w:rsidP="00302E0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2635-3-004 Специалист службы социальной защиты населения</w:t>
            </w:r>
          </w:p>
          <w:p w:rsidR="00302E0C" w:rsidRPr="0082543A" w:rsidRDefault="00302E0C" w:rsidP="00302E0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2635-7-006 Специалист по социальной работе, оказание помощи </w:t>
            </w:r>
            <w:r w:rsidRPr="0082543A">
              <w:rPr>
                <w:rFonts w:ascii="Times New Roman" w:eastAsia="Calibri" w:hAnsi="Times New Roman" w:cs="Times New Roman"/>
                <w:sz w:val="24"/>
                <w:szCs w:val="24"/>
                <w:lang w:eastAsia="ru-RU"/>
              </w:rPr>
              <w:lastRenderedPageBreak/>
              <w:t xml:space="preserve">семьям </w:t>
            </w:r>
            <w:proofErr w:type="spellStart"/>
            <w:r w:rsidRPr="0082543A">
              <w:rPr>
                <w:rFonts w:ascii="Times New Roman" w:eastAsia="Calibri" w:hAnsi="Times New Roman" w:cs="Times New Roman"/>
                <w:sz w:val="24"/>
                <w:szCs w:val="24"/>
                <w:lang w:eastAsia="ru-RU"/>
              </w:rPr>
              <w:t>алкаголиков</w:t>
            </w:r>
            <w:proofErr w:type="spellEnd"/>
          </w:p>
          <w:p w:rsidR="00302E0C" w:rsidRPr="0082543A" w:rsidRDefault="00302E0C" w:rsidP="00302E0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2635-8-002 Специалист по социальной работе с уязвимыми слоями населения (безработные, </w:t>
            </w:r>
            <w:proofErr w:type="spellStart"/>
            <w:r w:rsidRPr="0082543A">
              <w:rPr>
                <w:rFonts w:ascii="Times New Roman" w:eastAsia="Calibri" w:hAnsi="Times New Roman" w:cs="Times New Roman"/>
                <w:sz w:val="24"/>
                <w:szCs w:val="24"/>
                <w:lang w:eastAsia="ru-RU"/>
              </w:rPr>
              <w:t>малообеспеченны</w:t>
            </w:r>
            <w:proofErr w:type="spellEnd"/>
            <w:r w:rsidRPr="0082543A">
              <w:rPr>
                <w:rFonts w:ascii="Times New Roman" w:eastAsia="Calibri" w:hAnsi="Times New Roman" w:cs="Times New Roman"/>
                <w:sz w:val="24"/>
                <w:szCs w:val="24"/>
                <w:lang w:eastAsia="ru-RU"/>
              </w:rPr>
              <w:t>, инвалиды и др.)</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2635-8-003 Специалист по социальной работе, уход за детьми-инвалидами и инвалидами старше 18 лет с психоневрологическими заболеваниями</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2635-8-004 Специалист по социальной работе, уход за престарелыми и инвалидами</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2635-9-001 Консультант по социальной работе (общий профиль)</w:t>
            </w:r>
            <w:r w:rsidR="007D6D4A" w:rsidRPr="0082543A">
              <w:rPr>
                <w:rFonts w:ascii="Times New Roman" w:eastAsia="Calibri" w:hAnsi="Times New Roman" w:cs="Times New Roman"/>
                <w:sz w:val="24"/>
                <w:szCs w:val="24"/>
                <w:lang w:eastAsia="ru-RU"/>
              </w:rPr>
              <w:t xml:space="preserve"> (Супервизор)</w:t>
            </w:r>
          </w:p>
          <w:p w:rsidR="002938F1" w:rsidRPr="0082543A" w:rsidRDefault="00302E0C" w:rsidP="00302E0C">
            <w:pPr>
              <w:tabs>
                <w:tab w:val="left" w:pos="0"/>
              </w:tabs>
              <w:ind w:right="-108"/>
              <w:contextualSpacing/>
              <w:rPr>
                <w:rFonts w:ascii="Times New Roman" w:eastAsia="Calibri" w:hAnsi="Times New Roman" w:cs="Times New Roman"/>
                <w:b/>
                <w:sz w:val="24"/>
                <w:szCs w:val="24"/>
                <w:lang w:eastAsia="ru-RU"/>
              </w:rPr>
            </w:pPr>
            <w:r w:rsidRPr="0082543A">
              <w:rPr>
                <w:rFonts w:ascii="Times New Roman" w:eastAsia="Calibri" w:hAnsi="Times New Roman" w:cs="Times New Roman"/>
                <w:b/>
                <w:sz w:val="24"/>
                <w:szCs w:val="24"/>
                <w:lang w:eastAsia="ru-RU"/>
              </w:rPr>
              <w:lastRenderedPageBreak/>
              <w:t>3160 Инспекторы строительных работ, по контролю качества и охране труда</w:t>
            </w:r>
          </w:p>
          <w:p w:rsidR="002938F1" w:rsidRPr="0082543A" w:rsidRDefault="002938F1" w:rsidP="00302E0C">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3160-9-013</w:t>
            </w:r>
            <w:r w:rsidR="00302E0C" w:rsidRPr="0082543A">
              <w:rPr>
                <w:rFonts w:ascii="Times New Roman" w:eastAsia="Calibri" w:hAnsi="Times New Roman" w:cs="Times New Roman"/>
                <w:sz w:val="24"/>
                <w:szCs w:val="24"/>
                <w:lang w:eastAsia="ru-RU"/>
              </w:rPr>
              <w:t xml:space="preserve"> </w:t>
            </w:r>
            <w:r w:rsidRPr="0082543A">
              <w:rPr>
                <w:rFonts w:ascii="Times New Roman" w:eastAsia="Calibri" w:hAnsi="Times New Roman" w:cs="Times New Roman"/>
                <w:sz w:val="24"/>
                <w:szCs w:val="24"/>
                <w:lang w:eastAsia="ru-RU"/>
              </w:rPr>
              <w:t>Инспектор социальной защиты</w:t>
            </w:r>
          </w:p>
        </w:tc>
        <w:tc>
          <w:tcPr>
            <w:tcW w:w="567" w:type="dxa"/>
          </w:tcPr>
          <w:p w:rsidR="00622220" w:rsidRPr="0082543A" w:rsidRDefault="0062222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6</w:t>
            </w:r>
          </w:p>
        </w:tc>
        <w:tc>
          <w:tcPr>
            <w:tcW w:w="1417" w:type="dxa"/>
          </w:tcPr>
          <w:p w:rsidR="00622220" w:rsidRPr="0082543A" w:rsidRDefault="0062222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Исполнение </w:t>
            </w:r>
          </w:p>
        </w:tc>
        <w:tc>
          <w:tcPr>
            <w:tcW w:w="1276" w:type="dxa"/>
          </w:tcPr>
          <w:p w:rsidR="00622220" w:rsidRPr="0082543A" w:rsidRDefault="0062222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D93DEF" w:rsidRPr="0082543A" w:rsidRDefault="00622220" w:rsidP="00D93DEF">
            <w:pPr>
              <w:pStyle w:val="TableParagraph"/>
              <w:rPr>
                <w:sz w:val="24"/>
                <w:szCs w:val="24"/>
              </w:rPr>
            </w:pPr>
            <w:r w:rsidRPr="0082543A">
              <w:rPr>
                <w:sz w:val="24"/>
                <w:szCs w:val="24"/>
              </w:rPr>
              <w:t xml:space="preserve">- </w:t>
            </w:r>
            <w:r w:rsidR="00D93DEF" w:rsidRPr="0082543A">
              <w:rPr>
                <w:sz w:val="24"/>
                <w:szCs w:val="24"/>
              </w:rPr>
              <w:t xml:space="preserve">Законодательные и иные нормативные правовые акты Республики Казахстан, а также решения государственных органов, регламентирующие  деятельность </w:t>
            </w:r>
            <w:r w:rsidR="00D93DEF" w:rsidRPr="0082543A">
              <w:rPr>
                <w:rFonts w:eastAsia="Calibri"/>
                <w:sz w:val="24"/>
                <w:szCs w:val="24"/>
              </w:rPr>
              <w:t>социального (пенсионного) обеспечения</w:t>
            </w:r>
            <w:r w:rsidR="00D93DEF" w:rsidRPr="0082543A">
              <w:rPr>
                <w:sz w:val="24"/>
                <w:szCs w:val="24"/>
              </w:rPr>
              <w:t xml:space="preserve">,  </w:t>
            </w:r>
            <w:r w:rsidR="00D93DEF" w:rsidRPr="0082543A">
              <w:rPr>
                <w:sz w:val="24"/>
                <w:szCs w:val="24"/>
              </w:rPr>
              <w:lastRenderedPageBreak/>
              <w:t>финансово-экономическую деятельность организации</w:t>
            </w:r>
          </w:p>
          <w:p w:rsidR="00D93DEF" w:rsidRPr="0082543A" w:rsidRDefault="00D93DEF" w:rsidP="00D93DEF">
            <w:pPr>
              <w:pStyle w:val="TableParagraph"/>
              <w:rPr>
                <w:sz w:val="24"/>
                <w:szCs w:val="24"/>
              </w:rPr>
            </w:pPr>
            <w:r w:rsidRPr="0082543A">
              <w:rPr>
                <w:sz w:val="24"/>
                <w:szCs w:val="24"/>
              </w:rPr>
              <w:t>- Трудовое и пенсионное законодательство</w:t>
            </w:r>
          </w:p>
          <w:p w:rsidR="00D93DEF" w:rsidRPr="0082543A" w:rsidRDefault="00D93DEF" w:rsidP="00D93DEF">
            <w:pPr>
              <w:pStyle w:val="TableParagraph"/>
              <w:rPr>
                <w:sz w:val="24"/>
                <w:szCs w:val="24"/>
              </w:rPr>
            </w:pPr>
            <w:r w:rsidRPr="0082543A">
              <w:rPr>
                <w:sz w:val="24"/>
                <w:szCs w:val="24"/>
              </w:rPr>
              <w:t>- Профиль, специализацию и особенности организации обслуживания детей, детей</w:t>
            </w:r>
            <w:r w:rsidR="00B73EED" w:rsidRPr="0082543A">
              <w:rPr>
                <w:sz w:val="24"/>
                <w:szCs w:val="24"/>
              </w:rPr>
              <w:t xml:space="preserve"> </w:t>
            </w:r>
            <w:r w:rsidRPr="0082543A">
              <w:rPr>
                <w:sz w:val="24"/>
                <w:szCs w:val="24"/>
              </w:rPr>
              <w:t>- инвалидов, престарелых и инвалидов</w:t>
            </w:r>
          </w:p>
          <w:p w:rsidR="00D93DEF" w:rsidRPr="0082543A" w:rsidRDefault="00D93DEF" w:rsidP="00D93DEF">
            <w:pPr>
              <w:pStyle w:val="TableParagraph"/>
              <w:rPr>
                <w:sz w:val="24"/>
                <w:szCs w:val="24"/>
              </w:rPr>
            </w:pPr>
            <w:r w:rsidRPr="0082543A">
              <w:rPr>
                <w:sz w:val="24"/>
                <w:szCs w:val="24"/>
              </w:rPr>
              <w:t xml:space="preserve">- Основы социологии, психопатологии, </w:t>
            </w:r>
            <w:proofErr w:type="spellStart"/>
            <w:proofErr w:type="gramStart"/>
            <w:r w:rsidRPr="0082543A">
              <w:rPr>
                <w:sz w:val="24"/>
                <w:szCs w:val="24"/>
              </w:rPr>
              <w:t>психо-социальные</w:t>
            </w:r>
            <w:proofErr w:type="spellEnd"/>
            <w:proofErr w:type="gramEnd"/>
            <w:r w:rsidRPr="0082543A">
              <w:rPr>
                <w:sz w:val="24"/>
                <w:szCs w:val="24"/>
              </w:rPr>
              <w:t xml:space="preserve"> аспекты помощи детям, лицам пенсионного возраста и инвалидам</w:t>
            </w:r>
          </w:p>
          <w:p w:rsidR="00622220" w:rsidRPr="0082543A" w:rsidRDefault="00622220" w:rsidP="006E4E8A">
            <w:pPr>
              <w:pStyle w:val="TableParagraph"/>
              <w:ind w:right="-108"/>
              <w:rPr>
                <w:sz w:val="24"/>
                <w:szCs w:val="24"/>
              </w:rPr>
            </w:pPr>
            <w:r w:rsidRPr="0082543A">
              <w:rPr>
                <w:sz w:val="24"/>
                <w:szCs w:val="24"/>
              </w:rPr>
              <w:t>- Передовой отечественный и зарубежный опы</w:t>
            </w:r>
            <w:r w:rsidR="00D93DEF" w:rsidRPr="0082543A">
              <w:rPr>
                <w:sz w:val="24"/>
                <w:szCs w:val="24"/>
              </w:rPr>
              <w:t>т по оказанию социальных услуг</w:t>
            </w:r>
          </w:p>
          <w:p w:rsidR="00622220" w:rsidRPr="0082543A" w:rsidRDefault="00622220" w:rsidP="00FE32B8">
            <w:pPr>
              <w:pStyle w:val="TableParagraph"/>
              <w:rPr>
                <w:sz w:val="24"/>
                <w:szCs w:val="24"/>
              </w:rPr>
            </w:pPr>
            <w:r w:rsidRPr="0082543A">
              <w:rPr>
                <w:sz w:val="24"/>
                <w:szCs w:val="24"/>
              </w:rPr>
              <w:t>- Специфику рабо</w:t>
            </w:r>
            <w:r w:rsidR="00D93DEF" w:rsidRPr="0082543A">
              <w:rPr>
                <w:sz w:val="24"/>
                <w:szCs w:val="24"/>
              </w:rPr>
              <w:t>ты в различной социальной среде</w:t>
            </w:r>
          </w:p>
          <w:p w:rsidR="00622220" w:rsidRPr="0082543A" w:rsidRDefault="00622220" w:rsidP="00FE32B8">
            <w:pPr>
              <w:pStyle w:val="TableParagraph"/>
              <w:rPr>
                <w:sz w:val="24"/>
                <w:szCs w:val="24"/>
              </w:rPr>
            </w:pPr>
            <w:r w:rsidRPr="0082543A">
              <w:rPr>
                <w:sz w:val="24"/>
                <w:szCs w:val="24"/>
              </w:rPr>
              <w:t>- Формы и методы вос</w:t>
            </w:r>
            <w:r w:rsidR="00D93DEF" w:rsidRPr="0082543A">
              <w:rPr>
                <w:sz w:val="24"/>
                <w:szCs w:val="24"/>
              </w:rPr>
              <w:t>питательной и социальной работы</w:t>
            </w:r>
          </w:p>
          <w:p w:rsidR="00622220" w:rsidRPr="0082543A" w:rsidRDefault="00622220" w:rsidP="00FE32B8">
            <w:pPr>
              <w:pStyle w:val="TableParagraph"/>
              <w:rPr>
                <w:sz w:val="24"/>
                <w:szCs w:val="24"/>
              </w:rPr>
            </w:pPr>
            <w:r w:rsidRPr="0082543A">
              <w:rPr>
                <w:sz w:val="24"/>
                <w:szCs w:val="24"/>
              </w:rPr>
              <w:t>- Спо</w:t>
            </w:r>
            <w:r w:rsidR="00D93DEF" w:rsidRPr="0082543A">
              <w:rPr>
                <w:sz w:val="24"/>
                <w:szCs w:val="24"/>
              </w:rPr>
              <w:t>собы сбора и анализа информации</w:t>
            </w:r>
          </w:p>
          <w:p w:rsidR="00622220" w:rsidRPr="0082543A" w:rsidRDefault="00622220" w:rsidP="00FE32B8">
            <w:pPr>
              <w:pStyle w:val="TableParagraph"/>
              <w:rPr>
                <w:sz w:val="24"/>
                <w:szCs w:val="24"/>
              </w:rPr>
            </w:pPr>
            <w:r w:rsidRPr="0082543A">
              <w:rPr>
                <w:sz w:val="24"/>
                <w:szCs w:val="24"/>
              </w:rPr>
              <w:t>-Методы в</w:t>
            </w:r>
            <w:r w:rsidR="00D93DEF" w:rsidRPr="0082543A">
              <w:rPr>
                <w:sz w:val="24"/>
                <w:szCs w:val="24"/>
              </w:rPr>
              <w:t>ыявления экстремальных ситуаций</w:t>
            </w:r>
          </w:p>
          <w:p w:rsidR="00622220" w:rsidRPr="0082543A" w:rsidRDefault="00D93DEF" w:rsidP="00FE32B8">
            <w:pPr>
              <w:pStyle w:val="TableParagraph"/>
              <w:rPr>
                <w:sz w:val="24"/>
                <w:szCs w:val="24"/>
              </w:rPr>
            </w:pPr>
            <w:r w:rsidRPr="0082543A">
              <w:rPr>
                <w:sz w:val="24"/>
                <w:szCs w:val="24"/>
              </w:rPr>
              <w:t>- Правила пожарной безопасности</w:t>
            </w:r>
          </w:p>
        </w:tc>
        <w:tc>
          <w:tcPr>
            <w:tcW w:w="1985" w:type="dxa"/>
            <w:tcBorders>
              <w:left w:val="single" w:sz="4" w:space="0" w:color="000000"/>
              <w:right w:val="single" w:sz="4" w:space="0" w:color="000000"/>
            </w:tcBorders>
          </w:tcPr>
          <w:p w:rsidR="00622220" w:rsidRPr="0082543A" w:rsidRDefault="00622220" w:rsidP="00FE32B8">
            <w:pPr>
              <w:pStyle w:val="TableParagraph"/>
              <w:rPr>
                <w:sz w:val="24"/>
                <w:szCs w:val="24"/>
              </w:rPr>
            </w:pPr>
            <w:r w:rsidRPr="0082543A">
              <w:rPr>
                <w:sz w:val="24"/>
                <w:szCs w:val="24"/>
              </w:rPr>
              <w:lastRenderedPageBreak/>
              <w:t>- Методы ока</w:t>
            </w:r>
            <w:r w:rsidR="00D93DEF" w:rsidRPr="0082543A">
              <w:rPr>
                <w:sz w:val="24"/>
                <w:szCs w:val="24"/>
              </w:rPr>
              <w:t>зания психологической поддержки</w:t>
            </w:r>
          </w:p>
          <w:p w:rsidR="00622220" w:rsidRPr="0082543A" w:rsidRDefault="00622220" w:rsidP="00FE32B8">
            <w:pPr>
              <w:pStyle w:val="TableParagraph"/>
              <w:rPr>
                <w:sz w:val="24"/>
                <w:szCs w:val="24"/>
              </w:rPr>
            </w:pPr>
            <w:r w:rsidRPr="0082543A">
              <w:rPr>
                <w:sz w:val="24"/>
                <w:szCs w:val="24"/>
              </w:rPr>
              <w:t>-</w:t>
            </w:r>
            <w:r w:rsidR="00B73EED" w:rsidRPr="0082543A">
              <w:rPr>
                <w:sz w:val="24"/>
                <w:szCs w:val="24"/>
              </w:rPr>
              <w:t xml:space="preserve"> </w:t>
            </w:r>
            <w:r w:rsidRPr="0082543A">
              <w:rPr>
                <w:sz w:val="24"/>
                <w:szCs w:val="24"/>
              </w:rPr>
              <w:t>Навыки пр</w:t>
            </w:r>
            <w:r w:rsidR="00D93DEF" w:rsidRPr="0082543A">
              <w:rPr>
                <w:sz w:val="24"/>
                <w:szCs w:val="24"/>
              </w:rPr>
              <w:t>оведения социальной диагностики</w:t>
            </w:r>
          </w:p>
          <w:p w:rsidR="00622220" w:rsidRPr="0082543A" w:rsidRDefault="00622220" w:rsidP="00FE32B8">
            <w:pPr>
              <w:pStyle w:val="TableParagraph"/>
              <w:rPr>
                <w:sz w:val="24"/>
                <w:szCs w:val="24"/>
              </w:rPr>
            </w:pPr>
            <w:r w:rsidRPr="0082543A">
              <w:rPr>
                <w:sz w:val="24"/>
                <w:szCs w:val="24"/>
              </w:rPr>
              <w:lastRenderedPageBreak/>
              <w:t>- Специфику работ</w:t>
            </w:r>
            <w:r w:rsidR="00D93DEF" w:rsidRPr="0082543A">
              <w:rPr>
                <w:sz w:val="24"/>
                <w:szCs w:val="24"/>
              </w:rPr>
              <w:t>ы в различной социальной среде</w:t>
            </w:r>
          </w:p>
          <w:p w:rsidR="00622220" w:rsidRPr="0082543A" w:rsidRDefault="00622220" w:rsidP="00FE32B8">
            <w:pPr>
              <w:pStyle w:val="TableParagraph"/>
              <w:rPr>
                <w:sz w:val="24"/>
                <w:szCs w:val="24"/>
              </w:rPr>
            </w:pPr>
            <w:r w:rsidRPr="0082543A">
              <w:rPr>
                <w:sz w:val="24"/>
                <w:szCs w:val="24"/>
              </w:rPr>
              <w:t>- Формы и методы вос</w:t>
            </w:r>
            <w:r w:rsidR="00D93DEF" w:rsidRPr="0082543A">
              <w:rPr>
                <w:sz w:val="24"/>
                <w:szCs w:val="24"/>
              </w:rPr>
              <w:t>питательной и социальной работы</w:t>
            </w:r>
          </w:p>
          <w:p w:rsidR="00622220" w:rsidRPr="0082543A" w:rsidRDefault="00622220" w:rsidP="00B515DA">
            <w:pPr>
              <w:pStyle w:val="TableParagraph"/>
              <w:rPr>
                <w:sz w:val="24"/>
                <w:szCs w:val="24"/>
              </w:rPr>
            </w:pPr>
            <w:r w:rsidRPr="0082543A">
              <w:rPr>
                <w:sz w:val="24"/>
                <w:szCs w:val="24"/>
              </w:rPr>
              <w:t>- Национальные и региональные особенности быта и семейного воспитания, народные традиции</w:t>
            </w:r>
          </w:p>
        </w:tc>
        <w:tc>
          <w:tcPr>
            <w:tcW w:w="1701" w:type="dxa"/>
            <w:tcBorders>
              <w:left w:val="single" w:sz="4" w:space="0" w:color="000000"/>
              <w:right w:val="single" w:sz="4" w:space="0" w:color="000000"/>
            </w:tcBorders>
          </w:tcPr>
          <w:p w:rsidR="00622220" w:rsidRPr="0082543A" w:rsidRDefault="00622220" w:rsidP="00FE32B8">
            <w:pPr>
              <w:pStyle w:val="TableParagraph"/>
              <w:rPr>
                <w:sz w:val="24"/>
                <w:szCs w:val="24"/>
              </w:rPr>
            </w:pPr>
            <w:r w:rsidRPr="0082543A">
              <w:rPr>
                <w:sz w:val="24"/>
                <w:szCs w:val="24"/>
              </w:rPr>
              <w:lastRenderedPageBreak/>
              <w:t>- Ценности, эти</w:t>
            </w:r>
            <w:r w:rsidR="00D93DEF" w:rsidRPr="0082543A">
              <w:rPr>
                <w:sz w:val="24"/>
                <w:szCs w:val="24"/>
              </w:rPr>
              <w:t>ку и принципы социальной работы</w:t>
            </w:r>
          </w:p>
          <w:p w:rsidR="00622220" w:rsidRPr="0082543A" w:rsidRDefault="00622220" w:rsidP="00FE32B8">
            <w:pPr>
              <w:pStyle w:val="TableParagraph"/>
              <w:rPr>
                <w:sz w:val="24"/>
                <w:szCs w:val="24"/>
              </w:rPr>
            </w:pPr>
            <w:r w:rsidRPr="0082543A">
              <w:rPr>
                <w:sz w:val="24"/>
                <w:szCs w:val="24"/>
              </w:rPr>
              <w:t>- Соз</w:t>
            </w:r>
            <w:r w:rsidR="00D93DEF" w:rsidRPr="0082543A">
              <w:rPr>
                <w:sz w:val="24"/>
                <w:szCs w:val="24"/>
              </w:rPr>
              <w:t>давать эффективные коммуникаци</w:t>
            </w:r>
            <w:r w:rsidR="00D93DEF" w:rsidRPr="0082543A">
              <w:rPr>
                <w:sz w:val="24"/>
                <w:szCs w:val="24"/>
              </w:rPr>
              <w:lastRenderedPageBreak/>
              <w:t>и</w:t>
            </w:r>
          </w:p>
          <w:p w:rsidR="00622220" w:rsidRPr="0082543A" w:rsidRDefault="00622220" w:rsidP="00FE32B8">
            <w:pPr>
              <w:pStyle w:val="TableParagraph"/>
              <w:rPr>
                <w:sz w:val="24"/>
                <w:szCs w:val="24"/>
              </w:rPr>
            </w:pPr>
            <w:r w:rsidRPr="0082543A">
              <w:rPr>
                <w:sz w:val="24"/>
                <w:szCs w:val="24"/>
              </w:rPr>
              <w:t>Организовывать и поддерживать беседу с учётом национальных и региональных особенностей быта и семейного воспитания, народных традиций, возрастных и психологических</w:t>
            </w:r>
          </w:p>
          <w:p w:rsidR="00622220" w:rsidRPr="0082543A" w:rsidRDefault="00D93DEF" w:rsidP="00FE32B8">
            <w:pPr>
              <w:pStyle w:val="TableParagraph"/>
              <w:rPr>
                <w:sz w:val="24"/>
                <w:szCs w:val="24"/>
              </w:rPr>
            </w:pPr>
            <w:r w:rsidRPr="0082543A">
              <w:rPr>
                <w:sz w:val="24"/>
                <w:szCs w:val="24"/>
              </w:rPr>
              <w:t>особенностей гражданина (семьи)</w:t>
            </w:r>
          </w:p>
          <w:p w:rsidR="00622220" w:rsidRPr="0082543A" w:rsidRDefault="00D93DEF" w:rsidP="00FE32B8">
            <w:pPr>
              <w:pStyle w:val="TableParagraph"/>
              <w:rPr>
                <w:sz w:val="24"/>
                <w:szCs w:val="24"/>
              </w:rPr>
            </w:pPr>
            <w:r w:rsidRPr="0082543A">
              <w:rPr>
                <w:sz w:val="24"/>
                <w:szCs w:val="24"/>
              </w:rPr>
              <w:t>Психологическая компетентность</w:t>
            </w:r>
          </w:p>
          <w:p w:rsidR="00D93DEF" w:rsidRPr="0082543A" w:rsidRDefault="00D93DEF" w:rsidP="00C95D39">
            <w:pPr>
              <w:pStyle w:val="TableParagraph"/>
              <w:rPr>
                <w:sz w:val="24"/>
                <w:szCs w:val="24"/>
              </w:rPr>
            </w:pPr>
            <w:r w:rsidRPr="0082543A">
              <w:rPr>
                <w:sz w:val="24"/>
                <w:szCs w:val="24"/>
              </w:rPr>
              <w:t>- Гуманность</w:t>
            </w:r>
          </w:p>
          <w:p w:rsidR="00622220" w:rsidRPr="0082543A" w:rsidRDefault="00D93DEF" w:rsidP="00D93DEF">
            <w:pPr>
              <w:pStyle w:val="TableParagraph"/>
              <w:rPr>
                <w:sz w:val="24"/>
                <w:szCs w:val="24"/>
              </w:rPr>
            </w:pPr>
            <w:r w:rsidRPr="0082543A">
              <w:rPr>
                <w:sz w:val="24"/>
                <w:szCs w:val="24"/>
              </w:rPr>
              <w:t>-</w:t>
            </w:r>
            <w:r w:rsidR="00622220" w:rsidRPr="0082543A">
              <w:rPr>
                <w:sz w:val="24"/>
                <w:szCs w:val="24"/>
              </w:rPr>
              <w:t xml:space="preserve"> </w:t>
            </w:r>
            <w:r w:rsidRPr="0082543A">
              <w:rPr>
                <w:sz w:val="24"/>
                <w:szCs w:val="24"/>
              </w:rPr>
              <w:t>Милосердие</w:t>
            </w:r>
          </w:p>
        </w:tc>
        <w:tc>
          <w:tcPr>
            <w:tcW w:w="1702" w:type="dxa"/>
          </w:tcPr>
          <w:p w:rsidR="00622220" w:rsidRPr="0082543A" w:rsidRDefault="00622220" w:rsidP="00FE32B8">
            <w:pPr>
              <w:tabs>
                <w:tab w:val="left" w:pos="0"/>
              </w:tabs>
              <w:contextualSpacing/>
              <w:rPr>
                <w:rFonts w:ascii="Times New Roman" w:eastAsia="Times New Roman" w:hAnsi="Times New Roman" w:cs="Times New Roman"/>
                <w:sz w:val="24"/>
                <w:szCs w:val="24"/>
                <w:lang w:eastAsia="ru-RU" w:bidi="ru-RU"/>
              </w:rPr>
            </w:pPr>
            <w:r w:rsidRPr="0082543A">
              <w:rPr>
                <w:rFonts w:ascii="Times New Roman" w:eastAsia="Times New Roman" w:hAnsi="Times New Roman" w:cs="Times New Roman"/>
                <w:sz w:val="24"/>
                <w:szCs w:val="24"/>
                <w:lang w:eastAsia="ru-RU" w:bidi="ru-RU"/>
              </w:rPr>
              <w:lastRenderedPageBreak/>
              <w:t>- П</w:t>
            </w:r>
            <w:r w:rsidR="00D93DEF" w:rsidRPr="0082543A">
              <w:rPr>
                <w:rFonts w:ascii="Times New Roman" w:eastAsia="Times New Roman" w:hAnsi="Times New Roman" w:cs="Times New Roman"/>
                <w:sz w:val="24"/>
                <w:szCs w:val="24"/>
                <w:lang w:eastAsia="ru-RU" w:bidi="ru-RU"/>
              </w:rPr>
              <w:t>озитивное влияние на других лиц</w:t>
            </w:r>
          </w:p>
          <w:p w:rsidR="00622220" w:rsidRPr="0082543A" w:rsidRDefault="00D93DEF" w:rsidP="00FE32B8">
            <w:pPr>
              <w:tabs>
                <w:tab w:val="left" w:pos="0"/>
              </w:tabs>
              <w:contextualSpacing/>
              <w:rPr>
                <w:rFonts w:ascii="Times New Roman" w:eastAsia="Times New Roman" w:hAnsi="Times New Roman" w:cs="Times New Roman"/>
                <w:sz w:val="24"/>
                <w:szCs w:val="24"/>
                <w:lang w:eastAsia="ru-RU" w:bidi="ru-RU"/>
              </w:rPr>
            </w:pPr>
            <w:r w:rsidRPr="0082543A">
              <w:rPr>
                <w:rFonts w:ascii="Times New Roman" w:eastAsia="Times New Roman" w:hAnsi="Times New Roman" w:cs="Times New Roman"/>
                <w:sz w:val="24"/>
                <w:szCs w:val="24"/>
                <w:lang w:eastAsia="ru-RU" w:bidi="ru-RU"/>
              </w:rPr>
              <w:t>Самоконтроль</w:t>
            </w:r>
          </w:p>
          <w:p w:rsidR="00622220" w:rsidRPr="0082543A" w:rsidRDefault="00D93DEF" w:rsidP="00FE32B8">
            <w:pPr>
              <w:tabs>
                <w:tab w:val="left" w:pos="0"/>
              </w:tabs>
              <w:contextualSpacing/>
              <w:rPr>
                <w:rFonts w:ascii="Times New Roman" w:eastAsia="Times New Roman" w:hAnsi="Times New Roman" w:cs="Times New Roman"/>
                <w:sz w:val="24"/>
                <w:szCs w:val="24"/>
                <w:lang w:eastAsia="ru-RU" w:bidi="ru-RU"/>
              </w:rPr>
            </w:pPr>
            <w:r w:rsidRPr="0082543A">
              <w:rPr>
                <w:rFonts w:ascii="Times New Roman" w:eastAsia="Times New Roman" w:hAnsi="Times New Roman" w:cs="Times New Roman"/>
                <w:sz w:val="24"/>
                <w:szCs w:val="24"/>
                <w:lang w:eastAsia="ru-RU" w:bidi="ru-RU"/>
              </w:rPr>
              <w:t>Сдержанность</w:t>
            </w:r>
          </w:p>
          <w:p w:rsidR="00622220" w:rsidRPr="0082543A" w:rsidRDefault="00D93DEF" w:rsidP="004411D2">
            <w:pPr>
              <w:tabs>
                <w:tab w:val="left" w:pos="0"/>
              </w:tabs>
              <w:contextualSpacing/>
              <w:rPr>
                <w:rFonts w:ascii="Times New Roman" w:eastAsia="Times New Roman" w:hAnsi="Times New Roman" w:cs="Times New Roman"/>
                <w:sz w:val="24"/>
                <w:szCs w:val="24"/>
                <w:lang w:eastAsia="ru-RU" w:bidi="ru-RU"/>
              </w:rPr>
            </w:pPr>
            <w:r w:rsidRPr="0082543A">
              <w:rPr>
                <w:rFonts w:ascii="Times New Roman" w:eastAsia="Times New Roman" w:hAnsi="Times New Roman" w:cs="Times New Roman"/>
                <w:sz w:val="24"/>
                <w:szCs w:val="24"/>
                <w:lang w:eastAsia="ru-RU" w:bidi="ru-RU"/>
              </w:rPr>
              <w:t xml:space="preserve">- </w:t>
            </w:r>
            <w:proofErr w:type="spellStart"/>
            <w:r w:rsidRPr="0082543A">
              <w:rPr>
                <w:rFonts w:ascii="Times New Roman" w:eastAsia="Times New Roman" w:hAnsi="Times New Roman" w:cs="Times New Roman"/>
                <w:sz w:val="24"/>
                <w:szCs w:val="24"/>
                <w:lang w:eastAsia="ru-RU" w:bidi="ru-RU"/>
              </w:rPr>
              <w:t>Эмпатия</w:t>
            </w:r>
            <w:proofErr w:type="spellEnd"/>
          </w:p>
        </w:tc>
      </w:tr>
      <w:tr w:rsidR="00622220" w:rsidRPr="0082543A" w:rsidTr="00A12537">
        <w:tc>
          <w:tcPr>
            <w:tcW w:w="568" w:type="dxa"/>
          </w:tcPr>
          <w:p w:rsidR="00622220" w:rsidRPr="0082543A" w:rsidRDefault="0062222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5</w:t>
            </w:r>
          </w:p>
        </w:tc>
        <w:tc>
          <w:tcPr>
            <w:tcW w:w="2409" w:type="dxa"/>
          </w:tcPr>
          <w:p w:rsidR="00276548" w:rsidRPr="0082543A" w:rsidRDefault="00622220" w:rsidP="00276548">
            <w:pPr>
              <w:tabs>
                <w:tab w:val="left" w:pos="0"/>
              </w:tabs>
              <w:ind w:right="-108"/>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sz w:val="24"/>
                <w:szCs w:val="24"/>
                <w:lang w:eastAsia="ru-RU"/>
              </w:rPr>
              <w:t xml:space="preserve"> </w:t>
            </w:r>
            <w:r w:rsidR="00276548" w:rsidRPr="0082543A">
              <w:rPr>
                <w:rFonts w:ascii="Times New Roman" w:eastAsia="Calibri" w:hAnsi="Times New Roman" w:cs="Times New Roman"/>
                <w:b/>
                <w:sz w:val="24"/>
                <w:szCs w:val="24"/>
                <w:lang w:eastAsia="ru-RU"/>
              </w:rPr>
              <w:t xml:space="preserve">3350 </w:t>
            </w:r>
            <w:r w:rsidR="00276548" w:rsidRPr="0082543A">
              <w:rPr>
                <w:rFonts w:ascii="Times New Roman" w:eastAsia="Calibri" w:hAnsi="Times New Roman" w:cs="Times New Roman"/>
                <w:b/>
                <w:bCs/>
                <w:sz w:val="24"/>
                <w:szCs w:val="24"/>
                <w:lang w:eastAsia="ru-RU"/>
              </w:rPr>
              <w:t>Служащие, оказывающие государственные услуги</w:t>
            </w:r>
          </w:p>
          <w:p w:rsidR="007B0E57" w:rsidRPr="0082543A" w:rsidRDefault="007B0E57" w:rsidP="007B0E57">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3350-0-001 Инспектор пенсионного фонда</w:t>
            </w:r>
          </w:p>
          <w:p w:rsidR="007B0E57" w:rsidRPr="0082543A" w:rsidRDefault="007B0E57" w:rsidP="007B0E57">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3350-0-002 Инспектор по обслуживания населения</w:t>
            </w:r>
          </w:p>
          <w:p w:rsidR="007B0E57" w:rsidRPr="0082543A" w:rsidRDefault="007B0E57" w:rsidP="007B0E57">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3350-0-003 Инспектор по пенсионному обеспечению</w:t>
            </w:r>
          </w:p>
          <w:p w:rsidR="00276548" w:rsidRPr="0082543A" w:rsidRDefault="00276548" w:rsidP="00276548">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3350-0-004 Инспектор по претензиям к социальному обеспечению</w:t>
            </w:r>
          </w:p>
          <w:p w:rsidR="00276548" w:rsidRPr="0082543A" w:rsidRDefault="00276548" w:rsidP="00276548">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3350-0-006 Инспектор по социальному </w:t>
            </w:r>
            <w:r w:rsidRPr="0082543A">
              <w:rPr>
                <w:rFonts w:ascii="Times New Roman" w:eastAsia="Calibri" w:hAnsi="Times New Roman" w:cs="Times New Roman"/>
                <w:sz w:val="24"/>
                <w:szCs w:val="24"/>
                <w:lang w:eastAsia="ru-RU"/>
              </w:rPr>
              <w:lastRenderedPageBreak/>
              <w:t>обеспечению</w:t>
            </w:r>
          </w:p>
          <w:p w:rsidR="00BF5DB6" w:rsidRPr="0082543A" w:rsidRDefault="00BF5DB6" w:rsidP="00276548">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3350-0-007 Инспектор, оказывающие государственные услуги</w:t>
            </w:r>
          </w:p>
          <w:p w:rsidR="00276548" w:rsidRPr="0082543A" w:rsidRDefault="00276548" w:rsidP="00276548">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3350-0-008 Служащий по обслуживанию населения</w:t>
            </w:r>
          </w:p>
          <w:p w:rsidR="007B0E57" w:rsidRPr="0082543A" w:rsidRDefault="00276548" w:rsidP="00276548">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sz w:val="24"/>
                <w:szCs w:val="24"/>
                <w:lang w:eastAsia="ru-RU"/>
              </w:rPr>
              <w:t>3350-0-009 Специалист в организациях социальной защиты населения</w:t>
            </w:r>
            <w:r w:rsidRPr="0082543A">
              <w:rPr>
                <w:rFonts w:ascii="Times New Roman" w:eastAsia="Calibri" w:hAnsi="Times New Roman" w:cs="Times New Roman"/>
                <w:b/>
                <w:bCs/>
                <w:sz w:val="24"/>
                <w:szCs w:val="24"/>
                <w:lang w:eastAsia="ru-RU"/>
              </w:rPr>
              <w:t xml:space="preserve"> </w:t>
            </w:r>
          </w:p>
          <w:p w:rsidR="00276548" w:rsidRPr="0082543A" w:rsidRDefault="007B0E57" w:rsidP="00276548">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sz w:val="24"/>
                <w:szCs w:val="24"/>
                <w:lang w:eastAsia="ru-RU"/>
              </w:rPr>
              <w:t>3350-0-010 Специалист по пенсионному обеспечению</w:t>
            </w:r>
          </w:p>
          <w:p w:rsidR="007B0E57" w:rsidRPr="0082543A" w:rsidRDefault="00622220" w:rsidP="007B0E57">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b/>
                <w:bCs/>
                <w:sz w:val="24"/>
                <w:szCs w:val="24"/>
                <w:lang w:eastAsia="ru-RU"/>
              </w:rPr>
              <w:t>3412 Служащие в области организации и ведения социальной работы</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3412-0-004 Работник по обслуживанию инвалидов</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3412-0-005 Работник по социальной работе</w:t>
            </w:r>
            <w:r w:rsidR="007D6D4A" w:rsidRPr="0082543A">
              <w:rPr>
                <w:rFonts w:ascii="Times New Roman" w:eastAsia="Calibri" w:hAnsi="Times New Roman" w:cs="Times New Roman"/>
                <w:sz w:val="24"/>
                <w:szCs w:val="24"/>
                <w:lang w:eastAsia="ru-RU"/>
              </w:rPr>
              <w:t xml:space="preserve"> </w:t>
            </w:r>
            <w:r w:rsidR="007D6D4A" w:rsidRPr="0082543A">
              <w:rPr>
                <w:rFonts w:ascii="Times New Roman" w:eastAsia="Calibri" w:hAnsi="Times New Roman" w:cs="Times New Roman"/>
                <w:sz w:val="24"/>
                <w:szCs w:val="24"/>
                <w:lang w:eastAsia="ru-RU"/>
              </w:rPr>
              <w:lastRenderedPageBreak/>
              <w:t>(Кейс менеджер социальный работник по сопровождению семьи)</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3412-0-006 Работник семейного центра</w:t>
            </w:r>
          </w:p>
          <w:p w:rsidR="00622220" w:rsidRPr="0082543A" w:rsidRDefault="00622220" w:rsidP="006E4E8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3412-0-007 Работник центра временной нетрудоспособности</w:t>
            </w:r>
          </w:p>
          <w:p w:rsidR="007D6D4A" w:rsidRPr="0082543A" w:rsidRDefault="00622220" w:rsidP="007D6D4A">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3412-0-008 Социальный работник</w:t>
            </w:r>
            <w:r w:rsidR="007D6D4A" w:rsidRPr="0082543A">
              <w:rPr>
                <w:rFonts w:ascii="Times New Roman" w:eastAsia="Calibri" w:hAnsi="Times New Roman" w:cs="Times New Roman"/>
                <w:sz w:val="24"/>
                <w:szCs w:val="24"/>
                <w:lang w:eastAsia="ru-RU"/>
              </w:rPr>
              <w:t xml:space="preserve"> (Кейс менеджер социальный работник по сопровождению семьи)</w:t>
            </w:r>
          </w:p>
          <w:p w:rsidR="00302C88" w:rsidRPr="0082543A" w:rsidRDefault="00622220" w:rsidP="007C5BB7">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3412-0-009 Социальный работник по оценке и определению потребности в специальных социальных услугах</w:t>
            </w:r>
            <w:r w:rsidR="007D6D4A" w:rsidRPr="0082543A">
              <w:rPr>
                <w:rFonts w:ascii="Times New Roman" w:eastAsia="Calibri" w:hAnsi="Times New Roman" w:cs="Times New Roman"/>
                <w:sz w:val="24"/>
                <w:szCs w:val="24"/>
                <w:lang w:eastAsia="ru-RU"/>
              </w:rPr>
              <w:t xml:space="preserve"> (Кейс менеджер социальный работник по сопровождению семьи)</w:t>
            </w:r>
          </w:p>
        </w:tc>
        <w:tc>
          <w:tcPr>
            <w:tcW w:w="567" w:type="dxa"/>
          </w:tcPr>
          <w:p w:rsidR="00622220" w:rsidRPr="0082543A" w:rsidRDefault="0062222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5</w:t>
            </w:r>
          </w:p>
        </w:tc>
        <w:tc>
          <w:tcPr>
            <w:tcW w:w="1417" w:type="dxa"/>
          </w:tcPr>
          <w:p w:rsidR="00622220" w:rsidRPr="0082543A" w:rsidRDefault="0062222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Исполнение </w:t>
            </w:r>
          </w:p>
        </w:tc>
        <w:tc>
          <w:tcPr>
            <w:tcW w:w="1276" w:type="dxa"/>
          </w:tcPr>
          <w:p w:rsidR="00622220" w:rsidRPr="0082543A" w:rsidRDefault="00622220" w:rsidP="00FE32B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622220" w:rsidRPr="0082543A" w:rsidRDefault="00622220" w:rsidP="00622220">
            <w:pPr>
              <w:pStyle w:val="TableParagraph"/>
              <w:ind w:right="-108"/>
              <w:rPr>
                <w:sz w:val="24"/>
                <w:szCs w:val="24"/>
              </w:rPr>
            </w:pPr>
            <w:r w:rsidRPr="0082543A">
              <w:rPr>
                <w:sz w:val="24"/>
                <w:szCs w:val="24"/>
              </w:rPr>
              <w:t>- Законодательные и иные нормативные правовые акты Республики Казахстан, регламентирующие  деятельность социально</w:t>
            </w:r>
            <w:r w:rsidR="00D93DEF" w:rsidRPr="0082543A">
              <w:rPr>
                <w:sz w:val="24"/>
                <w:szCs w:val="24"/>
              </w:rPr>
              <w:t>го (</w:t>
            </w:r>
            <w:r w:rsidR="007B0E57" w:rsidRPr="0082543A">
              <w:rPr>
                <w:sz w:val="24"/>
                <w:szCs w:val="24"/>
              </w:rPr>
              <w:t>пенсионного</w:t>
            </w:r>
            <w:r w:rsidR="00D93DEF" w:rsidRPr="0082543A">
              <w:rPr>
                <w:sz w:val="24"/>
                <w:szCs w:val="24"/>
              </w:rPr>
              <w:t>)</w:t>
            </w:r>
            <w:r w:rsidR="007B0E57" w:rsidRPr="0082543A">
              <w:rPr>
                <w:sz w:val="24"/>
                <w:szCs w:val="24"/>
              </w:rPr>
              <w:t xml:space="preserve"> </w:t>
            </w:r>
            <w:r w:rsidRPr="0082543A">
              <w:rPr>
                <w:sz w:val="24"/>
                <w:szCs w:val="24"/>
              </w:rPr>
              <w:t xml:space="preserve">обеспечения  </w:t>
            </w:r>
          </w:p>
          <w:p w:rsidR="00622220" w:rsidRPr="0082543A" w:rsidRDefault="00622220" w:rsidP="00622220">
            <w:pPr>
              <w:pStyle w:val="TableParagraph"/>
              <w:ind w:right="-108"/>
              <w:rPr>
                <w:sz w:val="24"/>
                <w:szCs w:val="24"/>
              </w:rPr>
            </w:pPr>
            <w:r w:rsidRPr="0082543A">
              <w:rPr>
                <w:sz w:val="24"/>
                <w:szCs w:val="24"/>
              </w:rPr>
              <w:t>- Решения государственных органов, определяющие приоритетные напра</w:t>
            </w:r>
            <w:r w:rsidR="00D93DEF" w:rsidRPr="0082543A">
              <w:rPr>
                <w:sz w:val="24"/>
                <w:szCs w:val="24"/>
              </w:rPr>
              <w:t>вления социального обеспечения;</w:t>
            </w:r>
          </w:p>
          <w:p w:rsidR="00622220" w:rsidRPr="0082543A" w:rsidRDefault="00622220" w:rsidP="00622220">
            <w:pPr>
              <w:pStyle w:val="TableParagraph"/>
              <w:ind w:right="-108"/>
              <w:rPr>
                <w:sz w:val="24"/>
                <w:szCs w:val="24"/>
              </w:rPr>
            </w:pPr>
            <w:r w:rsidRPr="0082543A">
              <w:rPr>
                <w:sz w:val="24"/>
                <w:szCs w:val="24"/>
              </w:rPr>
              <w:t>- Профиль, специализацию и особенности организации обслуживания детей, детей- инв</w:t>
            </w:r>
            <w:r w:rsidR="00D93DEF" w:rsidRPr="0082543A">
              <w:rPr>
                <w:sz w:val="24"/>
                <w:szCs w:val="24"/>
              </w:rPr>
              <w:t>алидов, престарелых и инвалидов</w:t>
            </w:r>
          </w:p>
          <w:p w:rsidR="00622220" w:rsidRPr="0082543A" w:rsidRDefault="00622220" w:rsidP="00622220">
            <w:pPr>
              <w:pStyle w:val="TableParagraph"/>
              <w:ind w:right="-108"/>
              <w:rPr>
                <w:sz w:val="24"/>
                <w:szCs w:val="24"/>
              </w:rPr>
            </w:pPr>
            <w:r w:rsidRPr="0082543A">
              <w:rPr>
                <w:sz w:val="24"/>
                <w:szCs w:val="24"/>
              </w:rPr>
              <w:t xml:space="preserve">- Основы социологии, психопатологии, </w:t>
            </w:r>
            <w:proofErr w:type="spellStart"/>
            <w:proofErr w:type="gramStart"/>
            <w:r w:rsidRPr="0082543A">
              <w:rPr>
                <w:sz w:val="24"/>
                <w:szCs w:val="24"/>
              </w:rPr>
              <w:t>психо-социальные</w:t>
            </w:r>
            <w:proofErr w:type="spellEnd"/>
            <w:proofErr w:type="gramEnd"/>
            <w:r w:rsidRPr="0082543A">
              <w:rPr>
                <w:sz w:val="24"/>
                <w:szCs w:val="24"/>
              </w:rPr>
              <w:t xml:space="preserve"> аспекты помощи детям, лицам п</w:t>
            </w:r>
            <w:r w:rsidR="00D93DEF" w:rsidRPr="0082543A">
              <w:rPr>
                <w:sz w:val="24"/>
                <w:szCs w:val="24"/>
              </w:rPr>
              <w:t>енсионного возраста и инвалидам</w:t>
            </w:r>
          </w:p>
          <w:p w:rsidR="007B0E57" w:rsidRPr="0082543A" w:rsidRDefault="007B0E57" w:rsidP="007B0E57">
            <w:pPr>
              <w:pStyle w:val="TableParagraph"/>
              <w:rPr>
                <w:sz w:val="24"/>
                <w:szCs w:val="24"/>
              </w:rPr>
            </w:pPr>
            <w:r w:rsidRPr="0082543A">
              <w:rPr>
                <w:sz w:val="24"/>
                <w:szCs w:val="24"/>
              </w:rPr>
              <w:t>- Порядок назначения пенси</w:t>
            </w:r>
            <w:r w:rsidR="00D93DEF" w:rsidRPr="0082543A">
              <w:rPr>
                <w:sz w:val="24"/>
                <w:szCs w:val="24"/>
              </w:rPr>
              <w:t xml:space="preserve">й </w:t>
            </w:r>
            <w:r w:rsidR="00D93DEF" w:rsidRPr="0082543A">
              <w:rPr>
                <w:sz w:val="24"/>
                <w:szCs w:val="24"/>
              </w:rPr>
              <w:lastRenderedPageBreak/>
              <w:t>выплаты пенсионных накоплений</w:t>
            </w:r>
          </w:p>
          <w:p w:rsidR="007B0E57" w:rsidRPr="0082543A" w:rsidRDefault="007B0E57" w:rsidP="007B0E57">
            <w:pPr>
              <w:pStyle w:val="TableParagraph"/>
              <w:rPr>
                <w:sz w:val="24"/>
                <w:szCs w:val="24"/>
              </w:rPr>
            </w:pPr>
            <w:r w:rsidRPr="0082543A">
              <w:rPr>
                <w:sz w:val="24"/>
                <w:szCs w:val="24"/>
              </w:rPr>
              <w:t>- Порядок соста</w:t>
            </w:r>
            <w:r w:rsidR="00D93DEF" w:rsidRPr="0082543A">
              <w:rPr>
                <w:sz w:val="24"/>
                <w:szCs w:val="24"/>
              </w:rPr>
              <w:t>вления установленной отчетности</w:t>
            </w:r>
          </w:p>
          <w:p w:rsidR="007B0E57" w:rsidRPr="0082543A" w:rsidRDefault="007B0E57" w:rsidP="007B0E57">
            <w:pPr>
              <w:pStyle w:val="TableParagraph"/>
              <w:rPr>
                <w:sz w:val="24"/>
                <w:szCs w:val="24"/>
              </w:rPr>
            </w:pPr>
            <w:r w:rsidRPr="0082543A">
              <w:rPr>
                <w:sz w:val="24"/>
                <w:szCs w:val="24"/>
              </w:rPr>
              <w:t>-</w:t>
            </w:r>
            <w:r w:rsidR="00B73EED" w:rsidRPr="0082543A">
              <w:rPr>
                <w:sz w:val="24"/>
                <w:szCs w:val="24"/>
              </w:rPr>
              <w:t xml:space="preserve"> </w:t>
            </w:r>
            <w:r w:rsidRPr="0082543A">
              <w:rPr>
                <w:sz w:val="24"/>
                <w:szCs w:val="24"/>
              </w:rPr>
              <w:t>Обеспечивает соблюдение пенсионного законодательства и прав пе</w:t>
            </w:r>
            <w:r w:rsidR="00D93DEF" w:rsidRPr="0082543A">
              <w:rPr>
                <w:sz w:val="24"/>
                <w:szCs w:val="24"/>
              </w:rPr>
              <w:t>нсионеров при назначении пенсий</w:t>
            </w:r>
          </w:p>
          <w:p w:rsidR="007B0E57" w:rsidRPr="0082543A" w:rsidRDefault="007B0E57" w:rsidP="007B0E57">
            <w:pPr>
              <w:pStyle w:val="TableParagraph"/>
              <w:rPr>
                <w:sz w:val="24"/>
                <w:szCs w:val="24"/>
              </w:rPr>
            </w:pPr>
            <w:r w:rsidRPr="0082543A">
              <w:rPr>
                <w:sz w:val="24"/>
                <w:szCs w:val="24"/>
              </w:rPr>
              <w:t>- Организация и</w:t>
            </w:r>
            <w:r w:rsidR="00B73EED" w:rsidRPr="0082543A">
              <w:rPr>
                <w:sz w:val="24"/>
                <w:szCs w:val="24"/>
              </w:rPr>
              <w:t xml:space="preserve"> контроль своевременного правильного назначения</w:t>
            </w:r>
            <w:r w:rsidRPr="0082543A">
              <w:rPr>
                <w:sz w:val="24"/>
                <w:szCs w:val="24"/>
              </w:rPr>
              <w:t xml:space="preserve"> (перерасчетом) пенсий</w:t>
            </w:r>
          </w:p>
          <w:p w:rsidR="007B0E57" w:rsidRPr="0082543A" w:rsidRDefault="007B0E57" w:rsidP="007B0E57">
            <w:pPr>
              <w:pStyle w:val="TableParagraph"/>
              <w:rPr>
                <w:sz w:val="24"/>
                <w:szCs w:val="24"/>
              </w:rPr>
            </w:pPr>
            <w:r w:rsidRPr="0082543A">
              <w:rPr>
                <w:sz w:val="24"/>
                <w:szCs w:val="24"/>
              </w:rPr>
              <w:t>- Заключение договоров и открытие индивидуального пенсионного счета</w:t>
            </w:r>
          </w:p>
          <w:p w:rsidR="00622220" w:rsidRPr="0082543A" w:rsidRDefault="00622220" w:rsidP="007B0E57">
            <w:pPr>
              <w:pStyle w:val="TableParagraph"/>
              <w:rPr>
                <w:sz w:val="24"/>
                <w:szCs w:val="24"/>
              </w:rPr>
            </w:pPr>
            <w:r w:rsidRPr="0082543A">
              <w:rPr>
                <w:sz w:val="24"/>
                <w:szCs w:val="24"/>
              </w:rPr>
              <w:t>- Специфику работы в различной социал</w:t>
            </w:r>
            <w:r w:rsidR="00D93DEF" w:rsidRPr="0082543A">
              <w:rPr>
                <w:sz w:val="24"/>
                <w:szCs w:val="24"/>
              </w:rPr>
              <w:t>ьной среде</w:t>
            </w:r>
          </w:p>
          <w:p w:rsidR="00622220" w:rsidRPr="0082543A" w:rsidRDefault="00622220" w:rsidP="00622220">
            <w:pPr>
              <w:pStyle w:val="TableParagraph"/>
              <w:rPr>
                <w:sz w:val="24"/>
                <w:szCs w:val="24"/>
              </w:rPr>
            </w:pPr>
            <w:r w:rsidRPr="0082543A">
              <w:rPr>
                <w:sz w:val="24"/>
                <w:szCs w:val="24"/>
              </w:rPr>
              <w:t>- Формы и методы вос</w:t>
            </w:r>
            <w:r w:rsidR="00D93DEF" w:rsidRPr="0082543A">
              <w:rPr>
                <w:sz w:val="24"/>
                <w:szCs w:val="24"/>
              </w:rPr>
              <w:t>питательной и социальной работы</w:t>
            </w:r>
          </w:p>
          <w:p w:rsidR="00622220" w:rsidRPr="0082543A" w:rsidRDefault="00622220" w:rsidP="00622220">
            <w:pPr>
              <w:pStyle w:val="TableParagraph"/>
              <w:rPr>
                <w:sz w:val="24"/>
                <w:szCs w:val="24"/>
              </w:rPr>
            </w:pPr>
            <w:r w:rsidRPr="0082543A">
              <w:rPr>
                <w:sz w:val="24"/>
                <w:szCs w:val="24"/>
              </w:rPr>
              <w:t>- Спо</w:t>
            </w:r>
            <w:r w:rsidR="00D93DEF" w:rsidRPr="0082543A">
              <w:rPr>
                <w:sz w:val="24"/>
                <w:szCs w:val="24"/>
              </w:rPr>
              <w:t>собы сбора и анализа информации</w:t>
            </w:r>
          </w:p>
          <w:p w:rsidR="00622220" w:rsidRPr="0082543A" w:rsidRDefault="00622220" w:rsidP="00622220">
            <w:pPr>
              <w:pStyle w:val="TableParagraph"/>
              <w:rPr>
                <w:sz w:val="24"/>
                <w:szCs w:val="24"/>
              </w:rPr>
            </w:pPr>
            <w:r w:rsidRPr="0082543A">
              <w:rPr>
                <w:sz w:val="24"/>
                <w:szCs w:val="24"/>
              </w:rPr>
              <w:t>-Методы в</w:t>
            </w:r>
            <w:r w:rsidR="00D93DEF" w:rsidRPr="0082543A">
              <w:rPr>
                <w:sz w:val="24"/>
                <w:szCs w:val="24"/>
              </w:rPr>
              <w:t>ыявления экстремальных ситуаций</w:t>
            </w:r>
          </w:p>
          <w:p w:rsidR="00622220" w:rsidRPr="0082543A" w:rsidRDefault="00D93DEF" w:rsidP="00622220">
            <w:pPr>
              <w:pStyle w:val="TableParagraph"/>
              <w:rPr>
                <w:sz w:val="24"/>
                <w:szCs w:val="24"/>
              </w:rPr>
            </w:pPr>
            <w:r w:rsidRPr="0082543A">
              <w:rPr>
                <w:sz w:val="24"/>
                <w:szCs w:val="24"/>
              </w:rPr>
              <w:t>- Правила пожарной безопасности</w:t>
            </w:r>
          </w:p>
        </w:tc>
        <w:tc>
          <w:tcPr>
            <w:tcW w:w="1985" w:type="dxa"/>
            <w:tcBorders>
              <w:left w:val="single" w:sz="4" w:space="0" w:color="000000"/>
              <w:right w:val="single" w:sz="4" w:space="0" w:color="000000"/>
            </w:tcBorders>
          </w:tcPr>
          <w:p w:rsidR="00622220" w:rsidRPr="0082543A" w:rsidRDefault="00622220" w:rsidP="00622220">
            <w:pPr>
              <w:pStyle w:val="TableParagraph"/>
              <w:rPr>
                <w:sz w:val="24"/>
                <w:szCs w:val="24"/>
              </w:rPr>
            </w:pPr>
            <w:r w:rsidRPr="0082543A">
              <w:rPr>
                <w:sz w:val="24"/>
                <w:szCs w:val="24"/>
              </w:rPr>
              <w:lastRenderedPageBreak/>
              <w:t>- Актуальные проблемы социально</w:t>
            </w:r>
            <w:r w:rsidR="00636CF0" w:rsidRPr="0082543A">
              <w:rPr>
                <w:sz w:val="24"/>
                <w:szCs w:val="24"/>
              </w:rPr>
              <w:t>-пенсионных</w:t>
            </w:r>
            <w:r w:rsidR="00D93DEF" w:rsidRPr="0082543A">
              <w:rPr>
                <w:sz w:val="24"/>
                <w:szCs w:val="24"/>
              </w:rPr>
              <w:t xml:space="preserve"> групп</w:t>
            </w:r>
          </w:p>
          <w:p w:rsidR="00622220" w:rsidRPr="0082543A" w:rsidRDefault="00622220" w:rsidP="00622220">
            <w:pPr>
              <w:pStyle w:val="TableParagraph"/>
              <w:rPr>
                <w:sz w:val="24"/>
                <w:szCs w:val="24"/>
              </w:rPr>
            </w:pPr>
            <w:r w:rsidRPr="0082543A">
              <w:rPr>
                <w:sz w:val="24"/>
                <w:szCs w:val="24"/>
              </w:rPr>
              <w:t>- Методы оказания психологич</w:t>
            </w:r>
            <w:r w:rsidR="00D93DEF" w:rsidRPr="0082543A">
              <w:rPr>
                <w:sz w:val="24"/>
                <w:szCs w:val="24"/>
              </w:rPr>
              <w:t>еской поддержки</w:t>
            </w:r>
          </w:p>
          <w:p w:rsidR="00636CF0" w:rsidRPr="0082543A" w:rsidRDefault="00622220" w:rsidP="00636CF0">
            <w:pPr>
              <w:tabs>
                <w:tab w:val="left" w:pos="0"/>
              </w:tabs>
              <w:contextualSpacing/>
              <w:rPr>
                <w:rFonts w:ascii="Times New Roman" w:eastAsia="Calibri" w:hAnsi="Times New Roman" w:cs="Times New Roman"/>
                <w:sz w:val="24"/>
                <w:szCs w:val="24"/>
                <w:lang w:eastAsia="ru-RU"/>
              </w:rPr>
            </w:pPr>
            <w:r w:rsidRPr="0082543A">
              <w:rPr>
                <w:sz w:val="24"/>
                <w:szCs w:val="24"/>
              </w:rPr>
              <w:t>-</w:t>
            </w:r>
            <w:r w:rsidRPr="0082543A">
              <w:rPr>
                <w:rFonts w:ascii="Times New Roman" w:eastAsia="Calibri" w:hAnsi="Times New Roman" w:cs="Times New Roman"/>
                <w:sz w:val="24"/>
                <w:szCs w:val="24"/>
                <w:lang w:eastAsia="ru-RU"/>
              </w:rPr>
              <w:t>Навыки пр</w:t>
            </w:r>
            <w:r w:rsidR="00D93DEF" w:rsidRPr="0082543A">
              <w:rPr>
                <w:rFonts w:ascii="Times New Roman" w:eastAsia="Calibri" w:hAnsi="Times New Roman" w:cs="Times New Roman"/>
                <w:sz w:val="24"/>
                <w:szCs w:val="24"/>
                <w:lang w:eastAsia="ru-RU"/>
              </w:rPr>
              <w:t>оведения социальной диагностики</w:t>
            </w:r>
            <w:r w:rsidR="00636CF0" w:rsidRPr="0082543A">
              <w:rPr>
                <w:rFonts w:ascii="Times New Roman" w:eastAsia="Calibri" w:hAnsi="Times New Roman" w:cs="Times New Roman"/>
                <w:sz w:val="24"/>
                <w:szCs w:val="24"/>
                <w:lang w:eastAsia="ru-RU"/>
              </w:rPr>
              <w:t xml:space="preserve"> </w:t>
            </w:r>
          </w:p>
          <w:p w:rsidR="00636CF0" w:rsidRPr="0082543A" w:rsidRDefault="00636CF0" w:rsidP="00636CF0">
            <w:pPr>
              <w:tabs>
                <w:tab w:val="left" w:pos="0"/>
              </w:tabs>
              <w:contextualSpacing/>
              <w:rPr>
                <w:rFonts w:ascii="Times New Roman" w:eastAsia="Calibri" w:hAnsi="Times New Roman" w:cs="Times New Roman"/>
                <w:sz w:val="24"/>
                <w:szCs w:val="24"/>
                <w:lang w:eastAsia="ru-RU"/>
              </w:rPr>
            </w:pPr>
            <w:r w:rsidRPr="0082543A">
              <w:rPr>
                <w:rFonts w:ascii="Times New Roman" w:hAnsi="Times New Roman" w:cs="Times New Roman"/>
                <w:sz w:val="24"/>
                <w:szCs w:val="24"/>
              </w:rPr>
              <w:t>-</w:t>
            </w:r>
            <w:r w:rsidRPr="0082543A">
              <w:rPr>
                <w:rFonts w:ascii="Times New Roman" w:eastAsia="Calibri" w:hAnsi="Times New Roman" w:cs="Times New Roman"/>
                <w:sz w:val="24"/>
                <w:szCs w:val="24"/>
                <w:lang w:eastAsia="ru-RU"/>
              </w:rPr>
              <w:t xml:space="preserve"> Навыки по сбору и систематизации актуальной информации, начальные</w:t>
            </w:r>
          </w:p>
          <w:p w:rsidR="00622220" w:rsidRPr="0082543A" w:rsidRDefault="00D93DEF" w:rsidP="00636CF0">
            <w:pPr>
              <w:pStyle w:val="TableParagraph"/>
              <w:rPr>
                <w:sz w:val="24"/>
                <w:szCs w:val="24"/>
              </w:rPr>
            </w:pPr>
            <w:r w:rsidRPr="0082543A">
              <w:rPr>
                <w:rFonts w:eastAsia="Calibri"/>
                <w:sz w:val="24"/>
                <w:szCs w:val="24"/>
              </w:rPr>
              <w:t>аналитические навыки</w:t>
            </w:r>
          </w:p>
          <w:p w:rsidR="00622220" w:rsidRPr="0082543A" w:rsidRDefault="00622220" w:rsidP="00622220">
            <w:pPr>
              <w:pStyle w:val="TableParagraph"/>
              <w:rPr>
                <w:sz w:val="24"/>
                <w:szCs w:val="24"/>
              </w:rPr>
            </w:pPr>
            <w:r w:rsidRPr="0082543A">
              <w:rPr>
                <w:sz w:val="24"/>
                <w:szCs w:val="24"/>
              </w:rPr>
              <w:lastRenderedPageBreak/>
              <w:t>- Специфику работ</w:t>
            </w:r>
            <w:r w:rsidR="00D93DEF" w:rsidRPr="0082543A">
              <w:rPr>
                <w:sz w:val="24"/>
                <w:szCs w:val="24"/>
              </w:rPr>
              <w:t>ы в различной социальной среде</w:t>
            </w:r>
          </w:p>
          <w:p w:rsidR="00622220" w:rsidRPr="0082543A" w:rsidRDefault="00622220" w:rsidP="00622220">
            <w:pPr>
              <w:pStyle w:val="TableParagraph"/>
              <w:rPr>
                <w:sz w:val="24"/>
                <w:szCs w:val="24"/>
              </w:rPr>
            </w:pPr>
            <w:r w:rsidRPr="0082543A">
              <w:rPr>
                <w:sz w:val="24"/>
                <w:szCs w:val="24"/>
              </w:rPr>
              <w:t>- Формы и методы вос</w:t>
            </w:r>
            <w:r w:rsidR="00D93DEF" w:rsidRPr="0082543A">
              <w:rPr>
                <w:sz w:val="24"/>
                <w:szCs w:val="24"/>
              </w:rPr>
              <w:t>питательной и социальной работы</w:t>
            </w:r>
          </w:p>
          <w:p w:rsidR="00622220" w:rsidRPr="0082543A" w:rsidRDefault="00622220" w:rsidP="00622220">
            <w:pPr>
              <w:pStyle w:val="TableParagraph"/>
              <w:rPr>
                <w:sz w:val="24"/>
                <w:szCs w:val="24"/>
              </w:rPr>
            </w:pPr>
            <w:r w:rsidRPr="0082543A">
              <w:rPr>
                <w:sz w:val="24"/>
                <w:szCs w:val="24"/>
              </w:rPr>
              <w:t>- Национальные и региональные особенности быта и семейного</w:t>
            </w:r>
            <w:r w:rsidR="00D93DEF" w:rsidRPr="0082543A">
              <w:rPr>
                <w:sz w:val="24"/>
                <w:szCs w:val="24"/>
              </w:rPr>
              <w:t xml:space="preserve"> воспитания, народные традиции</w:t>
            </w:r>
          </w:p>
          <w:p w:rsidR="00622220" w:rsidRPr="0082543A" w:rsidRDefault="00622220" w:rsidP="00622220">
            <w:pPr>
              <w:pStyle w:val="TableParagraph"/>
              <w:rPr>
                <w:sz w:val="24"/>
                <w:szCs w:val="24"/>
              </w:rPr>
            </w:pPr>
            <w:r w:rsidRPr="0082543A">
              <w:rPr>
                <w:sz w:val="24"/>
                <w:szCs w:val="24"/>
              </w:rPr>
              <w:t>- Методы, технологии</w:t>
            </w:r>
            <w:r w:rsidR="00D93DEF" w:rsidRPr="0082543A">
              <w:rPr>
                <w:sz w:val="24"/>
                <w:szCs w:val="24"/>
              </w:rPr>
              <w:t>, инструменты социальной работы</w:t>
            </w:r>
          </w:p>
          <w:p w:rsidR="00622220" w:rsidRPr="0082543A" w:rsidRDefault="00622220" w:rsidP="00622220">
            <w:pPr>
              <w:pStyle w:val="TableParagraph"/>
              <w:rPr>
                <w:sz w:val="24"/>
                <w:szCs w:val="24"/>
              </w:rPr>
            </w:pPr>
            <w:r w:rsidRPr="0082543A">
              <w:rPr>
                <w:sz w:val="24"/>
                <w:szCs w:val="24"/>
              </w:rPr>
              <w:t>- Методы диагностики трудной</w:t>
            </w:r>
            <w:r w:rsidR="000417BF">
              <w:rPr>
                <w:sz w:val="24"/>
                <w:szCs w:val="24"/>
                <w:lang w:val="kk-KZ"/>
              </w:rPr>
              <w:t xml:space="preserve"> </w:t>
            </w:r>
            <w:r w:rsidR="00D93DEF" w:rsidRPr="0082543A">
              <w:rPr>
                <w:sz w:val="24"/>
                <w:szCs w:val="24"/>
              </w:rPr>
              <w:t>жизненной ситуации</w:t>
            </w:r>
          </w:p>
          <w:p w:rsidR="00622220" w:rsidRPr="0082543A" w:rsidRDefault="00622220" w:rsidP="00622220">
            <w:pPr>
              <w:pStyle w:val="TableParagraph"/>
              <w:rPr>
                <w:sz w:val="24"/>
                <w:szCs w:val="24"/>
              </w:rPr>
            </w:pPr>
            <w:r w:rsidRPr="0082543A">
              <w:rPr>
                <w:sz w:val="24"/>
                <w:szCs w:val="24"/>
              </w:rPr>
              <w:lastRenderedPageBreak/>
              <w:t>- Критерии признания лиц (семьи) как находящегося в трудной жиз</w:t>
            </w:r>
            <w:r w:rsidR="00D93DEF" w:rsidRPr="0082543A">
              <w:rPr>
                <w:sz w:val="24"/>
                <w:szCs w:val="24"/>
              </w:rPr>
              <w:t>ненной ситуации</w:t>
            </w:r>
          </w:p>
          <w:p w:rsidR="00622220" w:rsidRPr="0082543A" w:rsidRDefault="00622220" w:rsidP="00622220">
            <w:pPr>
              <w:pStyle w:val="TableParagraph"/>
              <w:rPr>
                <w:sz w:val="24"/>
                <w:szCs w:val="24"/>
              </w:rPr>
            </w:pPr>
            <w:r w:rsidRPr="0082543A">
              <w:rPr>
                <w:sz w:val="24"/>
                <w:szCs w:val="24"/>
              </w:rPr>
              <w:t>-Основы документоведения, современные стандартные требования к отчетности,</w:t>
            </w:r>
          </w:p>
          <w:p w:rsidR="007B0E57" w:rsidRPr="0082543A" w:rsidRDefault="00622220" w:rsidP="00B515DA">
            <w:pPr>
              <w:pStyle w:val="TableParagraph"/>
              <w:rPr>
                <w:sz w:val="24"/>
                <w:szCs w:val="24"/>
              </w:rPr>
            </w:pPr>
            <w:r w:rsidRPr="0082543A">
              <w:rPr>
                <w:sz w:val="24"/>
                <w:szCs w:val="24"/>
              </w:rPr>
              <w:t>периодичности и качеству предоставления документации, ведение которой относится к кругу полномочий с</w:t>
            </w:r>
            <w:r w:rsidR="00D93DEF" w:rsidRPr="0082543A">
              <w:rPr>
                <w:sz w:val="24"/>
                <w:szCs w:val="24"/>
              </w:rPr>
              <w:t>пециалиста по социальной работе</w:t>
            </w:r>
          </w:p>
        </w:tc>
        <w:tc>
          <w:tcPr>
            <w:tcW w:w="1701" w:type="dxa"/>
            <w:tcBorders>
              <w:left w:val="single" w:sz="4" w:space="0" w:color="000000"/>
              <w:right w:val="single" w:sz="4" w:space="0" w:color="000000"/>
            </w:tcBorders>
          </w:tcPr>
          <w:p w:rsidR="00622220" w:rsidRPr="0082543A" w:rsidRDefault="00622220" w:rsidP="00622220">
            <w:pPr>
              <w:pStyle w:val="TableParagraph"/>
              <w:rPr>
                <w:sz w:val="24"/>
                <w:szCs w:val="24"/>
              </w:rPr>
            </w:pPr>
            <w:r w:rsidRPr="0082543A">
              <w:rPr>
                <w:sz w:val="24"/>
                <w:szCs w:val="24"/>
              </w:rPr>
              <w:lastRenderedPageBreak/>
              <w:t>- Ценности, этику и принципы со</w:t>
            </w:r>
            <w:r w:rsidR="00D93DEF" w:rsidRPr="0082543A">
              <w:rPr>
                <w:sz w:val="24"/>
                <w:szCs w:val="24"/>
              </w:rPr>
              <w:t>циальной работы</w:t>
            </w:r>
          </w:p>
          <w:p w:rsidR="00636CF0" w:rsidRPr="0082543A" w:rsidRDefault="00636CF0" w:rsidP="00636CF0">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Навыки делового письма, </w:t>
            </w:r>
            <w:r w:rsidR="00D93DEF" w:rsidRPr="0082543A">
              <w:rPr>
                <w:rFonts w:ascii="Times New Roman" w:eastAsia="Calibri" w:hAnsi="Times New Roman" w:cs="Times New Roman"/>
                <w:sz w:val="24"/>
                <w:szCs w:val="24"/>
                <w:lang w:eastAsia="ru-RU"/>
              </w:rPr>
              <w:t>подготовки проектов документов</w:t>
            </w:r>
          </w:p>
          <w:p w:rsidR="00636CF0" w:rsidRPr="0082543A" w:rsidRDefault="00636CF0" w:rsidP="00636CF0">
            <w:pPr>
              <w:tabs>
                <w:tab w:val="left" w:pos="0"/>
              </w:tabs>
              <w:contextualSpacing/>
              <w:rPr>
                <w:rFonts w:ascii="Times New Roman" w:eastAsia="Calibri" w:hAnsi="Times New Roman" w:cs="Times New Roman"/>
                <w:sz w:val="24"/>
                <w:szCs w:val="24"/>
              </w:rPr>
            </w:pPr>
            <w:r w:rsidRPr="0082543A">
              <w:rPr>
                <w:rFonts w:ascii="Times New Roman" w:eastAsia="Calibri" w:hAnsi="Times New Roman" w:cs="Times New Roman"/>
                <w:sz w:val="24"/>
                <w:szCs w:val="24"/>
                <w:lang w:eastAsia="ru-RU"/>
              </w:rPr>
              <w:t>- Умение планировать, эффективно и последовательно организовывать свою работу</w:t>
            </w:r>
          </w:p>
          <w:p w:rsidR="00622220" w:rsidRPr="0082543A" w:rsidRDefault="00622220" w:rsidP="00622220">
            <w:pPr>
              <w:pStyle w:val="TableParagraph"/>
              <w:rPr>
                <w:sz w:val="24"/>
                <w:szCs w:val="24"/>
              </w:rPr>
            </w:pPr>
            <w:r w:rsidRPr="0082543A">
              <w:rPr>
                <w:sz w:val="24"/>
                <w:szCs w:val="24"/>
              </w:rPr>
              <w:t>- Соз</w:t>
            </w:r>
            <w:r w:rsidR="00D93DEF" w:rsidRPr="0082543A">
              <w:rPr>
                <w:sz w:val="24"/>
                <w:szCs w:val="24"/>
              </w:rPr>
              <w:t xml:space="preserve">давать эффективные </w:t>
            </w:r>
            <w:r w:rsidR="00D93DEF" w:rsidRPr="0082543A">
              <w:rPr>
                <w:sz w:val="24"/>
                <w:szCs w:val="24"/>
              </w:rPr>
              <w:lastRenderedPageBreak/>
              <w:t>коммуникации</w:t>
            </w:r>
          </w:p>
          <w:p w:rsidR="00622220" w:rsidRPr="0082543A" w:rsidRDefault="00622220" w:rsidP="00622220">
            <w:pPr>
              <w:pStyle w:val="TableParagraph"/>
              <w:rPr>
                <w:sz w:val="24"/>
                <w:szCs w:val="24"/>
              </w:rPr>
            </w:pPr>
            <w:r w:rsidRPr="0082543A">
              <w:rPr>
                <w:sz w:val="24"/>
                <w:szCs w:val="24"/>
              </w:rPr>
              <w:t>Организовывать и поддерживать беседу с учётом национальных и региональных особенностей быта и семейного воспитания, народных традиций, возрастных и психологических</w:t>
            </w:r>
          </w:p>
          <w:p w:rsidR="00636CF0" w:rsidRPr="0082543A" w:rsidRDefault="00636CF0" w:rsidP="00636CF0">
            <w:pPr>
              <w:pStyle w:val="TableParagraph"/>
              <w:rPr>
                <w:rFonts w:eastAsia="Calibri"/>
                <w:sz w:val="24"/>
                <w:szCs w:val="24"/>
              </w:rPr>
            </w:pPr>
            <w:r w:rsidRPr="0082543A">
              <w:rPr>
                <w:sz w:val="24"/>
                <w:szCs w:val="24"/>
              </w:rPr>
              <w:t>о</w:t>
            </w:r>
            <w:r w:rsidR="00D93DEF" w:rsidRPr="0082543A">
              <w:rPr>
                <w:sz w:val="24"/>
                <w:szCs w:val="24"/>
              </w:rPr>
              <w:t>собенностей гражданина (семьи)</w:t>
            </w:r>
            <w:r w:rsidRPr="0082543A">
              <w:rPr>
                <w:rFonts w:eastAsia="Calibri"/>
                <w:sz w:val="24"/>
                <w:szCs w:val="24"/>
              </w:rPr>
              <w:t xml:space="preserve"> </w:t>
            </w:r>
          </w:p>
          <w:p w:rsidR="00636CF0" w:rsidRPr="0082543A" w:rsidRDefault="00636CF0" w:rsidP="00636CF0">
            <w:pPr>
              <w:pStyle w:val="TableParagraph"/>
              <w:rPr>
                <w:rFonts w:eastAsia="Calibri"/>
                <w:sz w:val="24"/>
                <w:szCs w:val="24"/>
              </w:rPr>
            </w:pPr>
            <w:r w:rsidRPr="0082543A">
              <w:rPr>
                <w:rFonts w:eastAsia="Calibri"/>
                <w:sz w:val="24"/>
                <w:szCs w:val="24"/>
              </w:rPr>
              <w:t xml:space="preserve">- Навыки работы с персональным компьютером на уровне </w:t>
            </w:r>
            <w:r w:rsidRPr="0082543A">
              <w:rPr>
                <w:rFonts w:eastAsia="Calibri"/>
                <w:sz w:val="24"/>
                <w:szCs w:val="24"/>
              </w:rPr>
              <w:lastRenderedPageBreak/>
              <w:t>пользователя</w:t>
            </w:r>
          </w:p>
          <w:p w:rsidR="00622220" w:rsidRPr="0082543A" w:rsidRDefault="007C5BB7" w:rsidP="00636CF0">
            <w:pPr>
              <w:pStyle w:val="TableParagraph"/>
              <w:rPr>
                <w:sz w:val="24"/>
                <w:szCs w:val="24"/>
              </w:rPr>
            </w:pPr>
            <w:r>
              <w:rPr>
                <w:rFonts w:eastAsia="Calibri"/>
                <w:sz w:val="24"/>
                <w:szCs w:val="24"/>
              </w:rPr>
              <w:t>со знанием необходимого</w:t>
            </w:r>
            <w:r w:rsidR="00636CF0" w:rsidRPr="0082543A">
              <w:rPr>
                <w:rFonts w:eastAsia="Calibri"/>
                <w:sz w:val="24"/>
                <w:szCs w:val="24"/>
              </w:rPr>
              <w:t xml:space="preserve"> программного обеспечения </w:t>
            </w:r>
            <w:r w:rsidR="00D93DEF" w:rsidRPr="0082543A">
              <w:rPr>
                <w:rFonts w:eastAsia="Calibri"/>
                <w:sz w:val="24"/>
                <w:szCs w:val="24"/>
              </w:rPr>
              <w:t>в зависимости от деятельности</w:t>
            </w:r>
          </w:p>
          <w:p w:rsidR="00622220" w:rsidRPr="0082543A" w:rsidRDefault="00D93DEF" w:rsidP="00622220">
            <w:pPr>
              <w:pStyle w:val="TableParagraph"/>
              <w:rPr>
                <w:sz w:val="24"/>
                <w:szCs w:val="24"/>
              </w:rPr>
            </w:pPr>
            <w:r w:rsidRPr="0082543A">
              <w:rPr>
                <w:sz w:val="24"/>
                <w:szCs w:val="24"/>
              </w:rPr>
              <w:t>Психологическая компетентность</w:t>
            </w:r>
          </w:p>
          <w:p w:rsidR="00D93DEF" w:rsidRPr="0082543A" w:rsidRDefault="00D93DEF" w:rsidP="00622220">
            <w:pPr>
              <w:pStyle w:val="TableParagraph"/>
              <w:rPr>
                <w:sz w:val="24"/>
                <w:szCs w:val="24"/>
              </w:rPr>
            </w:pPr>
            <w:r w:rsidRPr="0082543A">
              <w:rPr>
                <w:sz w:val="24"/>
                <w:szCs w:val="24"/>
              </w:rPr>
              <w:t>- Гуманность</w:t>
            </w:r>
          </w:p>
          <w:p w:rsidR="00622220" w:rsidRPr="0082543A" w:rsidRDefault="00D93DEF" w:rsidP="00D93DEF">
            <w:pPr>
              <w:pStyle w:val="TableParagraph"/>
              <w:rPr>
                <w:sz w:val="24"/>
                <w:szCs w:val="24"/>
              </w:rPr>
            </w:pPr>
            <w:r w:rsidRPr="0082543A">
              <w:rPr>
                <w:sz w:val="24"/>
                <w:szCs w:val="24"/>
              </w:rPr>
              <w:t>- Милосердие</w:t>
            </w:r>
          </w:p>
        </w:tc>
        <w:tc>
          <w:tcPr>
            <w:tcW w:w="1702" w:type="dxa"/>
          </w:tcPr>
          <w:p w:rsidR="00636CF0" w:rsidRPr="0082543A" w:rsidRDefault="00636CF0" w:rsidP="00636CF0">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 Высокий уровень исполнительск</w:t>
            </w:r>
            <w:r w:rsidR="00D93DEF" w:rsidRPr="0082543A">
              <w:rPr>
                <w:rFonts w:ascii="Times New Roman" w:eastAsia="Calibri" w:hAnsi="Times New Roman" w:cs="Times New Roman"/>
                <w:sz w:val="24"/>
                <w:szCs w:val="24"/>
                <w:lang w:eastAsia="ru-RU"/>
              </w:rPr>
              <w:t>ой дисциплины и ответственности</w:t>
            </w:r>
          </w:p>
          <w:p w:rsidR="00636CF0" w:rsidRPr="0082543A" w:rsidRDefault="00636CF0" w:rsidP="00636CF0">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К</w:t>
            </w:r>
            <w:r w:rsidR="00D93DEF" w:rsidRPr="0082543A">
              <w:rPr>
                <w:rFonts w:ascii="Times New Roman" w:eastAsia="Calibri" w:hAnsi="Times New Roman" w:cs="Times New Roman"/>
                <w:sz w:val="24"/>
                <w:szCs w:val="24"/>
                <w:lang w:eastAsia="ru-RU"/>
              </w:rPr>
              <w:t>оммуникативные способности</w:t>
            </w:r>
          </w:p>
          <w:p w:rsidR="00636CF0" w:rsidRPr="0082543A" w:rsidRDefault="00636CF0" w:rsidP="00636CF0">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П</w:t>
            </w:r>
            <w:r w:rsidR="00D93DEF" w:rsidRPr="0082543A">
              <w:rPr>
                <w:rFonts w:ascii="Times New Roman" w:eastAsia="Calibri" w:hAnsi="Times New Roman" w:cs="Times New Roman"/>
                <w:sz w:val="24"/>
                <w:szCs w:val="24"/>
                <w:lang w:eastAsia="ru-RU"/>
              </w:rPr>
              <w:t>равильно расставлять приоритеты</w:t>
            </w:r>
          </w:p>
          <w:p w:rsidR="00636CF0" w:rsidRPr="0082543A" w:rsidRDefault="00636CF0" w:rsidP="00636CF0">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Умение быстро адаптироваться к новым условиям, быстро реагировать </w:t>
            </w:r>
            <w:r w:rsidR="00D93DEF" w:rsidRPr="0082543A">
              <w:rPr>
                <w:rFonts w:ascii="Times New Roman" w:eastAsia="Calibri" w:hAnsi="Times New Roman" w:cs="Times New Roman"/>
                <w:sz w:val="24"/>
                <w:szCs w:val="24"/>
                <w:lang w:eastAsia="ru-RU"/>
              </w:rPr>
              <w:t xml:space="preserve">на изменения </w:t>
            </w:r>
            <w:r w:rsidR="00D93DEF" w:rsidRPr="0082543A">
              <w:rPr>
                <w:rFonts w:ascii="Times New Roman" w:eastAsia="Calibri" w:hAnsi="Times New Roman" w:cs="Times New Roman"/>
                <w:sz w:val="24"/>
                <w:szCs w:val="24"/>
                <w:lang w:eastAsia="ru-RU"/>
              </w:rPr>
              <w:lastRenderedPageBreak/>
              <w:t>в законодательстве</w:t>
            </w:r>
          </w:p>
          <w:p w:rsidR="00636CF0" w:rsidRPr="0082543A" w:rsidRDefault="00636CF0" w:rsidP="00636CF0">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Умение орие</w:t>
            </w:r>
            <w:r w:rsidR="00D93DEF" w:rsidRPr="0082543A">
              <w:rPr>
                <w:rFonts w:ascii="Times New Roman" w:eastAsia="Calibri" w:hAnsi="Times New Roman" w:cs="Times New Roman"/>
                <w:sz w:val="24"/>
                <w:szCs w:val="24"/>
                <w:lang w:eastAsia="ru-RU"/>
              </w:rPr>
              <w:t>нтироваться в потоке информации</w:t>
            </w:r>
          </w:p>
          <w:p w:rsidR="00622220" w:rsidRPr="0082543A" w:rsidRDefault="00622220" w:rsidP="00622220">
            <w:pPr>
              <w:tabs>
                <w:tab w:val="left" w:pos="0"/>
              </w:tabs>
              <w:contextualSpacing/>
              <w:rPr>
                <w:rFonts w:ascii="Times New Roman" w:eastAsia="Times New Roman" w:hAnsi="Times New Roman" w:cs="Times New Roman"/>
                <w:sz w:val="24"/>
                <w:szCs w:val="24"/>
                <w:lang w:eastAsia="ru-RU" w:bidi="ru-RU"/>
              </w:rPr>
            </w:pPr>
            <w:r w:rsidRPr="0082543A">
              <w:rPr>
                <w:rFonts w:ascii="Times New Roman" w:eastAsia="Times New Roman" w:hAnsi="Times New Roman" w:cs="Times New Roman"/>
                <w:sz w:val="24"/>
                <w:szCs w:val="24"/>
                <w:lang w:eastAsia="ru-RU" w:bidi="ru-RU"/>
              </w:rPr>
              <w:t>- П</w:t>
            </w:r>
            <w:r w:rsidR="00D93DEF" w:rsidRPr="0082543A">
              <w:rPr>
                <w:rFonts w:ascii="Times New Roman" w:eastAsia="Times New Roman" w:hAnsi="Times New Roman" w:cs="Times New Roman"/>
                <w:sz w:val="24"/>
                <w:szCs w:val="24"/>
                <w:lang w:eastAsia="ru-RU" w:bidi="ru-RU"/>
              </w:rPr>
              <w:t>озитивное влияние на других лиц</w:t>
            </w:r>
          </w:p>
          <w:p w:rsidR="00622220" w:rsidRPr="0082543A" w:rsidRDefault="00D93DEF" w:rsidP="00622220">
            <w:pPr>
              <w:tabs>
                <w:tab w:val="left" w:pos="0"/>
              </w:tabs>
              <w:contextualSpacing/>
              <w:rPr>
                <w:rFonts w:ascii="Times New Roman" w:eastAsia="Times New Roman" w:hAnsi="Times New Roman" w:cs="Times New Roman"/>
                <w:sz w:val="24"/>
                <w:szCs w:val="24"/>
                <w:lang w:eastAsia="ru-RU" w:bidi="ru-RU"/>
              </w:rPr>
            </w:pPr>
            <w:r w:rsidRPr="0082543A">
              <w:rPr>
                <w:rFonts w:ascii="Times New Roman" w:eastAsia="Times New Roman" w:hAnsi="Times New Roman" w:cs="Times New Roman"/>
                <w:sz w:val="24"/>
                <w:szCs w:val="24"/>
                <w:lang w:eastAsia="ru-RU" w:bidi="ru-RU"/>
              </w:rPr>
              <w:t>Самоконтроль</w:t>
            </w:r>
          </w:p>
          <w:p w:rsidR="00622220" w:rsidRPr="0082543A" w:rsidRDefault="00D93DEF" w:rsidP="00622220">
            <w:pPr>
              <w:tabs>
                <w:tab w:val="left" w:pos="0"/>
              </w:tabs>
              <w:contextualSpacing/>
              <w:rPr>
                <w:rFonts w:ascii="Times New Roman" w:eastAsia="Times New Roman" w:hAnsi="Times New Roman" w:cs="Times New Roman"/>
                <w:sz w:val="24"/>
                <w:szCs w:val="24"/>
                <w:lang w:eastAsia="ru-RU" w:bidi="ru-RU"/>
              </w:rPr>
            </w:pPr>
            <w:r w:rsidRPr="0082543A">
              <w:rPr>
                <w:rFonts w:ascii="Times New Roman" w:eastAsia="Times New Roman" w:hAnsi="Times New Roman" w:cs="Times New Roman"/>
                <w:sz w:val="24"/>
                <w:szCs w:val="24"/>
                <w:lang w:eastAsia="ru-RU" w:bidi="ru-RU"/>
              </w:rPr>
              <w:t>Сдержанность</w:t>
            </w:r>
          </w:p>
          <w:p w:rsidR="00622220" w:rsidRPr="0082543A" w:rsidRDefault="00D93DEF" w:rsidP="00622220">
            <w:pPr>
              <w:tabs>
                <w:tab w:val="left" w:pos="0"/>
              </w:tabs>
              <w:contextualSpacing/>
              <w:rPr>
                <w:rFonts w:ascii="Times New Roman" w:eastAsia="Calibri" w:hAnsi="Times New Roman" w:cs="Times New Roman"/>
                <w:sz w:val="24"/>
                <w:szCs w:val="24"/>
                <w:lang w:eastAsia="ru-RU"/>
              </w:rPr>
            </w:pPr>
            <w:r w:rsidRPr="0082543A">
              <w:rPr>
                <w:rFonts w:ascii="Times New Roman" w:eastAsia="Times New Roman" w:hAnsi="Times New Roman" w:cs="Times New Roman"/>
                <w:sz w:val="24"/>
                <w:szCs w:val="24"/>
                <w:lang w:eastAsia="ru-RU" w:bidi="ru-RU"/>
              </w:rPr>
              <w:t xml:space="preserve">- </w:t>
            </w:r>
            <w:proofErr w:type="spellStart"/>
            <w:r w:rsidRPr="0082543A">
              <w:rPr>
                <w:rFonts w:ascii="Times New Roman" w:eastAsia="Times New Roman" w:hAnsi="Times New Roman" w:cs="Times New Roman"/>
                <w:sz w:val="24"/>
                <w:szCs w:val="24"/>
                <w:lang w:eastAsia="ru-RU" w:bidi="ru-RU"/>
              </w:rPr>
              <w:t>Эмпатия</w:t>
            </w:r>
            <w:proofErr w:type="spellEnd"/>
          </w:p>
        </w:tc>
      </w:tr>
      <w:tr w:rsidR="00061114" w:rsidRPr="0082543A" w:rsidTr="00A12537">
        <w:tc>
          <w:tcPr>
            <w:tcW w:w="568"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4</w:t>
            </w:r>
          </w:p>
        </w:tc>
        <w:tc>
          <w:tcPr>
            <w:tcW w:w="2409" w:type="dxa"/>
          </w:tcPr>
          <w:p w:rsidR="00061114" w:rsidRPr="0082543A" w:rsidRDefault="00061114" w:rsidP="00B82C45">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 xml:space="preserve">3259 Другой средний </w:t>
            </w:r>
            <w:r w:rsidRPr="0082543A">
              <w:rPr>
                <w:rFonts w:ascii="Times New Roman" w:eastAsia="Calibri" w:hAnsi="Times New Roman" w:cs="Times New Roman"/>
                <w:b/>
                <w:bCs/>
                <w:sz w:val="24"/>
                <w:szCs w:val="24"/>
                <w:lang w:eastAsia="ru-RU"/>
              </w:rPr>
              <w:lastRenderedPageBreak/>
              <w:t xml:space="preserve">медицинский персонал в области здравоохранения, </w:t>
            </w:r>
            <w:proofErr w:type="spellStart"/>
            <w:r w:rsidRPr="0082543A">
              <w:rPr>
                <w:rFonts w:ascii="Times New Roman" w:eastAsia="Calibri" w:hAnsi="Times New Roman" w:cs="Times New Roman"/>
                <w:b/>
                <w:bCs/>
                <w:sz w:val="24"/>
                <w:szCs w:val="24"/>
                <w:lang w:eastAsia="ru-RU"/>
              </w:rPr>
              <w:t>н.в.д.г</w:t>
            </w:r>
            <w:proofErr w:type="spellEnd"/>
            <w:r w:rsidRPr="0082543A">
              <w:rPr>
                <w:rFonts w:ascii="Times New Roman" w:eastAsia="Calibri" w:hAnsi="Times New Roman" w:cs="Times New Roman"/>
                <w:b/>
                <w:bCs/>
                <w:sz w:val="24"/>
                <w:szCs w:val="24"/>
                <w:lang w:eastAsia="ru-RU"/>
              </w:rPr>
              <w:t>.</w:t>
            </w:r>
          </w:p>
          <w:p w:rsidR="00061114" w:rsidRPr="0082543A" w:rsidRDefault="00061114" w:rsidP="00B82C45">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 xml:space="preserve">3259-0-001 </w:t>
            </w:r>
          </w:p>
          <w:p w:rsidR="00061114" w:rsidRPr="0082543A" w:rsidRDefault="00061114" w:rsidP="00B82C45">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Инструктор по лечебной физкультуре</w:t>
            </w:r>
          </w:p>
          <w:p w:rsidR="00061114" w:rsidRPr="0082543A" w:rsidRDefault="00061114" w:rsidP="00B82C45">
            <w:pPr>
              <w:tabs>
                <w:tab w:val="left" w:pos="284"/>
                <w:tab w:val="left" w:pos="426"/>
              </w:tabs>
              <w:spacing w:line="252" w:lineRule="auto"/>
              <w:rPr>
                <w:rFonts w:ascii="Times New Roman" w:eastAsia="Times New Roman" w:hAnsi="Times New Roman"/>
                <w:b/>
                <w:sz w:val="24"/>
                <w:szCs w:val="24"/>
                <w:lang w:eastAsia="ru-RU"/>
              </w:rPr>
            </w:pPr>
            <w:r w:rsidRPr="0082543A">
              <w:rPr>
                <w:rFonts w:ascii="Times New Roman" w:eastAsia="Times New Roman" w:hAnsi="Times New Roman"/>
                <w:b/>
                <w:sz w:val="24"/>
                <w:szCs w:val="24"/>
                <w:lang w:eastAsia="ru-RU"/>
              </w:rPr>
              <w:t>3440-0</w:t>
            </w:r>
          </w:p>
          <w:p w:rsidR="00061114" w:rsidRPr="0082543A" w:rsidRDefault="00061114" w:rsidP="00B82C45">
            <w:pPr>
              <w:tabs>
                <w:tab w:val="left" w:pos="284"/>
                <w:tab w:val="left" w:pos="426"/>
              </w:tabs>
              <w:spacing w:line="252" w:lineRule="auto"/>
              <w:rPr>
                <w:rFonts w:ascii="Times New Roman" w:eastAsia="Times New Roman" w:hAnsi="Times New Roman"/>
                <w:b/>
                <w:sz w:val="24"/>
                <w:szCs w:val="24"/>
                <w:lang w:eastAsia="ru-RU"/>
              </w:rPr>
            </w:pPr>
            <w:r w:rsidRPr="0082543A">
              <w:rPr>
                <w:rFonts w:ascii="Times New Roman" w:eastAsia="Times New Roman" w:hAnsi="Times New Roman"/>
                <w:b/>
                <w:sz w:val="24"/>
                <w:szCs w:val="24"/>
                <w:lang w:eastAsia="ru-RU"/>
              </w:rPr>
              <w:t>Вспомогательный профессиональный персонал в индустрии развлечений</w:t>
            </w:r>
          </w:p>
          <w:p w:rsidR="00061114" w:rsidRPr="0082543A" w:rsidRDefault="00061114" w:rsidP="00B82C45">
            <w:pPr>
              <w:tabs>
                <w:tab w:val="left" w:pos="284"/>
                <w:tab w:val="left" w:pos="426"/>
              </w:tabs>
              <w:spacing w:line="252" w:lineRule="auto"/>
              <w:rPr>
                <w:rFonts w:ascii="Times New Roman" w:eastAsia="Times New Roman" w:hAnsi="Times New Roman"/>
                <w:color w:val="000000"/>
                <w:sz w:val="24"/>
                <w:szCs w:val="24"/>
                <w:lang w:eastAsia="ru-RU"/>
              </w:rPr>
            </w:pPr>
            <w:r w:rsidRPr="0082543A">
              <w:rPr>
                <w:rFonts w:ascii="Times New Roman" w:eastAsia="Times New Roman" w:hAnsi="Times New Roman"/>
                <w:color w:val="000000"/>
                <w:sz w:val="24"/>
                <w:szCs w:val="24"/>
                <w:lang w:eastAsia="ru-RU"/>
              </w:rPr>
              <w:t>3440-0-011</w:t>
            </w:r>
          </w:p>
          <w:p w:rsidR="00061114" w:rsidRPr="0082543A" w:rsidRDefault="00061114" w:rsidP="00B82C45">
            <w:pPr>
              <w:tabs>
                <w:tab w:val="left" w:pos="284"/>
                <w:tab w:val="left" w:pos="426"/>
              </w:tabs>
              <w:spacing w:line="252" w:lineRule="auto"/>
              <w:rPr>
                <w:rFonts w:ascii="Times New Roman" w:hAnsi="Times New Roman"/>
                <w:b/>
                <w:sz w:val="24"/>
                <w:szCs w:val="24"/>
              </w:rPr>
            </w:pPr>
            <w:proofErr w:type="spellStart"/>
            <w:r w:rsidRPr="0082543A">
              <w:rPr>
                <w:rFonts w:ascii="Times New Roman" w:eastAsia="Times New Roman" w:hAnsi="Times New Roman"/>
                <w:color w:val="000000"/>
                <w:sz w:val="24"/>
                <w:szCs w:val="24"/>
                <w:lang w:eastAsia="ru-RU"/>
              </w:rPr>
              <w:t>Культорганизатор</w:t>
            </w:r>
            <w:proofErr w:type="spellEnd"/>
          </w:p>
          <w:p w:rsidR="00061114" w:rsidRPr="0082543A" w:rsidRDefault="00061114" w:rsidP="00B82C45">
            <w:pPr>
              <w:tabs>
                <w:tab w:val="left" w:pos="284"/>
                <w:tab w:val="left" w:pos="426"/>
              </w:tabs>
              <w:spacing w:line="252" w:lineRule="auto"/>
              <w:rPr>
                <w:rFonts w:ascii="Times New Roman" w:eastAsia="Times New Roman" w:hAnsi="Times New Roman"/>
                <w:b/>
                <w:sz w:val="24"/>
                <w:szCs w:val="24"/>
                <w:lang w:eastAsia="ru-RU"/>
              </w:rPr>
            </w:pPr>
            <w:r w:rsidRPr="0082543A">
              <w:rPr>
                <w:rFonts w:ascii="Times New Roman" w:hAnsi="Times New Roman"/>
                <w:b/>
                <w:sz w:val="24"/>
                <w:szCs w:val="24"/>
              </w:rPr>
              <w:t>3422</w:t>
            </w:r>
            <w:r w:rsidRPr="0082543A">
              <w:rPr>
                <w:rFonts w:ascii="Times New Roman" w:hAnsi="Times New Roman"/>
                <w:b/>
                <w:sz w:val="24"/>
                <w:szCs w:val="24"/>
              </w:rPr>
              <w:tab/>
            </w:r>
            <w:r w:rsidRPr="0082543A">
              <w:rPr>
                <w:rFonts w:ascii="Times New Roman" w:eastAsia="Times New Roman" w:hAnsi="Times New Roman"/>
                <w:b/>
                <w:sz w:val="24"/>
                <w:szCs w:val="24"/>
                <w:lang w:eastAsia="ru-RU"/>
              </w:rPr>
              <w:t>Спортивные тренеры, инструкторы и спортивные служащие, включая в организациях образования</w:t>
            </w:r>
          </w:p>
          <w:p w:rsidR="00061114" w:rsidRPr="0082543A" w:rsidRDefault="00061114" w:rsidP="00B82C45">
            <w:pPr>
              <w:tabs>
                <w:tab w:val="left" w:pos="0"/>
              </w:tabs>
              <w:contextualSpacing/>
              <w:rPr>
                <w:rFonts w:ascii="Times New Roman" w:eastAsia="Times New Roman" w:hAnsi="Times New Roman"/>
                <w:color w:val="000000"/>
                <w:sz w:val="24"/>
                <w:szCs w:val="24"/>
                <w:lang w:eastAsia="ru-RU"/>
              </w:rPr>
            </w:pPr>
            <w:r w:rsidRPr="0082543A">
              <w:rPr>
                <w:rFonts w:ascii="Times New Roman" w:eastAsia="Times New Roman" w:hAnsi="Times New Roman"/>
                <w:color w:val="000000"/>
                <w:sz w:val="24"/>
                <w:szCs w:val="24"/>
                <w:lang w:eastAsia="ru-RU"/>
              </w:rPr>
              <w:t>3422-3-005</w:t>
            </w:r>
          </w:p>
          <w:p w:rsidR="00061114" w:rsidRPr="0082543A" w:rsidRDefault="00061114" w:rsidP="00B82C45">
            <w:pPr>
              <w:tabs>
                <w:tab w:val="left" w:pos="0"/>
              </w:tabs>
              <w:contextualSpacing/>
              <w:rPr>
                <w:rFonts w:ascii="Times New Roman" w:eastAsia="Calibri" w:hAnsi="Times New Roman" w:cs="Times New Roman"/>
                <w:b/>
                <w:bCs/>
                <w:sz w:val="24"/>
                <w:szCs w:val="24"/>
                <w:lang w:eastAsia="ru-RU"/>
              </w:rPr>
            </w:pPr>
            <w:r w:rsidRPr="0082543A">
              <w:rPr>
                <w:rFonts w:ascii="Times New Roman" w:eastAsia="Times New Roman" w:hAnsi="Times New Roman"/>
                <w:color w:val="000000"/>
                <w:sz w:val="24"/>
                <w:szCs w:val="24"/>
                <w:lang w:eastAsia="ru-RU"/>
              </w:rPr>
              <w:t xml:space="preserve">Инструктор по адаптивной </w:t>
            </w:r>
            <w:r w:rsidRPr="0082543A">
              <w:rPr>
                <w:rFonts w:ascii="Times New Roman" w:eastAsia="Times New Roman" w:hAnsi="Times New Roman"/>
                <w:color w:val="000000"/>
                <w:sz w:val="24"/>
                <w:szCs w:val="24"/>
                <w:lang w:eastAsia="ru-RU"/>
              </w:rPr>
              <w:lastRenderedPageBreak/>
              <w:t>физической культуре</w:t>
            </w:r>
          </w:p>
          <w:p w:rsidR="00061114" w:rsidRPr="0082543A" w:rsidRDefault="00061114" w:rsidP="00B82C45">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3423 Инструкторы фитнес-клубов, спортивных зон отдыха и организаторы спортивных программ</w:t>
            </w:r>
          </w:p>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3423-0-013 </w:t>
            </w:r>
          </w:p>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Инструктор по плаванию</w:t>
            </w:r>
          </w:p>
          <w:p w:rsidR="00061114" w:rsidRPr="0082543A" w:rsidRDefault="00061114" w:rsidP="00B82C45">
            <w:pPr>
              <w:tabs>
                <w:tab w:val="left" w:pos="0"/>
              </w:tabs>
              <w:contextualSpacing/>
              <w:rPr>
                <w:rFonts w:ascii="Times New Roman" w:eastAsia="Times New Roman" w:hAnsi="Times New Roman"/>
                <w:b/>
                <w:sz w:val="24"/>
                <w:szCs w:val="24"/>
                <w:lang w:eastAsia="ru-RU"/>
              </w:rPr>
            </w:pPr>
            <w:r w:rsidRPr="0082543A">
              <w:rPr>
                <w:rFonts w:ascii="Times New Roman" w:eastAsia="Times New Roman" w:hAnsi="Times New Roman"/>
                <w:b/>
                <w:sz w:val="24"/>
                <w:szCs w:val="24"/>
                <w:lang w:eastAsia="ru-RU"/>
              </w:rPr>
              <w:t>3433-1 Служащие библиотек</w:t>
            </w:r>
          </w:p>
          <w:p w:rsidR="00061114" w:rsidRPr="0082543A" w:rsidRDefault="00061114" w:rsidP="00B82C45">
            <w:pPr>
              <w:tabs>
                <w:tab w:val="left" w:pos="0"/>
              </w:tabs>
              <w:contextualSpacing/>
              <w:rPr>
                <w:rFonts w:ascii="Times New Roman" w:eastAsia="Times New Roman" w:hAnsi="Times New Roman"/>
                <w:color w:val="000000"/>
                <w:sz w:val="24"/>
                <w:szCs w:val="24"/>
                <w:lang w:eastAsia="ru-RU"/>
              </w:rPr>
            </w:pPr>
            <w:r w:rsidRPr="0082543A">
              <w:rPr>
                <w:rFonts w:ascii="Times New Roman" w:eastAsia="Times New Roman" w:hAnsi="Times New Roman"/>
                <w:color w:val="000000"/>
                <w:sz w:val="24"/>
                <w:szCs w:val="24"/>
                <w:lang w:eastAsia="ru-RU"/>
              </w:rPr>
              <w:t>3433-1-001</w:t>
            </w:r>
          </w:p>
          <w:p w:rsidR="00061114" w:rsidRDefault="00061114" w:rsidP="00B82C45">
            <w:pPr>
              <w:tabs>
                <w:tab w:val="left" w:pos="0"/>
              </w:tabs>
              <w:contextualSpacing/>
              <w:rPr>
                <w:rFonts w:ascii="Times New Roman" w:eastAsia="Times New Roman" w:hAnsi="Times New Roman"/>
                <w:color w:val="000000"/>
                <w:sz w:val="24"/>
                <w:szCs w:val="24"/>
                <w:lang w:eastAsia="ru-RU"/>
              </w:rPr>
            </w:pPr>
            <w:r w:rsidRPr="0082543A">
              <w:rPr>
                <w:rFonts w:ascii="Times New Roman" w:eastAsia="Times New Roman" w:hAnsi="Times New Roman"/>
                <w:color w:val="000000"/>
                <w:sz w:val="24"/>
                <w:szCs w:val="24"/>
                <w:lang w:eastAsia="ru-RU"/>
              </w:rPr>
              <w:t>Библиотекарь (средней квалификации)</w:t>
            </w:r>
          </w:p>
          <w:p w:rsidR="009935A6" w:rsidRPr="0082543A" w:rsidRDefault="009935A6" w:rsidP="009935A6">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 xml:space="preserve">4224 </w:t>
            </w:r>
            <w:proofErr w:type="spellStart"/>
            <w:r w:rsidRPr="0082543A">
              <w:rPr>
                <w:rFonts w:ascii="Times New Roman" w:eastAsia="Calibri" w:hAnsi="Times New Roman" w:cs="Times New Roman"/>
                <w:b/>
                <w:bCs/>
                <w:sz w:val="24"/>
                <w:szCs w:val="24"/>
                <w:lang w:eastAsia="ru-RU"/>
              </w:rPr>
              <w:t>Секретари-ресепшионисты</w:t>
            </w:r>
            <w:proofErr w:type="spellEnd"/>
            <w:r w:rsidRPr="0082543A">
              <w:rPr>
                <w:rFonts w:ascii="Times New Roman" w:eastAsia="Calibri" w:hAnsi="Times New Roman" w:cs="Times New Roman"/>
                <w:b/>
                <w:bCs/>
                <w:sz w:val="24"/>
                <w:szCs w:val="24"/>
                <w:lang w:eastAsia="ru-RU"/>
              </w:rPr>
              <w:t xml:space="preserve"> и служащие по обслуживанию и информированию клиентов</w:t>
            </w:r>
          </w:p>
          <w:p w:rsidR="009935A6" w:rsidRPr="0082543A" w:rsidRDefault="009935A6" w:rsidP="009935A6">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4224-9-012</w:t>
            </w:r>
          </w:p>
          <w:p w:rsidR="009935A6" w:rsidRDefault="009935A6" w:rsidP="009935A6">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Консультант по установлению прав на льготы и услуги</w:t>
            </w:r>
          </w:p>
          <w:p w:rsidR="007C5BB7" w:rsidRPr="00061114" w:rsidRDefault="007C5BB7" w:rsidP="009935A6">
            <w:pPr>
              <w:tabs>
                <w:tab w:val="left" w:pos="0"/>
              </w:tabs>
              <w:contextualSpacing/>
              <w:rPr>
                <w:rFonts w:ascii="Times New Roman" w:eastAsia="Times New Roman" w:hAnsi="Times New Roman"/>
                <w:color w:val="000000"/>
                <w:sz w:val="24"/>
                <w:szCs w:val="24"/>
                <w:lang w:eastAsia="ru-RU"/>
              </w:rPr>
            </w:pPr>
            <w:r>
              <w:rPr>
                <w:rFonts w:ascii="Times New Roman" w:eastAsia="Calibri" w:hAnsi="Times New Roman" w:cs="Times New Roman"/>
                <w:sz w:val="24"/>
                <w:szCs w:val="24"/>
                <w:lang w:eastAsia="ru-RU"/>
              </w:rPr>
              <w:t xml:space="preserve">- </w:t>
            </w:r>
            <w:r w:rsidRPr="00302C88">
              <w:rPr>
                <w:rFonts w:ascii="Times New Roman" w:eastAsia="Calibri" w:hAnsi="Times New Roman" w:cs="Times New Roman"/>
                <w:sz w:val="24"/>
                <w:szCs w:val="24"/>
                <w:lang w:eastAsia="ru-RU"/>
              </w:rPr>
              <w:t xml:space="preserve">Индивидуальный </w:t>
            </w:r>
            <w:r w:rsidRPr="00302C88">
              <w:rPr>
                <w:rFonts w:ascii="Times New Roman" w:eastAsia="Calibri" w:hAnsi="Times New Roman" w:cs="Times New Roman"/>
                <w:sz w:val="24"/>
                <w:szCs w:val="24"/>
                <w:lang w:eastAsia="ru-RU"/>
              </w:rPr>
              <w:lastRenderedPageBreak/>
              <w:t>помощник инвалида, имеющего затруднение в передвижении</w:t>
            </w:r>
          </w:p>
        </w:tc>
        <w:tc>
          <w:tcPr>
            <w:tcW w:w="567"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4</w:t>
            </w:r>
          </w:p>
        </w:tc>
        <w:tc>
          <w:tcPr>
            <w:tcW w:w="1417"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Исполнение </w:t>
            </w:r>
          </w:p>
        </w:tc>
        <w:tc>
          <w:tcPr>
            <w:tcW w:w="1276"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w:t>
            </w:r>
            <w:r w:rsidRPr="0082543A">
              <w:rPr>
                <w:rFonts w:ascii="Times New Roman" w:eastAsia="Calibri" w:hAnsi="Times New Roman" w:cs="Times New Roman"/>
                <w:sz w:val="24"/>
                <w:szCs w:val="24"/>
                <w:lang w:eastAsia="ru-RU"/>
              </w:rPr>
              <w:lastRenderedPageBreak/>
              <w:t>сть</w:t>
            </w:r>
          </w:p>
        </w:tc>
        <w:tc>
          <w:tcPr>
            <w:tcW w:w="3260" w:type="dxa"/>
            <w:tcBorders>
              <w:left w:val="single" w:sz="4" w:space="0" w:color="000000"/>
              <w:right w:val="single" w:sz="4" w:space="0" w:color="000000"/>
            </w:tcBorders>
          </w:tcPr>
          <w:p w:rsidR="00061114" w:rsidRPr="0082543A" w:rsidRDefault="00061114" w:rsidP="00B82C45">
            <w:pPr>
              <w:pStyle w:val="TableParagraph"/>
              <w:rPr>
                <w:sz w:val="24"/>
                <w:szCs w:val="24"/>
              </w:rPr>
            </w:pPr>
            <w:r w:rsidRPr="0082543A">
              <w:rPr>
                <w:sz w:val="24"/>
                <w:szCs w:val="24"/>
              </w:rPr>
              <w:lastRenderedPageBreak/>
              <w:t>- Основы возрастной физиологии и анатомии</w:t>
            </w:r>
          </w:p>
          <w:p w:rsidR="00061114" w:rsidRPr="0082543A" w:rsidRDefault="00061114" w:rsidP="00B82C45">
            <w:pPr>
              <w:pStyle w:val="TableParagraph"/>
              <w:rPr>
                <w:sz w:val="24"/>
                <w:szCs w:val="24"/>
              </w:rPr>
            </w:pPr>
            <w:r w:rsidRPr="0082543A">
              <w:rPr>
                <w:sz w:val="24"/>
                <w:szCs w:val="24"/>
              </w:rPr>
              <w:lastRenderedPageBreak/>
              <w:t>- Методы комплексной реабилитации подопечных, в том числе медикаментозных,</w:t>
            </w:r>
          </w:p>
          <w:p w:rsidR="00061114" w:rsidRPr="0082543A" w:rsidRDefault="00061114" w:rsidP="00B82C45">
            <w:pPr>
              <w:pStyle w:val="TableParagraph"/>
              <w:rPr>
                <w:sz w:val="24"/>
                <w:szCs w:val="24"/>
              </w:rPr>
            </w:pPr>
            <w:r w:rsidRPr="0082543A">
              <w:rPr>
                <w:sz w:val="24"/>
                <w:szCs w:val="24"/>
              </w:rPr>
              <w:t>психотерапевтических, педагогических</w:t>
            </w:r>
          </w:p>
          <w:p w:rsidR="00061114" w:rsidRPr="0082543A" w:rsidRDefault="00061114" w:rsidP="00B82C45">
            <w:pPr>
              <w:pStyle w:val="TableParagraph"/>
              <w:rPr>
                <w:sz w:val="24"/>
                <w:szCs w:val="24"/>
              </w:rPr>
            </w:pPr>
            <w:r w:rsidRPr="0082543A">
              <w:rPr>
                <w:sz w:val="24"/>
                <w:szCs w:val="24"/>
              </w:rPr>
              <w:t>- Основы теории лечебно- профилактического влияния физических упражнений</w:t>
            </w:r>
          </w:p>
          <w:p w:rsidR="00061114" w:rsidRPr="0082543A" w:rsidRDefault="00061114" w:rsidP="00B82C45">
            <w:pPr>
              <w:pStyle w:val="TableParagraph"/>
              <w:rPr>
                <w:sz w:val="24"/>
                <w:szCs w:val="24"/>
              </w:rPr>
            </w:pPr>
            <w:r w:rsidRPr="0082543A">
              <w:rPr>
                <w:sz w:val="24"/>
                <w:szCs w:val="24"/>
              </w:rPr>
              <w:t>- Правила проведения безопасных занятий</w:t>
            </w:r>
          </w:p>
          <w:p w:rsidR="00061114" w:rsidRPr="0082543A" w:rsidRDefault="00061114" w:rsidP="00B82C45">
            <w:pPr>
              <w:pStyle w:val="TableParagraph"/>
              <w:rPr>
                <w:sz w:val="24"/>
                <w:szCs w:val="24"/>
              </w:rPr>
            </w:pPr>
            <w:r w:rsidRPr="0082543A">
              <w:rPr>
                <w:sz w:val="24"/>
                <w:szCs w:val="24"/>
              </w:rPr>
              <w:t>- Методы оказания первой медицинской помощи</w:t>
            </w:r>
          </w:p>
          <w:p w:rsidR="00061114" w:rsidRPr="0082543A" w:rsidRDefault="00061114" w:rsidP="00B82C45">
            <w:pPr>
              <w:pStyle w:val="TableParagraph"/>
              <w:rPr>
                <w:sz w:val="24"/>
                <w:szCs w:val="24"/>
              </w:rPr>
            </w:pPr>
            <w:r w:rsidRPr="0082543A">
              <w:rPr>
                <w:sz w:val="24"/>
                <w:szCs w:val="24"/>
              </w:rPr>
              <w:t xml:space="preserve"> - Методы лечебного плавания</w:t>
            </w:r>
          </w:p>
          <w:p w:rsidR="00061114" w:rsidRPr="0082543A" w:rsidRDefault="00061114" w:rsidP="00B82C45">
            <w:pPr>
              <w:pStyle w:val="TableParagraph"/>
              <w:rPr>
                <w:sz w:val="24"/>
                <w:szCs w:val="24"/>
              </w:rPr>
            </w:pPr>
            <w:r w:rsidRPr="0082543A">
              <w:rPr>
                <w:sz w:val="24"/>
                <w:szCs w:val="24"/>
              </w:rPr>
              <w:t>- Правила пожарной безопасности</w:t>
            </w:r>
          </w:p>
        </w:tc>
        <w:tc>
          <w:tcPr>
            <w:tcW w:w="1985" w:type="dxa"/>
            <w:tcBorders>
              <w:left w:val="single" w:sz="4" w:space="0" w:color="000000"/>
              <w:right w:val="single" w:sz="4" w:space="0" w:color="000000"/>
            </w:tcBorders>
          </w:tcPr>
          <w:p w:rsidR="00061114" w:rsidRPr="0082543A" w:rsidRDefault="00061114" w:rsidP="00B82C45">
            <w:pPr>
              <w:pStyle w:val="TableParagraph"/>
              <w:rPr>
                <w:sz w:val="24"/>
                <w:szCs w:val="24"/>
              </w:rPr>
            </w:pPr>
            <w:r w:rsidRPr="0082543A">
              <w:rPr>
                <w:sz w:val="24"/>
                <w:szCs w:val="24"/>
              </w:rPr>
              <w:lastRenderedPageBreak/>
              <w:t xml:space="preserve">- Самостоятельная </w:t>
            </w:r>
            <w:r w:rsidRPr="0082543A">
              <w:rPr>
                <w:sz w:val="24"/>
                <w:szCs w:val="24"/>
              </w:rPr>
              <w:lastRenderedPageBreak/>
              <w:t>разработка и выдвижение различных вариантов решения профессиональных задач с применением теоретических и практических знаний</w:t>
            </w:r>
          </w:p>
          <w:p w:rsidR="00061114" w:rsidRPr="0082543A" w:rsidRDefault="00061114" w:rsidP="00B82C45">
            <w:pPr>
              <w:pStyle w:val="TableParagraph"/>
              <w:rPr>
                <w:sz w:val="24"/>
                <w:szCs w:val="24"/>
              </w:rPr>
            </w:pPr>
            <w:r w:rsidRPr="0082543A">
              <w:rPr>
                <w:sz w:val="24"/>
                <w:szCs w:val="24"/>
              </w:rPr>
              <w:t>- Оказание первой медицинской помощи</w:t>
            </w:r>
          </w:p>
          <w:p w:rsidR="00061114" w:rsidRPr="0082543A" w:rsidRDefault="00061114" w:rsidP="00B82C45">
            <w:pPr>
              <w:pStyle w:val="TableParagraph"/>
              <w:rPr>
                <w:sz w:val="24"/>
                <w:szCs w:val="24"/>
              </w:rPr>
            </w:pPr>
            <w:r w:rsidRPr="0082543A">
              <w:rPr>
                <w:sz w:val="24"/>
                <w:szCs w:val="24"/>
              </w:rPr>
              <w:t>- Умение планировать процесс</w:t>
            </w:r>
          </w:p>
          <w:p w:rsidR="00061114" w:rsidRPr="0082543A" w:rsidRDefault="00061114" w:rsidP="00B82C45">
            <w:pPr>
              <w:pStyle w:val="TableParagraph"/>
              <w:rPr>
                <w:sz w:val="24"/>
                <w:szCs w:val="24"/>
              </w:rPr>
            </w:pPr>
            <w:r w:rsidRPr="0082543A">
              <w:rPr>
                <w:sz w:val="24"/>
                <w:szCs w:val="24"/>
              </w:rPr>
              <w:t xml:space="preserve">- Виды заболеваний и методы лечения с помощью </w:t>
            </w:r>
            <w:proofErr w:type="spellStart"/>
            <w:r w:rsidRPr="0082543A">
              <w:rPr>
                <w:sz w:val="24"/>
                <w:szCs w:val="24"/>
              </w:rPr>
              <w:t>иппотерапии</w:t>
            </w:r>
            <w:proofErr w:type="spellEnd"/>
            <w:r w:rsidRPr="0082543A">
              <w:rPr>
                <w:sz w:val="24"/>
                <w:szCs w:val="24"/>
              </w:rPr>
              <w:t>, плавания</w:t>
            </w:r>
          </w:p>
          <w:p w:rsidR="00061114" w:rsidRPr="0082543A" w:rsidRDefault="00061114" w:rsidP="00B82C45">
            <w:pPr>
              <w:pStyle w:val="TableParagraph"/>
              <w:rPr>
                <w:sz w:val="24"/>
                <w:szCs w:val="24"/>
              </w:rPr>
            </w:pPr>
            <w:r w:rsidRPr="0082543A">
              <w:rPr>
                <w:sz w:val="24"/>
                <w:szCs w:val="24"/>
              </w:rPr>
              <w:t xml:space="preserve">- Особенности влияния физических нагрузок на </w:t>
            </w:r>
            <w:r w:rsidRPr="0082543A">
              <w:rPr>
                <w:sz w:val="24"/>
                <w:szCs w:val="24"/>
              </w:rPr>
              <w:lastRenderedPageBreak/>
              <w:t>больного</w:t>
            </w:r>
          </w:p>
        </w:tc>
        <w:tc>
          <w:tcPr>
            <w:tcW w:w="1701" w:type="dxa"/>
            <w:tcBorders>
              <w:left w:val="single" w:sz="4" w:space="0" w:color="000000"/>
              <w:right w:val="single" w:sz="4" w:space="0" w:color="000000"/>
            </w:tcBorders>
          </w:tcPr>
          <w:p w:rsidR="00061114" w:rsidRPr="0082543A" w:rsidRDefault="00061114" w:rsidP="00B82C45">
            <w:pPr>
              <w:pStyle w:val="TableParagraph"/>
              <w:rPr>
                <w:sz w:val="24"/>
                <w:szCs w:val="24"/>
              </w:rPr>
            </w:pPr>
            <w:r w:rsidRPr="0082543A">
              <w:rPr>
                <w:sz w:val="24"/>
                <w:szCs w:val="24"/>
              </w:rPr>
              <w:lastRenderedPageBreak/>
              <w:t xml:space="preserve">- Ценности, этику и </w:t>
            </w:r>
            <w:r w:rsidRPr="0082543A">
              <w:rPr>
                <w:sz w:val="24"/>
                <w:szCs w:val="24"/>
              </w:rPr>
              <w:lastRenderedPageBreak/>
              <w:t>принципы социальной работы</w:t>
            </w:r>
          </w:p>
          <w:p w:rsidR="00061114" w:rsidRPr="0082543A" w:rsidRDefault="00061114" w:rsidP="00B82C45">
            <w:pPr>
              <w:pStyle w:val="TableParagraph"/>
              <w:rPr>
                <w:sz w:val="24"/>
                <w:szCs w:val="24"/>
              </w:rPr>
            </w:pPr>
            <w:r w:rsidRPr="0082543A">
              <w:rPr>
                <w:sz w:val="24"/>
                <w:szCs w:val="24"/>
              </w:rPr>
              <w:t>- Создавать эффективные коммуникации</w:t>
            </w:r>
          </w:p>
          <w:p w:rsidR="00061114" w:rsidRPr="0082543A" w:rsidRDefault="00061114" w:rsidP="00B82C45">
            <w:pPr>
              <w:pStyle w:val="TableParagraph"/>
              <w:rPr>
                <w:sz w:val="24"/>
                <w:szCs w:val="24"/>
              </w:rPr>
            </w:pPr>
            <w:r w:rsidRPr="0082543A">
              <w:rPr>
                <w:sz w:val="24"/>
                <w:szCs w:val="24"/>
              </w:rPr>
              <w:t>Психологическая компетентность</w:t>
            </w:r>
          </w:p>
          <w:p w:rsidR="00061114" w:rsidRPr="0082543A" w:rsidRDefault="00061114" w:rsidP="00B82C45">
            <w:pPr>
              <w:pStyle w:val="TableParagraph"/>
              <w:rPr>
                <w:sz w:val="24"/>
                <w:szCs w:val="24"/>
              </w:rPr>
            </w:pPr>
            <w:r w:rsidRPr="0082543A">
              <w:rPr>
                <w:sz w:val="24"/>
                <w:szCs w:val="24"/>
              </w:rPr>
              <w:t>- Гуманность</w:t>
            </w:r>
          </w:p>
          <w:p w:rsidR="00061114" w:rsidRPr="0082543A" w:rsidRDefault="00061114" w:rsidP="00B82C45">
            <w:pPr>
              <w:pStyle w:val="TableParagraph"/>
              <w:rPr>
                <w:sz w:val="24"/>
                <w:szCs w:val="24"/>
              </w:rPr>
            </w:pPr>
            <w:r w:rsidRPr="0082543A">
              <w:rPr>
                <w:sz w:val="24"/>
                <w:szCs w:val="24"/>
              </w:rPr>
              <w:t>- Милосердие</w:t>
            </w:r>
          </w:p>
        </w:tc>
        <w:tc>
          <w:tcPr>
            <w:tcW w:w="1702"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 xml:space="preserve">- Позитивное влияние на </w:t>
            </w:r>
            <w:r w:rsidRPr="0082543A">
              <w:rPr>
                <w:rFonts w:ascii="Times New Roman" w:eastAsia="Calibri" w:hAnsi="Times New Roman" w:cs="Times New Roman"/>
                <w:sz w:val="24"/>
                <w:szCs w:val="24"/>
                <w:lang w:eastAsia="ru-RU"/>
              </w:rPr>
              <w:lastRenderedPageBreak/>
              <w:t>других лиц</w:t>
            </w:r>
          </w:p>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Самоконтроль</w:t>
            </w:r>
          </w:p>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Сдержанность</w:t>
            </w:r>
          </w:p>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w:t>
            </w:r>
            <w:proofErr w:type="spellStart"/>
            <w:r w:rsidRPr="0082543A">
              <w:rPr>
                <w:rFonts w:ascii="Times New Roman" w:eastAsia="Calibri" w:hAnsi="Times New Roman" w:cs="Times New Roman"/>
                <w:sz w:val="24"/>
                <w:szCs w:val="24"/>
                <w:lang w:eastAsia="ru-RU"/>
              </w:rPr>
              <w:t>Эмпатия</w:t>
            </w:r>
            <w:proofErr w:type="spellEnd"/>
          </w:p>
        </w:tc>
      </w:tr>
      <w:tr w:rsidR="00061114" w:rsidRPr="0082543A" w:rsidTr="00A12537">
        <w:tc>
          <w:tcPr>
            <w:tcW w:w="568"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bookmarkStart w:id="7" w:name="_Hlk13599271"/>
            <w:r w:rsidRPr="0082543A">
              <w:rPr>
                <w:rFonts w:ascii="Times New Roman" w:eastAsia="Calibri" w:hAnsi="Times New Roman" w:cs="Times New Roman"/>
                <w:sz w:val="24"/>
                <w:szCs w:val="24"/>
                <w:lang w:eastAsia="ru-RU"/>
              </w:rPr>
              <w:lastRenderedPageBreak/>
              <w:t>2</w:t>
            </w:r>
          </w:p>
        </w:tc>
        <w:tc>
          <w:tcPr>
            <w:tcW w:w="2409" w:type="dxa"/>
          </w:tcPr>
          <w:p w:rsidR="00061114" w:rsidRPr="0082543A" w:rsidRDefault="00061114" w:rsidP="00B82C45">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 xml:space="preserve">5149 Работники, связанные с оздоровительными процедурами, </w:t>
            </w:r>
            <w:proofErr w:type="spellStart"/>
            <w:r w:rsidRPr="0082543A">
              <w:rPr>
                <w:rFonts w:ascii="Times New Roman" w:eastAsia="Calibri" w:hAnsi="Times New Roman" w:cs="Times New Roman"/>
                <w:b/>
                <w:bCs/>
                <w:sz w:val="24"/>
                <w:szCs w:val="24"/>
                <w:lang w:eastAsia="ru-RU"/>
              </w:rPr>
              <w:t>н.в.д.г</w:t>
            </w:r>
            <w:proofErr w:type="spellEnd"/>
            <w:r w:rsidRPr="0082543A">
              <w:rPr>
                <w:rFonts w:ascii="Times New Roman" w:eastAsia="Calibri" w:hAnsi="Times New Roman" w:cs="Times New Roman"/>
                <w:b/>
                <w:bCs/>
                <w:sz w:val="24"/>
                <w:szCs w:val="24"/>
                <w:lang w:eastAsia="ru-RU"/>
              </w:rPr>
              <w:t xml:space="preserve">. </w:t>
            </w:r>
          </w:p>
          <w:p w:rsidR="00061114" w:rsidRPr="0082543A" w:rsidRDefault="00061114" w:rsidP="00B82C45">
            <w:pPr>
              <w:tabs>
                <w:tab w:val="left" w:pos="0"/>
              </w:tabs>
              <w:contextualSpacing/>
              <w:rPr>
                <w:rFonts w:ascii="Times New Roman" w:eastAsia="Times New Roman" w:hAnsi="Times New Roman"/>
                <w:color w:val="000000"/>
                <w:sz w:val="24"/>
                <w:szCs w:val="24"/>
                <w:lang w:eastAsia="ru-RU"/>
              </w:rPr>
            </w:pPr>
            <w:r w:rsidRPr="0082543A">
              <w:rPr>
                <w:rFonts w:ascii="Times New Roman" w:eastAsia="Times New Roman" w:hAnsi="Times New Roman"/>
                <w:color w:val="000000"/>
                <w:sz w:val="24"/>
                <w:szCs w:val="24"/>
                <w:lang w:eastAsia="ru-RU"/>
              </w:rPr>
              <w:t xml:space="preserve">5149-1-001 </w:t>
            </w:r>
          </w:p>
          <w:p w:rsidR="00061114" w:rsidRPr="0082543A" w:rsidRDefault="00061114" w:rsidP="00B82C45">
            <w:pPr>
              <w:tabs>
                <w:tab w:val="left" w:pos="0"/>
              </w:tabs>
              <w:contextualSpacing/>
              <w:rPr>
                <w:rFonts w:ascii="Times New Roman" w:eastAsia="Calibri" w:hAnsi="Times New Roman" w:cs="Times New Roman"/>
                <w:b/>
                <w:bCs/>
                <w:sz w:val="24"/>
                <w:szCs w:val="24"/>
                <w:lang w:eastAsia="ru-RU"/>
              </w:rPr>
            </w:pPr>
            <w:r w:rsidRPr="0082543A">
              <w:rPr>
                <w:rFonts w:ascii="Times New Roman" w:eastAsia="Times New Roman" w:hAnsi="Times New Roman"/>
                <w:color w:val="000000"/>
                <w:sz w:val="24"/>
                <w:szCs w:val="24"/>
                <w:lang w:eastAsia="ru-RU"/>
              </w:rPr>
              <w:t>Массажист (не медицинский)</w:t>
            </w:r>
          </w:p>
          <w:p w:rsidR="00061114" w:rsidRPr="0082543A" w:rsidRDefault="00061114" w:rsidP="00B82C45">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5320 Работники по уходу за больными</w:t>
            </w:r>
          </w:p>
          <w:p w:rsidR="00061114" w:rsidRPr="0082543A" w:rsidRDefault="00061114" w:rsidP="00B82C45">
            <w:pPr>
              <w:tabs>
                <w:tab w:val="left" w:pos="0"/>
              </w:tabs>
              <w:contextualSpacing/>
              <w:rPr>
                <w:rFonts w:ascii="Times New Roman" w:eastAsia="Times New Roman" w:hAnsi="Times New Roman"/>
                <w:sz w:val="24"/>
                <w:szCs w:val="24"/>
                <w:lang w:eastAsia="ru-RU"/>
              </w:rPr>
            </w:pPr>
            <w:r w:rsidRPr="0082543A">
              <w:rPr>
                <w:rFonts w:ascii="Times New Roman" w:eastAsia="Times New Roman" w:hAnsi="Times New Roman"/>
                <w:sz w:val="24"/>
                <w:szCs w:val="24"/>
                <w:lang w:eastAsia="ru-RU"/>
              </w:rPr>
              <w:t>5320-1-003</w:t>
            </w:r>
          </w:p>
          <w:p w:rsidR="00061114" w:rsidRPr="0082543A" w:rsidRDefault="00061114" w:rsidP="00B82C45">
            <w:pPr>
              <w:tabs>
                <w:tab w:val="left" w:pos="0"/>
              </w:tabs>
              <w:contextualSpacing/>
              <w:rPr>
                <w:rFonts w:ascii="Times New Roman" w:eastAsia="Calibri" w:hAnsi="Times New Roman" w:cs="Times New Roman"/>
                <w:b/>
                <w:bCs/>
                <w:sz w:val="24"/>
                <w:szCs w:val="24"/>
                <w:lang w:eastAsia="ru-RU"/>
              </w:rPr>
            </w:pPr>
            <w:r w:rsidRPr="0082543A">
              <w:rPr>
                <w:rFonts w:ascii="Times New Roman" w:eastAsia="Times New Roman" w:hAnsi="Times New Roman"/>
                <w:sz w:val="24"/>
                <w:szCs w:val="24"/>
                <w:lang w:eastAsia="ru-RU"/>
              </w:rPr>
              <w:t>Санитар (-ка) (общий профиль)</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5320-1-004 </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Сиделка в учреждениях социальной защиты и здравоохранения</w:t>
            </w:r>
          </w:p>
          <w:p w:rsidR="00061114" w:rsidRPr="0082543A" w:rsidRDefault="00061114" w:rsidP="00B82C45">
            <w:pPr>
              <w:tabs>
                <w:tab w:val="left" w:pos="-108"/>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5320-2-001 </w:t>
            </w:r>
          </w:p>
          <w:p w:rsidR="00061114" w:rsidRPr="0082543A" w:rsidRDefault="00061114" w:rsidP="00B82C45">
            <w:pPr>
              <w:tabs>
                <w:tab w:val="left" w:pos="-108"/>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Помощник по уходу за пожилыми людьми на дому (Ассистент по социальной работе)</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 xml:space="preserve">5320-2-002 </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Помощник по уходу на дому (Ассистент по социальной работе)</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5320-2-003</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Работник, оказывающий услуги по индивидуальному уходу</w:t>
            </w:r>
          </w:p>
          <w:p w:rsidR="00061114" w:rsidRPr="00A12537" w:rsidRDefault="00A12537" w:rsidP="00061114">
            <w:pPr>
              <w:tabs>
                <w:tab w:val="left" w:pos="0"/>
              </w:tabs>
              <w:ind w:right="-108"/>
              <w:contextualSpacing/>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eastAsia="ru-RU"/>
              </w:rPr>
              <w:t>5320-9-001</w:t>
            </w:r>
          </w:p>
          <w:p w:rsidR="00061114" w:rsidRPr="0082543A" w:rsidRDefault="00061114" w:rsidP="00061114">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Ночной дежурный в социальных учреждениях</w:t>
            </w:r>
          </w:p>
          <w:p w:rsidR="00061114" w:rsidRPr="00A12537" w:rsidRDefault="00A12537" w:rsidP="00061114">
            <w:pPr>
              <w:tabs>
                <w:tab w:val="left" w:pos="0"/>
              </w:tabs>
              <w:ind w:right="-108"/>
              <w:contextualSpacing/>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eastAsia="ru-RU"/>
              </w:rPr>
              <w:t>5320-9-004</w:t>
            </w:r>
          </w:p>
          <w:p w:rsidR="00061114" w:rsidRPr="0082543A" w:rsidRDefault="00061114" w:rsidP="00061114">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Рабочий бюро социальных услуг</w:t>
            </w:r>
          </w:p>
          <w:p w:rsidR="00061114" w:rsidRPr="00A12537" w:rsidRDefault="00A12537" w:rsidP="00061114">
            <w:pPr>
              <w:tabs>
                <w:tab w:val="left" w:pos="0"/>
              </w:tabs>
              <w:ind w:right="-108"/>
              <w:contextualSpacing/>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eastAsia="ru-RU"/>
              </w:rPr>
              <w:t>5320-9-005</w:t>
            </w:r>
          </w:p>
          <w:p w:rsidR="00061114" w:rsidRDefault="00061114" w:rsidP="00A12537">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Сиделка (общий профиль)</w:t>
            </w:r>
          </w:p>
          <w:p w:rsidR="00302C88" w:rsidRPr="00302C88" w:rsidRDefault="00302C88" w:rsidP="00A12537">
            <w:pPr>
              <w:tabs>
                <w:tab w:val="left" w:pos="0"/>
              </w:tabs>
              <w:ind w:right="-108"/>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02C88">
              <w:rPr>
                <w:rFonts w:ascii="Times New Roman" w:eastAsia="Calibri" w:hAnsi="Times New Roman" w:cs="Times New Roman"/>
                <w:sz w:val="24"/>
                <w:szCs w:val="24"/>
                <w:lang w:eastAsia="ru-RU"/>
              </w:rPr>
              <w:t>Санита</w:t>
            </w:r>
            <w:proofErr w:type="gramStart"/>
            <w:r w:rsidRPr="00302C88">
              <w:rPr>
                <w:rFonts w:ascii="Times New Roman" w:eastAsia="Calibri" w:hAnsi="Times New Roman" w:cs="Times New Roman"/>
                <w:sz w:val="24"/>
                <w:szCs w:val="24"/>
                <w:lang w:eastAsia="ru-RU"/>
              </w:rPr>
              <w:t>р(</w:t>
            </w:r>
            <w:proofErr w:type="spellStart"/>
            <w:proofErr w:type="gramEnd"/>
            <w:r w:rsidRPr="00302C88">
              <w:rPr>
                <w:rFonts w:ascii="Times New Roman" w:eastAsia="Calibri" w:hAnsi="Times New Roman" w:cs="Times New Roman"/>
                <w:sz w:val="24"/>
                <w:szCs w:val="24"/>
                <w:lang w:eastAsia="ru-RU"/>
              </w:rPr>
              <w:t>ка</w:t>
            </w:r>
            <w:proofErr w:type="spellEnd"/>
            <w:r w:rsidRPr="00302C88">
              <w:rPr>
                <w:rFonts w:ascii="Times New Roman" w:eastAsia="Calibri" w:hAnsi="Times New Roman" w:cs="Times New Roman"/>
                <w:sz w:val="24"/>
                <w:szCs w:val="24"/>
                <w:lang w:eastAsia="ru-RU"/>
              </w:rPr>
              <w:t>) палатная</w:t>
            </w:r>
          </w:p>
          <w:p w:rsidR="00302C88" w:rsidRPr="0082543A" w:rsidRDefault="00302C88" w:rsidP="00A12537">
            <w:pPr>
              <w:tabs>
                <w:tab w:val="left" w:pos="0"/>
              </w:tabs>
              <w:ind w:right="-108"/>
              <w:contextualSpacing/>
              <w:rPr>
                <w:rFonts w:ascii="Times New Roman" w:eastAsia="Calibri" w:hAnsi="Times New Roman" w:cs="Times New Roman"/>
                <w:sz w:val="24"/>
                <w:szCs w:val="24"/>
                <w:lang w:eastAsia="ru-RU"/>
              </w:rPr>
            </w:pPr>
            <w:r w:rsidRPr="00302C88">
              <w:rPr>
                <w:rFonts w:ascii="Times New Roman" w:eastAsia="Calibri" w:hAnsi="Times New Roman" w:cs="Times New Roman"/>
                <w:sz w:val="24"/>
                <w:szCs w:val="24"/>
                <w:lang w:eastAsia="ru-RU"/>
              </w:rPr>
              <w:t>- Санитар по наблюдению</w:t>
            </w:r>
          </w:p>
        </w:tc>
        <w:tc>
          <w:tcPr>
            <w:tcW w:w="567"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2</w:t>
            </w:r>
          </w:p>
        </w:tc>
        <w:tc>
          <w:tcPr>
            <w:tcW w:w="1417"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w:t>
            </w:r>
          </w:p>
        </w:tc>
        <w:tc>
          <w:tcPr>
            <w:tcW w:w="1276" w:type="dxa"/>
          </w:tcPr>
          <w:p w:rsidR="00061114" w:rsidRPr="0082543A" w:rsidRDefault="00061114" w:rsidP="00B82C45">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Вспомогательная деятельность</w:t>
            </w:r>
          </w:p>
        </w:tc>
        <w:tc>
          <w:tcPr>
            <w:tcW w:w="3260" w:type="dxa"/>
            <w:tcBorders>
              <w:left w:val="single" w:sz="4" w:space="0" w:color="000000"/>
              <w:right w:val="single" w:sz="4" w:space="0" w:color="000000"/>
            </w:tcBorders>
          </w:tcPr>
          <w:p w:rsidR="00061114" w:rsidRPr="0082543A" w:rsidRDefault="00061114" w:rsidP="00B82C45">
            <w:pPr>
              <w:pStyle w:val="TableParagraph"/>
              <w:ind w:right="-108"/>
              <w:rPr>
                <w:sz w:val="24"/>
                <w:szCs w:val="24"/>
              </w:rPr>
            </w:pPr>
            <w:r w:rsidRPr="0082543A">
              <w:rPr>
                <w:sz w:val="24"/>
                <w:szCs w:val="24"/>
              </w:rPr>
              <w:t>- Правила ухода за престарелыми и инвалидами</w:t>
            </w:r>
          </w:p>
          <w:p w:rsidR="00061114" w:rsidRPr="0082543A" w:rsidRDefault="00061114" w:rsidP="00B82C45">
            <w:pPr>
              <w:pStyle w:val="TableParagraph"/>
              <w:ind w:right="-108"/>
              <w:rPr>
                <w:sz w:val="24"/>
                <w:szCs w:val="24"/>
              </w:rPr>
            </w:pPr>
            <w:r w:rsidRPr="0082543A">
              <w:rPr>
                <w:sz w:val="24"/>
                <w:szCs w:val="24"/>
              </w:rPr>
              <w:t>- Правила оказания доврачебной помощи</w:t>
            </w:r>
          </w:p>
        </w:tc>
        <w:tc>
          <w:tcPr>
            <w:tcW w:w="1985" w:type="dxa"/>
            <w:tcBorders>
              <w:left w:val="single" w:sz="4" w:space="0" w:color="000000"/>
              <w:right w:val="single" w:sz="4" w:space="0" w:color="000000"/>
            </w:tcBorders>
          </w:tcPr>
          <w:p w:rsidR="00061114" w:rsidRPr="0082543A" w:rsidRDefault="00061114" w:rsidP="00B82C45">
            <w:pPr>
              <w:pStyle w:val="TableParagraph"/>
              <w:ind w:right="-108"/>
              <w:rPr>
                <w:sz w:val="24"/>
                <w:szCs w:val="24"/>
              </w:rPr>
            </w:pPr>
            <w:r w:rsidRPr="0082543A">
              <w:rPr>
                <w:sz w:val="24"/>
                <w:szCs w:val="24"/>
              </w:rPr>
              <w:t>- Оказывать первую помощь до оказания медицинской помощи</w:t>
            </w:r>
          </w:p>
          <w:p w:rsidR="00061114" w:rsidRPr="0082543A" w:rsidRDefault="00061114" w:rsidP="00B82C45">
            <w:pPr>
              <w:pStyle w:val="TableParagraph"/>
              <w:ind w:right="-108"/>
              <w:rPr>
                <w:sz w:val="24"/>
                <w:szCs w:val="24"/>
              </w:rPr>
            </w:pPr>
            <w:r w:rsidRPr="0082543A">
              <w:rPr>
                <w:sz w:val="24"/>
                <w:szCs w:val="24"/>
              </w:rPr>
              <w:t>- Выполнять санитарно- гигиенические процедуры</w:t>
            </w:r>
          </w:p>
          <w:p w:rsidR="00061114" w:rsidRPr="0082543A" w:rsidRDefault="00061114" w:rsidP="00B82C45">
            <w:pPr>
              <w:pStyle w:val="TableParagraph"/>
              <w:ind w:right="-108"/>
              <w:rPr>
                <w:sz w:val="24"/>
                <w:szCs w:val="24"/>
              </w:rPr>
            </w:pPr>
            <w:r w:rsidRPr="0082543A">
              <w:rPr>
                <w:sz w:val="24"/>
                <w:szCs w:val="24"/>
              </w:rPr>
              <w:t xml:space="preserve">- Содействовать в выполнении медицинских процедур по назначению врача (вызов соответствующего специалиста для выполнения медицинских процедур, накладывание горчичников, компрессов, закапывание </w:t>
            </w:r>
            <w:r w:rsidRPr="0082543A">
              <w:rPr>
                <w:sz w:val="24"/>
                <w:szCs w:val="24"/>
              </w:rPr>
              <w:lastRenderedPageBreak/>
              <w:t>капель), наблюдение за своевременным приемом лекарственных препаратов, назначенных врачом</w:t>
            </w:r>
          </w:p>
          <w:p w:rsidR="00061114" w:rsidRPr="0082543A" w:rsidRDefault="00061114" w:rsidP="00B82C45">
            <w:pPr>
              <w:pStyle w:val="TableParagraph"/>
              <w:ind w:right="-108"/>
              <w:rPr>
                <w:sz w:val="24"/>
                <w:szCs w:val="24"/>
              </w:rPr>
            </w:pPr>
            <w:r w:rsidRPr="0082543A">
              <w:rPr>
                <w:sz w:val="24"/>
                <w:szCs w:val="24"/>
              </w:rPr>
              <w:t>температуры, артериального давления</w:t>
            </w:r>
          </w:p>
          <w:p w:rsidR="00061114" w:rsidRPr="0082543A" w:rsidRDefault="00061114" w:rsidP="00061114">
            <w:pPr>
              <w:pStyle w:val="TableParagraph"/>
              <w:ind w:right="-108"/>
              <w:rPr>
                <w:sz w:val="24"/>
                <w:szCs w:val="24"/>
              </w:rPr>
            </w:pPr>
            <w:r w:rsidRPr="0082543A">
              <w:rPr>
                <w:sz w:val="24"/>
                <w:szCs w:val="24"/>
              </w:rPr>
              <w:t xml:space="preserve">- Содействовать поддержанию личной гигиены, при необходимости выполнение санитарно-гигиенических процедуры (обтирание, обмывание больного, вынос судна, мытье лежачего больного в ванне полностью, мытье головы, стрижка </w:t>
            </w:r>
            <w:r w:rsidRPr="0082543A">
              <w:rPr>
                <w:sz w:val="24"/>
                <w:szCs w:val="24"/>
              </w:rPr>
              <w:lastRenderedPageBreak/>
              <w:t>ногтей,</w:t>
            </w:r>
            <w:r>
              <w:rPr>
                <w:sz w:val="24"/>
                <w:szCs w:val="24"/>
              </w:rPr>
              <w:t xml:space="preserve"> </w:t>
            </w:r>
            <w:r w:rsidRPr="0082543A">
              <w:rPr>
                <w:sz w:val="24"/>
                <w:szCs w:val="24"/>
              </w:rPr>
              <w:t>стрижка волос, бритье, смена постельного и нательного белья, кормление ослабленных больных)</w:t>
            </w:r>
          </w:p>
          <w:p w:rsidR="00061114" w:rsidRPr="0082543A" w:rsidRDefault="00061114" w:rsidP="00061114">
            <w:pPr>
              <w:pStyle w:val="TableParagraph"/>
              <w:ind w:right="-108"/>
              <w:rPr>
                <w:sz w:val="24"/>
                <w:szCs w:val="24"/>
              </w:rPr>
            </w:pPr>
            <w:r w:rsidRPr="0082543A">
              <w:rPr>
                <w:sz w:val="24"/>
                <w:szCs w:val="24"/>
              </w:rPr>
              <w:t>- Наблюдать за состоянием здоровья, измерение</w:t>
            </w:r>
          </w:p>
        </w:tc>
        <w:tc>
          <w:tcPr>
            <w:tcW w:w="1701" w:type="dxa"/>
            <w:tcBorders>
              <w:left w:val="single" w:sz="4" w:space="0" w:color="000000"/>
              <w:right w:val="single" w:sz="4" w:space="0" w:color="000000"/>
            </w:tcBorders>
          </w:tcPr>
          <w:p w:rsidR="00061114" w:rsidRPr="0082543A" w:rsidRDefault="00061114" w:rsidP="00B82C45">
            <w:pPr>
              <w:pStyle w:val="TableParagraph"/>
              <w:ind w:right="-108"/>
              <w:rPr>
                <w:sz w:val="24"/>
                <w:szCs w:val="24"/>
              </w:rPr>
            </w:pPr>
            <w:r w:rsidRPr="0082543A">
              <w:rPr>
                <w:sz w:val="24"/>
                <w:szCs w:val="24"/>
              </w:rPr>
              <w:lastRenderedPageBreak/>
              <w:t>- Ценности, этику и принципы социальной работы</w:t>
            </w:r>
          </w:p>
          <w:p w:rsidR="00061114" w:rsidRPr="0082543A" w:rsidRDefault="00061114" w:rsidP="00B82C45">
            <w:pPr>
              <w:pStyle w:val="TableParagraph"/>
              <w:ind w:right="-108"/>
              <w:rPr>
                <w:sz w:val="24"/>
                <w:szCs w:val="24"/>
              </w:rPr>
            </w:pPr>
            <w:r w:rsidRPr="0082543A">
              <w:rPr>
                <w:sz w:val="24"/>
                <w:szCs w:val="24"/>
              </w:rPr>
              <w:t>- Создавать эффективные коммуникации</w:t>
            </w:r>
          </w:p>
          <w:p w:rsidR="00061114" w:rsidRPr="0082543A" w:rsidRDefault="00061114" w:rsidP="00B82C45">
            <w:pPr>
              <w:pStyle w:val="TableParagraph"/>
              <w:ind w:right="-108"/>
              <w:rPr>
                <w:sz w:val="24"/>
                <w:szCs w:val="24"/>
              </w:rPr>
            </w:pPr>
            <w:r w:rsidRPr="0082543A">
              <w:rPr>
                <w:sz w:val="24"/>
                <w:szCs w:val="24"/>
              </w:rPr>
              <w:t>Психологическая компетентность</w:t>
            </w:r>
          </w:p>
          <w:p w:rsidR="00061114" w:rsidRPr="0082543A" w:rsidRDefault="00061114" w:rsidP="00B82C45">
            <w:pPr>
              <w:pStyle w:val="TableParagraph"/>
              <w:ind w:right="-108"/>
              <w:rPr>
                <w:sz w:val="24"/>
                <w:szCs w:val="24"/>
              </w:rPr>
            </w:pPr>
            <w:r w:rsidRPr="0082543A">
              <w:rPr>
                <w:sz w:val="24"/>
                <w:szCs w:val="24"/>
              </w:rPr>
              <w:t>- Гуманность</w:t>
            </w:r>
          </w:p>
          <w:p w:rsidR="00061114" w:rsidRPr="0082543A" w:rsidRDefault="00061114" w:rsidP="00B82C45">
            <w:pPr>
              <w:pStyle w:val="TableParagraph"/>
              <w:ind w:right="-108"/>
              <w:rPr>
                <w:sz w:val="24"/>
                <w:szCs w:val="24"/>
              </w:rPr>
            </w:pPr>
            <w:r w:rsidRPr="0082543A">
              <w:rPr>
                <w:sz w:val="24"/>
                <w:szCs w:val="24"/>
              </w:rPr>
              <w:t>- Милосердие</w:t>
            </w:r>
          </w:p>
        </w:tc>
        <w:tc>
          <w:tcPr>
            <w:tcW w:w="1702" w:type="dxa"/>
          </w:tcPr>
          <w:p w:rsidR="00061114" w:rsidRPr="0082543A" w:rsidRDefault="00061114" w:rsidP="00B82C45">
            <w:pPr>
              <w:tabs>
                <w:tab w:val="left" w:pos="0"/>
              </w:tabs>
              <w:ind w:right="-108"/>
              <w:contextualSpacing/>
              <w:rPr>
                <w:rFonts w:ascii="Times New Roman" w:hAnsi="Times New Roman" w:cs="Times New Roman"/>
                <w:sz w:val="24"/>
                <w:szCs w:val="24"/>
              </w:rPr>
            </w:pPr>
            <w:r w:rsidRPr="0082543A">
              <w:rPr>
                <w:rFonts w:ascii="Times New Roman" w:hAnsi="Times New Roman" w:cs="Times New Roman"/>
                <w:sz w:val="24"/>
                <w:szCs w:val="24"/>
              </w:rPr>
              <w:t>- Позитивное влияние на других лиц</w:t>
            </w:r>
          </w:p>
          <w:p w:rsidR="00061114" w:rsidRPr="0082543A" w:rsidRDefault="00061114" w:rsidP="00B82C45">
            <w:pPr>
              <w:tabs>
                <w:tab w:val="left" w:pos="0"/>
              </w:tabs>
              <w:ind w:right="-108"/>
              <w:contextualSpacing/>
              <w:rPr>
                <w:rFonts w:ascii="Times New Roman" w:hAnsi="Times New Roman" w:cs="Times New Roman"/>
                <w:sz w:val="24"/>
                <w:szCs w:val="24"/>
              </w:rPr>
            </w:pPr>
            <w:r w:rsidRPr="0082543A">
              <w:rPr>
                <w:rFonts w:ascii="Times New Roman" w:hAnsi="Times New Roman" w:cs="Times New Roman"/>
                <w:sz w:val="24"/>
                <w:szCs w:val="24"/>
              </w:rPr>
              <w:t>Внимательность к людям</w:t>
            </w:r>
          </w:p>
          <w:p w:rsidR="00061114" w:rsidRPr="0082543A" w:rsidRDefault="00061114" w:rsidP="00B82C45">
            <w:pPr>
              <w:tabs>
                <w:tab w:val="left" w:pos="0"/>
              </w:tabs>
              <w:ind w:right="-108"/>
              <w:contextualSpacing/>
              <w:rPr>
                <w:rFonts w:ascii="Times New Roman" w:hAnsi="Times New Roman" w:cs="Times New Roman"/>
                <w:sz w:val="24"/>
                <w:szCs w:val="24"/>
              </w:rPr>
            </w:pPr>
            <w:r w:rsidRPr="0082543A">
              <w:rPr>
                <w:rFonts w:ascii="Times New Roman" w:hAnsi="Times New Roman" w:cs="Times New Roman"/>
                <w:sz w:val="24"/>
                <w:szCs w:val="24"/>
              </w:rPr>
              <w:t>Самоконтроль</w:t>
            </w:r>
          </w:p>
          <w:p w:rsidR="00061114" w:rsidRPr="0082543A" w:rsidRDefault="00061114" w:rsidP="00B82C45">
            <w:pPr>
              <w:tabs>
                <w:tab w:val="left" w:pos="0"/>
              </w:tabs>
              <w:ind w:right="-108"/>
              <w:contextualSpacing/>
              <w:rPr>
                <w:rFonts w:ascii="Times New Roman" w:hAnsi="Times New Roman" w:cs="Times New Roman"/>
                <w:sz w:val="24"/>
                <w:szCs w:val="24"/>
              </w:rPr>
            </w:pPr>
            <w:r w:rsidRPr="0082543A">
              <w:rPr>
                <w:rFonts w:ascii="Times New Roman" w:hAnsi="Times New Roman" w:cs="Times New Roman"/>
                <w:sz w:val="24"/>
                <w:szCs w:val="24"/>
              </w:rPr>
              <w:t>Сдержанность</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hAnsi="Times New Roman" w:cs="Times New Roman"/>
                <w:sz w:val="24"/>
                <w:szCs w:val="24"/>
              </w:rPr>
              <w:t xml:space="preserve">- </w:t>
            </w:r>
            <w:proofErr w:type="spellStart"/>
            <w:r w:rsidRPr="0082543A">
              <w:rPr>
                <w:rFonts w:ascii="Times New Roman" w:hAnsi="Times New Roman" w:cs="Times New Roman"/>
                <w:sz w:val="24"/>
                <w:szCs w:val="24"/>
              </w:rPr>
              <w:t>Эмпатия</w:t>
            </w:r>
            <w:proofErr w:type="spellEnd"/>
          </w:p>
        </w:tc>
      </w:tr>
      <w:bookmarkEnd w:id="7"/>
      <w:tr w:rsidR="00061114" w:rsidRPr="0082543A" w:rsidTr="00A12537">
        <w:trPr>
          <w:cantSplit/>
          <w:trHeight w:val="1134"/>
        </w:trPr>
        <w:tc>
          <w:tcPr>
            <w:tcW w:w="568"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1</w:t>
            </w:r>
          </w:p>
        </w:tc>
        <w:tc>
          <w:tcPr>
            <w:tcW w:w="2409" w:type="dxa"/>
          </w:tcPr>
          <w:p w:rsidR="00061114" w:rsidRPr="0082543A" w:rsidRDefault="00061114" w:rsidP="00B82C45">
            <w:pPr>
              <w:tabs>
                <w:tab w:val="left" w:pos="0"/>
              </w:tabs>
              <w:ind w:right="-108"/>
              <w:contextualSpacing/>
              <w:rPr>
                <w:rFonts w:ascii="Times New Roman" w:eastAsia="Times New Roman" w:hAnsi="Times New Roman"/>
                <w:b/>
                <w:sz w:val="24"/>
                <w:szCs w:val="24"/>
                <w:lang w:eastAsia="ru-RU"/>
              </w:rPr>
            </w:pPr>
            <w:r w:rsidRPr="0082543A">
              <w:rPr>
                <w:rFonts w:ascii="Times New Roman" w:eastAsia="Times New Roman" w:hAnsi="Times New Roman"/>
                <w:b/>
                <w:sz w:val="24"/>
                <w:szCs w:val="24"/>
                <w:lang w:eastAsia="ru-RU"/>
              </w:rPr>
              <w:t>9120</w:t>
            </w:r>
          </w:p>
          <w:p w:rsidR="00061114" w:rsidRPr="0082543A" w:rsidRDefault="00061114" w:rsidP="00B82C45">
            <w:pPr>
              <w:tabs>
                <w:tab w:val="left" w:pos="0"/>
              </w:tabs>
              <w:ind w:right="-108"/>
              <w:contextualSpacing/>
              <w:rPr>
                <w:rFonts w:ascii="Times New Roman" w:eastAsia="Times New Roman" w:hAnsi="Times New Roman"/>
                <w:b/>
                <w:sz w:val="24"/>
                <w:szCs w:val="24"/>
                <w:lang w:eastAsia="ru-RU"/>
              </w:rPr>
            </w:pPr>
            <w:r w:rsidRPr="0082543A">
              <w:rPr>
                <w:rFonts w:ascii="Times New Roman" w:eastAsia="Times New Roman" w:hAnsi="Times New Roman"/>
                <w:b/>
                <w:sz w:val="24"/>
                <w:szCs w:val="24"/>
                <w:lang w:eastAsia="ru-RU"/>
              </w:rPr>
              <w:t>Мойщики</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Times New Roman" w:hAnsi="Times New Roman"/>
                <w:color w:val="000000"/>
                <w:sz w:val="24"/>
                <w:szCs w:val="24"/>
                <w:lang w:eastAsia="ru-RU"/>
              </w:rPr>
              <w:t>9120-1-001 Гладильщица (вручную)</w:t>
            </w:r>
          </w:p>
          <w:p w:rsidR="00061114" w:rsidRPr="0082543A" w:rsidRDefault="00061114" w:rsidP="00B82C45">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9120-1-002 Кастелянша (общий профиль)</w:t>
            </w:r>
          </w:p>
          <w:p w:rsidR="00061114" w:rsidRPr="0082543A" w:rsidRDefault="00061114" w:rsidP="00B82C45">
            <w:pPr>
              <w:tabs>
                <w:tab w:val="left" w:pos="0"/>
              </w:tabs>
              <w:ind w:right="-108"/>
              <w:contextualSpacing/>
              <w:rPr>
                <w:rFonts w:ascii="Times New Roman" w:eastAsia="Times New Roman" w:hAnsi="Times New Roman"/>
                <w:color w:val="000000"/>
                <w:sz w:val="24"/>
                <w:szCs w:val="24"/>
                <w:lang w:eastAsia="ru-RU"/>
              </w:rPr>
            </w:pPr>
            <w:r w:rsidRPr="0082543A">
              <w:rPr>
                <w:rFonts w:ascii="Times New Roman" w:eastAsia="Times New Roman" w:hAnsi="Times New Roman"/>
                <w:color w:val="000000"/>
                <w:sz w:val="24"/>
                <w:szCs w:val="24"/>
                <w:lang w:eastAsia="ru-RU"/>
              </w:rPr>
              <w:t>9120-1-005</w:t>
            </w:r>
          </w:p>
          <w:p w:rsidR="00061114" w:rsidRDefault="00061114" w:rsidP="00CF0929">
            <w:pPr>
              <w:tabs>
                <w:tab w:val="left" w:pos="0"/>
              </w:tabs>
              <w:ind w:right="-108"/>
              <w:contextualSpacing/>
              <w:rPr>
                <w:rFonts w:ascii="Times New Roman" w:eastAsia="Times New Roman" w:hAnsi="Times New Roman"/>
                <w:color w:val="000000"/>
                <w:sz w:val="24"/>
                <w:szCs w:val="24"/>
                <w:lang w:eastAsia="ru-RU"/>
              </w:rPr>
            </w:pPr>
            <w:r w:rsidRPr="0082543A">
              <w:rPr>
                <w:rFonts w:ascii="Times New Roman" w:eastAsia="Times New Roman" w:hAnsi="Times New Roman"/>
                <w:color w:val="000000"/>
                <w:sz w:val="24"/>
                <w:szCs w:val="24"/>
                <w:lang w:eastAsia="ru-RU"/>
              </w:rPr>
              <w:t>Прачка (вручную)</w:t>
            </w:r>
          </w:p>
          <w:p w:rsidR="00302C88" w:rsidRPr="007C5BB7" w:rsidRDefault="00302C88" w:rsidP="00302C88">
            <w:pPr>
              <w:tabs>
                <w:tab w:val="left" w:pos="0"/>
              </w:tabs>
              <w:ind w:right="-108"/>
              <w:contextualSpacing/>
              <w:rPr>
                <w:rFonts w:ascii="Times New Roman" w:eastAsia="Times New Roman" w:hAnsi="Times New Roman"/>
                <w:color w:val="000000"/>
                <w:sz w:val="24"/>
                <w:szCs w:val="24"/>
                <w:lang w:eastAsia="ru-RU"/>
              </w:rPr>
            </w:pPr>
            <w:r w:rsidRPr="007C5BB7">
              <w:rPr>
                <w:rFonts w:ascii="Times New Roman" w:eastAsia="Times New Roman" w:hAnsi="Times New Roman"/>
                <w:color w:val="000000"/>
                <w:sz w:val="24"/>
                <w:szCs w:val="24"/>
                <w:lang w:eastAsia="ru-RU"/>
              </w:rPr>
              <w:t>- Ассистент (помощник) по оказанию помощи инвалидам по слуху</w:t>
            </w:r>
          </w:p>
          <w:p w:rsidR="00302C88" w:rsidRPr="007C5BB7" w:rsidRDefault="00302C88" w:rsidP="00302C88">
            <w:pPr>
              <w:tabs>
                <w:tab w:val="left" w:pos="0"/>
              </w:tabs>
              <w:ind w:right="-108"/>
              <w:contextualSpacing/>
              <w:rPr>
                <w:rFonts w:ascii="Times New Roman" w:eastAsia="Times New Roman" w:hAnsi="Times New Roman"/>
                <w:color w:val="000000"/>
                <w:sz w:val="24"/>
                <w:szCs w:val="24"/>
                <w:lang w:eastAsia="ru-RU"/>
              </w:rPr>
            </w:pPr>
            <w:r w:rsidRPr="007C5BB7">
              <w:rPr>
                <w:rFonts w:ascii="Times New Roman" w:eastAsia="Times New Roman" w:hAnsi="Times New Roman"/>
                <w:color w:val="000000"/>
                <w:sz w:val="24"/>
                <w:szCs w:val="24"/>
                <w:lang w:eastAsia="ru-RU"/>
              </w:rPr>
              <w:t>- Ассистент инвалида, имеющего затруднение в передвижении</w:t>
            </w:r>
          </w:p>
          <w:p w:rsidR="00302C88" w:rsidRPr="007C5BB7" w:rsidRDefault="00302C88" w:rsidP="00302C88">
            <w:pPr>
              <w:tabs>
                <w:tab w:val="left" w:pos="0"/>
              </w:tabs>
              <w:ind w:right="-108"/>
              <w:contextualSpacing/>
              <w:rPr>
                <w:rFonts w:ascii="Times New Roman" w:eastAsia="Times New Roman" w:hAnsi="Times New Roman"/>
                <w:color w:val="000000"/>
                <w:sz w:val="24"/>
                <w:szCs w:val="24"/>
                <w:lang w:eastAsia="ru-RU"/>
              </w:rPr>
            </w:pPr>
            <w:r w:rsidRPr="007C5BB7">
              <w:rPr>
                <w:rFonts w:ascii="Times New Roman" w:eastAsia="Times New Roman" w:hAnsi="Times New Roman"/>
                <w:color w:val="000000"/>
                <w:sz w:val="24"/>
                <w:szCs w:val="24"/>
                <w:lang w:eastAsia="ru-RU"/>
              </w:rPr>
              <w:t xml:space="preserve">- </w:t>
            </w:r>
            <w:r w:rsidR="007C5BB7" w:rsidRPr="007C5BB7">
              <w:rPr>
                <w:rFonts w:ascii="Times New Roman" w:eastAsia="Times New Roman" w:hAnsi="Times New Roman"/>
                <w:color w:val="000000"/>
                <w:sz w:val="24"/>
                <w:szCs w:val="24"/>
                <w:lang w:eastAsia="ru-RU"/>
              </w:rPr>
              <w:t>Сестра-хозяйка</w:t>
            </w:r>
          </w:p>
          <w:p w:rsidR="007C5BB7" w:rsidRPr="0082543A" w:rsidRDefault="007C5BB7" w:rsidP="00302C88">
            <w:pPr>
              <w:tabs>
                <w:tab w:val="left" w:pos="0"/>
              </w:tabs>
              <w:ind w:right="-108"/>
              <w:contextualSpacing/>
              <w:rPr>
                <w:rFonts w:ascii="Times New Roman" w:eastAsia="Calibri" w:hAnsi="Times New Roman" w:cs="Times New Roman"/>
                <w:sz w:val="24"/>
                <w:szCs w:val="24"/>
                <w:lang w:eastAsia="ru-RU"/>
              </w:rPr>
            </w:pPr>
            <w:r w:rsidRPr="007C5BB7">
              <w:rPr>
                <w:rFonts w:ascii="Times New Roman" w:eastAsia="Times New Roman" w:hAnsi="Times New Roman"/>
                <w:color w:val="000000"/>
                <w:sz w:val="24"/>
                <w:szCs w:val="24"/>
                <w:lang w:eastAsia="ru-RU"/>
              </w:rPr>
              <w:t>- Санитарка-ваннщица</w:t>
            </w:r>
          </w:p>
        </w:tc>
        <w:tc>
          <w:tcPr>
            <w:tcW w:w="567" w:type="dxa"/>
          </w:tcPr>
          <w:p w:rsidR="00061114" w:rsidRPr="0082543A" w:rsidRDefault="00061114" w:rsidP="00B82C45">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w:t>
            </w:r>
          </w:p>
        </w:tc>
        <w:tc>
          <w:tcPr>
            <w:tcW w:w="1417" w:type="dxa"/>
          </w:tcPr>
          <w:p w:rsidR="00061114" w:rsidRPr="0082543A" w:rsidRDefault="00061114" w:rsidP="00B82C45">
            <w:pPr>
              <w:tabs>
                <w:tab w:val="left" w:pos="0"/>
              </w:tabs>
              <w:contextualSpacing/>
              <w:jc w:val="center"/>
              <w:rPr>
                <w:rFonts w:ascii="Times New Roman" w:eastAsia="Calibri" w:hAnsi="Times New Roman" w:cs="Times New Roman"/>
                <w:sz w:val="24"/>
                <w:szCs w:val="24"/>
                <w:lang w:eastAsia="ru-RU"/>
              </w:rPr>
            </w:pPr>
          </w:p>
        </w:tc>
        <w:tc>
          <w:tcPr>
            <w:tcW w:w="1276" w:type="dxa"/>
          </w:tcPr>
          <w:p w:rsidR="00061114" w:rsidRPr="0082543A" w:rsidRDefault="00061114" w:rsidP="00B82C45">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Вспомогательная деятельность</w:t>
            </w:r>
          </w:p>
        </w:tc>
        <w:tc>
          <w:tcPr>
            <w:tcW w:w="3260" w:type="dxa"/>
            <w:tcBorders>
              <w:left w:val="single" w:sz="4" w:space="0" w:color="000000"/>
              <w:right w:val="single" w:sz="4" w:space="0" w:color="000000"/>
            </w:tcBorders>
          </w:tcPr>
          <w:p w:rsidR="00061114" w:rsidRPr="0082543A" w:rsidRDefault="00061114" w:rsidP="00B82C45">
            <w:pPr>
              <w:pStyle w:val="TableParagraph"/>
              <w:ind w:right="-108"/>
              <w:rPr>
                <w:sz w:val="24"/>
                <w:szCs w:val="24"/>
              </w:rPr>
            </w:pPr>
            <w:r w:rsidRPr="0082543A">
              <w:rPr>
                <w:sz w:val="24"/>
                <w:szCs w:val="24"/>
              </w:rPr>
              <w:t>- Правила ухода за престарелыми и инвалидами</w:t>
            </w:r>
          </w:p>
          <w:p w:rsidR="00061114" w:rsidRPr="0082543A" w:rsidRDefault="00061114" w:rsidP="00B82C45">
            <w:pPr>
              <w:pStyle w:val="TableParagraph"/>
              <w:ind w:right="-108"/>
              <w:rPr>
                <w:sz w:val="24"/>
                <w:szCs w:val="24"/>
              </w:rPr>
            </w:pPr>
            <w:r w:rsidRPr="0082543A">
              <w:rPr>
                <w:sz w:val="24"/>
                <w:szCs w:val="24"/>
              </w:rPr>
              <w:t>- Правила оказания доврачебной помощи</w:t>
            </w:r>
          </w:p>
        </w:tc>
        <w:tc>
          <w:tcPr>
            <w:tcW w:w="1985" w:type="dxa"/>
            <w:tcBorders>
              <w:left w:val="single" w:sz="4" w:space="0" w:color="000000"/>
              <w:right w:val="single" w:sz="4" w:space="0" w:color="000000"/>
            </w:tcBorders>
          </w:tcPr>
          <w:p w:rsidR="00061114" w:rsidRPr="0082543A" w:rsidRDefault="00061114" w:rsidP="00B82C45">
            <w:pPr>
              <w:pStyle w:val="TableParagraph"/>
              <w:ind w:right="-108"/>
              <w:rPr>
                <w:sz w:val="24"/>
                <w:szCs w:val="24"/>
              </w:rPr>
            </w:pPr>
            <w:r w:rsidRPr="0082543A">
              <w:rPr>
                <w:sz w:val="24"/>
                <w:szCs w:val="24"/>
              </w:rPr>
              <w:t>- Выполнять санитарно- гигиенические процедуры</w:t>
            </w:r>
          </w:p>
          <w:p w:rsidR="00061114" w:rsidRPr="0082543A" w:rsidRDefault="00061114" w:rsidP="00B82C45">
            <w:pPr>
              <w:pStyle w:val="TableParagraph"/>
              <w:ind w:right="-108"/>
              <w:rPr>
                <w:sz w:val="24"/>
                <w:szCs w:val="24"/>
              </w:rPr>
            </w:pPr>
            <w:r w:rsidRPr="0082543A">
              <w:rPr>
                <w:sz w:val="24"/>
                <w:szCs w:val="24"/>
              </w:rPr>
              <w:t>(стирка, глажка, контроль и выдача белья)</w:t>
            </w:r>
          </w:p>
        </w:tc>
        <w:tc>
          <w:tcPr>
            <w:tcW w:w="1701" w:type="dxa"/>
            <w:tcBorders>
              <w:left w:val="single" w:sz="4" w:space="0" w:color="000000"/>
              <w:right w:val="single" w:sz="4" w:space="0" w:color="000000"/>
            </w:tcBorders>
          </w:tcPr>
          <w:p w:rsidR="00061114" w:rsidRPr="0082543A" w:rsidRDefault="00061114" w:rsidP="00B82C45">
            <w:pPr>
              <w:pStyle w:val="TableParagraph"/>
              <w:ind w:right="-108"/>
              <w:rPr>
                <w:sz w:val="24"/>
                <w:szCs w:val="24"/>
              </w:rPr>
            </w:pPr>
            <w:r w:rsidRPr="0082543A">
              <w:rPr>
                <w:sz w:val="24"/>
                <w:szCs w:val="24"/>
              </w:rPr>
              <w:t>Психологическая компетентность</w:t>
            </w:r>
          </w:p>
          <w:p w:rsidR="00061114" w:rsidRPr="0082543A" w:rsidRDefault="00061114" w:rsidP="00B82C45">
            <w:pPr>
              <w:pStyle w:val="TableParagraph"/>
              <w:ind w:right="-108"/>
              <w:rPr>
                <w:sz w:val="24"/>
                <w:szCs w:val="24"/>
              </w:rPr>
            </w:pPr>
            <w:r w:rsidRPr="0082543A">
              <w:rPr>
                <w:sz w:val="24"/>
                <w:szCs w:val="24"/>
              </w:rPr>
              <w:t>- Гуманность</w:t>
            </w:r>
          </w:p>
          <w:p w:rsidR="00061114" w:rsidRPr="0082543A" w:rsidRDefault="00061114" w:rsidP="00B82C45">
            <w:pPr>
              <w:pStyle w:val="TableParagraph"/>
              <w:rPr>
                <w:sz w:val="24"/>
                <w:szCs w:val="24"/>
              </w:rPr>
            </w:pPr>
            <w:r w:rsidRPr="0082543A">
              <w:rPr>
                <w:sz w:val="24"/>
                <w:szCs w:val="24"/>
              </w:rPr>
              <w:t>- Милосердие</w:t>
            </w:r>
          </w:p>
        </w:tc>
        <w:tc>
          <w:tcPr>
            <w:tcW w:w="1702" w:type="dxa"/>
          </w:tcPr>
          <w:p w:rsidR="00061114" w:rsidRPr="0082543A" w:rsidRDefault="00061114" w:rsidP="00B82C45">
            <w:pPr>
              <w:tabs>
                <w:tab w:val="left" w:pos="0"/>
              </w:tabs>
              <w:ind w:right="-108"/>
              <w:contextualSpacing/>
              <w:rPr>
                <w:rFonts w:ascii="Times New Roman" w:hAnsi="Times New Roman" w:cs="Times New Roman"/>
                <w:sz w:val="24"/>
                <w:szCs w:val="24"/>
              </w:rPr>
            </w:pPr>
            <w:r w:rsidRPr="0082543A">
              <w:rPr>
                <w:rFonts w:ascii="Times New Roman" w:hAnsi="Times New Roman" w:cs="Times New Roman"/>
                <w:sz w:val="24"/>
                <w:szCs w:val="24"/>
              </w:rPr>
              <w:t>Внимательность к людям</w:t>
            </w:r>
          </w:p>
          <w:p w:rsidR="00061114" w:rsidRPr="0082543A" w:rsidRDefault="00061114" w:rsidP="007C5BB7">
            <w:pPr>
              <w:tabs>
                <w:tab w:val="left" w:pos="0"/>
              </w:tabs>
              <w:ind w:right="-108"/>
              <w:contextualSpacing/>
              <w:rPr>
                <w:rFonts w:ascii="Times New Roman" w:eastAsia="Calibri" w:hAnsi="Times New Roman" w:cs="Times New Roman"/>
                <w:sz w:val="24"/>
                <w:szCs w:val="24"/>
                <w:lang w:eastAsia="ru-RU"/>
              </w:rPr>
            </w:pPr>
            <w:r w:rsidRPr="0082543A">
              <w:rPr>
                <w:rFonts w:ascii="Times New Roman" w:hAnsi="Times New Roman" w:cs="Times New Roman"/>
                <w:sz w:val="24"/>
                <w:szCs w:val="24"/>
              </w:rPr>
              <w:t>Самоконтроль</w:t>
            </w:r>
          </w:p>
        </w:tc>
      </w:tr>
      <w:tr w:rsidR="00A12537" w:rsidRPr="0082543A" w:rsidTr="00A12537">
        <w:trPr>
          <w:cantSplit/>
          <w:trHeight w:val="240"/>
        </w:trPr>
        <w:tc>
          <w:tcPr>
            <w:tcW w:w="568" w:type="dxa"/>
          </w:tcPr>
          <w:p w:rsidR="00A12537" w:rsidRPr="0082543A" w:rsidRDefault="00A12537" w:rsidP="00B82C45">
            <w:pPr>
              <w:tabs>
                <w:tab w:val="left" w:pos="0"/>
              </w:tabs>
              <w:contextualSpacing/>
              <w:rPr>
                <w:rFonts w:ascii="Times New Roman" w:eastAsia="Calibri" w:hAnsi="Times New Roman" w:cs="Times New Roman"/>
                <w:sz w:val="24"/>
                <w:szCs w:val="24"/>
                <w:lang w:eastAsia="ru-RU"/>
              </w:rPr>
            </w:pPr>
          </w:p>
        </w:tc>
        <w:tc>
          <w:tcPr>
            <w:tcW w:w="14317" w:type="dxa"/>
            <w:gridSpan w:val="8"/>
          </w:tcPr>
          <w:p w:rsidR="00A12537" w:rsidRPr="0082543A" w:rsidRDefault="00A12537" w:rsidP="00A12537">
            <w:pPr>
              <w:tabs>
                <w:tab w:val="left" w:pos="0"/>
              </w:tabs>
              <w:ind w:right="-108"/>
              <w:contextualSpacing/>
              <w:jc w:val="center"/>
              <w:rPr>
                <w:rFonts w:ascii="Times New Roman" w:hAnsi="Times New Roman" w:cs="Times New Roman"/>
                <w:sz w:val="24"/>
                <w:szCs w:val="24"/>
              </w:rPr>
            </w:pPr>
            <w:r w:rsidRPr="0082543A">
              <w:rPr>
                <w:rFonts w:ascii="Times New Roman" w:eastAsia="Calibri" w:hAnsi="Times New Roman" w:cs="Times New Roman"/>
                <w:b/>
                <w:bCs/>
                <w:sz w:val="24"/>
                <w:szCs w:val="24"/>
                <w:lang w:eastAsia="ru-RU"/>
              </w:rPr>
              <w:t>Медико-социальная экспертиза</w:t>
            </w:r>
          </w:p>
        </w:tc>
      </w:tr>
      <w:tr w:rsidR="00A12537" w:rsidRPr="0082543A" w:rsidTr="00A12537">
        <w:trPr>
          <w:cantSplit/>
          <w:trHeight w:val="1134"/>
        </w:trPr>
        <w:tc>
          <w:tcPr>
            <w:tcW w:w="568" w:type="dxa"/>
          </w:tcPr>
          <w:p w:rsidR="00A12537" w:rsidRPr="0082543A" w:rsidRDefault="00A12537" w:rsidP="00302C8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7</w:t>
            </w:r>
          </w:p>
        </w:tc>
        <w:tc>
          <w:tcPr>
            <w:tcW w:w="2409" w:type="dxa"/>
          </w:tcPr>
          <w:p w:rsidR="00A12537" w:rsidRPr="0082543A" w:rsidRDefault="00A12537" w:rsidP="00A12537">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1344 Руководители (управляющие) специализированных подразделений по социальной защите и социальному обеспечению</w:t>
            </w:r>
          </w:p>
          <w:p w:rsidR="00A12537" w:rsidRPr="0082543A" w:rsidRDefault="00A12537" w:rsidP="00A12537">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1344-0-004 </w:t>
            </w:r>
          </w:p>
          <w:p w:rsidR="00A12537" w:rsidRDefault="00A12537" w:rsidP="00A12537">
            <w:pPr>
              <w:tabs>
                <w:tab w:val="left" w:pos="0"/>
              </w:tabs>
              <w:ind w:right="-108"/>
              <w:contextualSpacing/>
              <w:rPr>
                <w:rFonts w:ascii="Times New Roman" w:eastAsia="Calibri" w:hAnsi="Times New Roman" w:cs="Times New Roman"/>
                <w:sz w:val="24"/>
                <w:szCs w:val="24"/>
                <w:lang w:val="kk-KZ" w:eastAsia="ru-RU"/>
              </w:rPr>
            </w:pPr>
            <w:r w:rsidRPr="0082543A">
              <w:rPr>
                <w:rFonts w:ascii="Times New Roman" w:eastAsia="Calibri" w:hAnsi="Times New Roman" w:cs="Times New Roman"/>
                <w:sz w:val="24"/>
                <w:szCs w:val="24"/>
                <w:lang w:eastAsia="ru-RU"/>
              </w:rPr>
              <w:t>Начальник структурного подразделения</w:t>
            </w:r>
          </w:p>
          <w:p w:rsidR="00A12537" w:rsidRPr="00A12537" w:rsidRDefault="00A12537" w:rsidP="00A12537">
            <w:pPr>
              <w:tabs>
                <w:tab w:val="left" w:pos="0"/>
              </w:tabs>
              <w:ind w:right="-108"/>
              <w:contextualSpacing/>
              <w:rPr>
                <w:rFonts w:ascii="Times New Roman" w:eastAsia="Times New Roman" w:hAnsi="Times New Roman"/>
                <w:b/>
                <w:sz w:val="24"/>
                <w:szCs w:val="24"/>
                <w:lang w:val="kk-KZ" w:eastAsia="ru-RU"/>
              </w:rPr>
            </w:pPr>
          </w:p>
        </w:tc>
        <w:tc>
          <w:tcPr>
            <w:tcW w:w="567" w:type="dxa"/>
          </w:tcPr>
          <w:p w:rsidR="00A12537" w:rsidRPr="0082543A" w:rsidRDefault="00A12537" w:rsidP="00302C88">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7</w:t>
            </w:r>
          </w:p>
        </w:tc>
        <w:tc>
          <w:tcPr>
            <w:tcW w:w="1417" w:type="dxa"/>
          </w:tcPr>
          <w:p w:rsidR="00A12537" w:rsidRPr="0082543A" w:rsidRDefault="00A12537" w:rsidP="00302C88">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Планирование</w:t>
            </w:r>
          </w:p>
        </w:tc>
        <w:tc>
          <w:tcPr>
            <w:tcW w:w="1276" w:type="dxa"/>
          </w:tcPr>
          <w:p w:rsidR="00A12537" w:rsidRPr="0082543A" w:rsidRDefault="00A12537" w:rsidP="00302C88">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Руководство и управление</w:t>
            </w:r>
          </w:p>
        </w:tc>
        <w:tc>
          <w:tcPr>
            <w:tcW w:w="3260" w:type="dxa"/>
            <w:tcBorders>
              <w:left w:val="single" w:sz="4" w:space="0" w:color="000000"/>
              <w:right w:val="single" w:sz="4" w:space="0" w:color="000000"/>
            </w:tcBorders>
          </w:tcPr>
          <w:p w:rsidR="00A12537" w:rsidRPr="00CF0929" w:rsidRDefault="00A12537" w:rsidP="00A12537">
            <w:pPr>
              <w:tabs>
                <w:tab w:val="left" w:pos="0"/>
              </w:tabs>
              <w:contextualSpacing/>
              <w:rPr>
                <w:rFonts w:ascii="Times New Roman" w:eastAsia="Calibri" w:hAnsi="Times New Roman" w:cs="Times New Roman"/>
                <w:sz w:val="24"/>
                <w:szCs w:val="24"/>
                <w:lang w:eastAsia="ru-RU"/>
              </w:rPr>
            </w:pPr>
            <w:r w:rsidRPr="00CF0929">
              <w:rPr>
                <w:rFonts w:ascii="Times New Roman" w:eastAsia="Calibri" w:hAnsi="Times New Roman" w:cs="Times New Roman"/>
                <w:sz w:val="24"/>
                <w:szCs w:val="24"/>
                <w:lang w:eastAsia="ru-RU"/>
              </w:rPr>
              <w:t xml:space="preserve">Законы РК, Постановления Правительства РК и иные нормативные правовые акты, регулирующие вопросы социальной защиты инвалидов, в том числе медико-социальных медико-социальной экспертизы </w:t>
            </w:r>
          </w:p>
          <w:p w:rsidR="00A12537" w:rsidRPr="00CF0929" w:rsidRDefault="00A12537" w:rsidP="00A12537">
            <w:pPr>
              <w:tabs>
                <w:tab w:val="left" w:pos="0"/>
              </w:tabs>
              <w:contextualSpacing/>
              <w:rPr>
                <w:rFonts w:ascii="Times New Roman" w:eastAsia="Calibri" w:hAnsi="Times New Roman" w:cs="Times New Roman"/>
                <w:sz w:val="24"/>
                <w:szCs w:val="24"/>
                <w:lang w:eastAsia="ru-RU"/>
              </w:rPr>
            </w:pPr>
            <w:r w:rsidRPr="00CF0929">
              <w:rPr>
                <w:rFonts w:ascii="Times New Roman" w:eastAsia="Calibri" w:hAnsi="Times New Roman" w:cs="Times New Roman"/>
                <w:sz w:val="24"/>
                <w:szCs w:val="24"/>
                <w:lang w:eastAsia="ru-RU"/>
              </w:rPr>
              <w:t>- основные положения законодательства о здравоохранении;</w:t>
            </w:r>
          </w:p>
          <w:p w:rsidR="00A12537" w:rsidRPr="00A12537" w:rsidRDefault="00A12537" w:rsidP="00B82C45">
            <w:pPr>
              <w:pStyle w:val="TableParagraph"/>
              <w:ind w:right="-108"/>
              <w:rPr>
                <w:sz w:val="24"/>
                <w:szCs w:val="24"/>
                <w:lang w:val="kk-KZ"/>
              </w:rPr>
            </w:pPr>
            <w:r w:rsidRPr="00CF0929">
              <w:rPr>
                <w:rFonts w:eastAsia="Calibri"/>
                <w:sz w:val="24"/>
                <w:szCs w:val="24"/>
              </w:rPr>
              <w:t>- нормы проведени</w:t>
            </w:r>
            <w:r>
              <w:rPr>
                <w:rFonts w:eastAsia="Calibri"/>
                <w:sz w:val="24"/>
                <w:szCs w:val="24"/>
              </w:rPr>
              <w:t>я медико-социальной экспертизы</w:t>
            </w:r>
          </w:p>
        </w:tc>
        <w:tc>
          <w:tcPr>
            <w:tcW w:w="1985" w:type="dxa"/>
            <w:tcBorders>
              <w:left w:val="single" w:sz="4" w:space="0" w:color="000000"/>
              <w:right w:val="single" w:sz="4" w:space="0" w:color="000000"/>
            </w:tcBorders>
          </w:tcPr>
          <w:p w:rsidR="00A12537" w:rsidRPr="0082543A" w:rsidRDefault="00A12537" w:rsidP="00A12537">
            <w:pPr>
              <w:pStyle w:val="TableParagraph"/>
              <w:rPr>
                <w:sz w:val="24"/>
                <w:szCs w:val="24"/>
              </w:rPr>
            </w:pPr>
            <w:r w:rsidRPr="0082543A">
              <w:rPr>
                <w:sz w:val="24"/>
                <w:szCs w:val="24"/>
              </w:rPr>
              <w:t>- Стратегическое мышление и руководство;</w:t>
            </w:r>
          </w:p>
          <w:p w:rsidR="00A12537" w:rsidRPr="0082543A" w:rsidRDefault="00A12537" w:rsidP="00B82C45">
            <w:pPr>
              <w:pStyle w:val="TableParagraph"/>
              <w:ind w:right="-108"/>
              <w:rPr>
                <w:sz w:val="24"/>
                <w:szCs w:val="24"/>
              </w:rPr>
            </w:pPr>
            <w:r w:rsidRPr="005372C9">
              <w:rPr>
                <w:rFonts w:eastAsia="Calibri"/>
                <w:sz w:val="24"/>
                <w:szCs w:val="24"/>
              </w:rPr>
              <w:t>- Самостоятельная разработка и выдвижение различных вариантов решения профессиональных задач с применением</w:t>
            </w:r>
          </w:p>
        </w:tc>
        <w:tc>
          <w:tcPr>
            <w:tcW w:w="1701" w:type="dxa"/>
            <w:tcBorders>
              <w:left w:val="single" w:sz="4" w:space="0" w:color="000000"/>
              <w:right w:val="single" w:sz="4" w:space="0" w:color="000000"/>
            </w:tcBorders>
          </w:tcPr>
          <w:p w:rsidR="00A12537" w:rsidRPr="00A12537" w:rsidRDefault="00A12537" w:rsidP="00302C88">
            <w:pPr>
              <w:pStyle w:val="TableParagraph"/>
              <w:rPr>
                <w:sz w:val="24"/>
                <w:szCs w:val="24"/>
              </w:rPr>
            </w:pPr>
            <w:r w:rsidRPr="00A12537">
              <w:rPr>
                <w:sz w:val="24"/>
                <w:szCs w:val="24"/>
              </w:rPr>
              <w:t>Компетентность</w:t>
            </w:r>
          </w:p>
        </w:tc>
        <w:tc>
          <w:tcPr>
            <w:tcW w:w="1702" w:type="dxa"/>
          </w:tcPr>
          <w:p w:rsidR="00A12537" w:rsidRPr="00DD0AB7" w:rsidRDefault="00A12537" w:rsidP="00A12537">
            <w:pPr>
              <w:tabs>
                <w:tab w:val="left" w:pos="0"/>
              </w:tabs>
              <w:contextualSpacing/>
              <w:rPr>
                <w:rFonts w:ascii="Times New Roman" w:eastAsia="Calibri" w:hAnsi="Times New Roman" w:cs="Times New Roman"/>
                <w:sz w:val="24"/>
                <w:szCs w:val="24"/>
                <w:lang w:eastAsia="ru-RU"/>
              </w:rPr>
            </w:pPr>
            <w:r w:rsidRPr="00DD0AB7">
              <w:rPr>
                <w:rFonts w:ascii="Times New Roman" w:eastAsia="Calibri" w:hAnsi="Times New Roman" w:cs="Times New Roman"/>
                <w:sz w:val="24"/>
                <w:szCs w:val="24"/>
                <w:lang w:eastAsia="ru-RU"/>
              </w:rPr>
              <w:t>- Наличие управленческого потенциала</w:t>
            </w:r>
          </w:p>
          <w:p w:rsidR="00A12537" w:rsidRPr="007D57FD" w:rsidRDefault="00A12537" w:rsidP="00A12537">
            <w:pPr>
              <w:tabs>
                <w:tab w:val="left" w:pos="0"/>
              </w:tabs>
              <w:contextualSpacing/>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обладание коммуникативными навыками;</w:t>
            </w:r>
          </w:p>
          <w:p w:rsidR="00A12537" w:rsidRPr="00A12537" w:rsidRDefault="00A12537" w:rsidP="00B82C45">
            <w:pPr>
              <w:tabs>
                <w:tab w:val="left" w:pos="0"/>
              </w:tabs>
              <w:ind w:right="-108"/>
              <w:contextualSpacing/>
              <w:rPr>
                <w:rFonts w:ascii="Times New Roman" w:eastAsia="Calibri" w:hAnsi="Times New Roman" w:cs="Times New Roman"/>
                <w:sz w:val="24"/>
                <w:szCs w:val="24"/>
                <w:lang w:val="kk-KZ" w:eastAsia="ru-RU"/>
              </w:rPr>
            </w:pPr>
            <w:r w:rsidRPr="007D57FD">
              <w:rPr>
                <w:rFonts w:ascii="Times New Roman" w:eastAsia="Calibri" w:hAnsi="Times New Roman" w:cs="Times New Roman"/>
                <w:sz w:val="24"/>
                <w:szCs w:val="24"/>
                <w:lang w:eastAsia="ru-RU"/>
              </w:rPr>
              <w:t>- способность сохранять самообладание в</w:t>
            </w:r>
            <w:r>
              <w:rPr>
                <w:rFonts w:ascii="Times New Roman" w:eastAsia="Calibri" w:hAnsi="Times New Roman" w:cs="Times New Roman"/>
                <w:sz w:val="24"/>
                <w:szCs w:val="24"/>
                <w:lang w:val="kk-KZ" w:eastAsia="ru-RU"/>
              </w:rPr>
              <w:t xml:space="preserve"> </w:t>
            </w:r>
            <w:proofErr w:type="spellStart"/>
            <w:proofErr w:type="gramStart"/>
            <w:r w:rsidRPr="007D57FD">
              <w:rPr>
                <w:rFonts w:ascii="Times New Roman" w:eastAsia="Calibri" w:hAnsi="Times New Roman" w:cs="Times New Roman"/>
                <w:sz w:val="24"/>
                <w:szCs w:val="24"/>
                <w:lang w:eastAsia="ru-RU"/>
              </w:rPr>
              <w:t>непредви</w:t>
            </w:r>
            <w:proofErr w:type="spellEnd"/>
            <w:r>
              <w:rPr>
                <w:rFonts w:ascii="Times New Roman" w:eastAsia="Calibri" w:hAnsi="Times New Roman" w:cs="Times New Roman"/>
                <w:sz w:val="24"/>
                <w:szCs w:val="24"/>
                <w:lang w:val="kk-KZ" w:eastAsia="ru-RU"/>
              </w:rPr>
              <w:t>ден</w:t>
            </w:r>
            <w:proofErr w:type="gramEnd"/>
            <w:r>
              <w:rPr>
                <w:rFonts w:ascii="Times New Roman" w:eastAsia="Calibri" w:hAnsi="Times New Roman" w:cs="Times New Roman"/>
                <w:sz w:val="24"/>
                <w:szCs w:val="24"/>
                <w:lang w:val="kk-KZ" w:eastAsia="ru-RU"/>
              </w:rPr>
              <w:t>-</w:t>
            </w:r>
          </w:p>
          <w:p w:rsidR="00A12537" w:rsidRPr="00A12537" w:rsidRDefault="00A12537" w:rsidP="00B82C45">
            <w:pPr>
              <w:tabs>
                <w:tab w:val="left" w:pos="0"/>
              </w:tabs>
              <w:ind w:right="-108"/>
              <w:contextualSpacing/>
              <w:rPr>
                <w:rFonts w:ascii="Times New Roman" w:hAnsi="Times New Roman" w:cs="Times New Roman"/>
                <w:sz w:val="24"/>
                <w:szCs w:val="24"/>
                <w:lang w:val="kk-KZ"/>
              </w:rPr>
            </w:pPr>
            <w:r>
              <w:rPr>
                <w:rFonts w:ascii="Times New Roman" w:hAnsi="Times New Roman" w:cs="Times New Roman"/>
                <w:sz w:val="24"/>
                <w:szCs w:val="24"/>
                <w:lang w:val="kk-KZ"/>
              </w:rPr>
              <w:t>ных</w:t>
            </w:r>
          </w:p>
        </w:tc>
      </w:tr>
      <w:tr w:rsidR="00A12537" w:rsidRPr="0082543A" w:rsidTr="00A12537">
        <w:trPr>
          <w:cantSplit/>
          <w:trHeight w:val="1134"/>
        </w:trPr>
        <w:tc>
          <w:tcPr>
            <w:tcW w:w="568" w:type="dxa"/>
          </w:tcPr>
          <w:p w:rsidR="00A12537" w:rsidRPr="0082543A" w:rsidRDefault="00A12537" w:rsidP="00833D5D">
            <w:pPr>
              <w:tabs>
                <w:tab w:val="left" w:pos="0"/>
              </w:tabs>
              <w:contextualSpacing/>
              <w:rPr>
                <w:rFonts w:ascii="Times New Roman" w:eastAsia="Calibri" w:hAnsi="Times New Roman" w:cs="Times New Roman"/>
                <w:sz w:val="24"/>
                <w:szCs w:val="24"/>
                <w:lang w:eastAsia="ru-RU"/>
              </w:rPr>
            </w:pPr>
          </w:p>
        </w:tc>
        <w:tc>
          <w:tcPr>
            <w:tcW w:w="2409" w:type="dxa"/>
          </w:tcPr>
          <w:p w:rsidR="00A12537" w:rsidRPr="00A12537" w:rsidRDefault="00A12537" w:rsidP="0037344F">
            <w:pPr>
              <w:tabs>
                <w:tab w:val="left" w:pos="0"/>
              </w:tabs>
              <w:ind w:right="-108"/>
              <w:contextualSpacing/>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proofErr w:type="gramStart"/>
            <w:r w:rsidRPr="0082543A">
              <w:rPr>
                <w:rFonts w:ascii="Times New Roman" w:eastAsia="Calibri" w:hAnsi="Times New Roman" w:cs="Times New Roman"/>
                <w:sz w:val="24"/>
                <w:szCs w:val="24"/>
                <w:lang w:eastAsia="ru-RU"/>
              </w:rPr>
              <w:t>(отдела, сектора,</w:t>
            </w:r>
            <w:proofErr w:type="gramEnd"/>
          </w:p>
          <w:p w:rsidR="00A12537" w:rsidRPr="00DD0AB7" w:rsidRDefault="00A12537" w:rsidP="00DD0AB7">
            <w:pPr>
              <w:tabs>
                <w:tab w:val="left" w:pos="0"/>
              </w:tabs>
              <w:ind w:right="-108"/>
              <w:contextualSpacing/>
              <w:rPr>
                <w:rFonts w:ascii="Times New Roman" w:eastAsia="Times New Roman" w:hAnsi="Times New Roman"/>
                <w:b/>
                <w:sz w:val="24"/>
                <w:szCs w:val="24"/>
                <w:lang w:val="kk-KZ" w:eastAsia="ru-RU"/>
              </w:rPr>
            </w:pPr>
            <w:r w:rsidRPr="0082543A">
              <w:rPr>
                <w:rFonts w:ascii="Times New Roman" w:eastAsia="Calibri" w:hAnsi="Times New Roman" w:cs="Times New Roman"/>
                <w:sz w:val="24"/>
                <w:szCs w:val="24"/>
                <w:lang w:eastAsia="ru-RU"/>
              </w:rPr>
              <w:t>группы) организации социальной защиты</w:t>
            </w:r>
          </w:p>
        </w:tc>
        <w:tc>
          <w:tcPr>
            <w:tcW w:w="567" w:type="dxa"/>
          </w:tcPr>
          <w:p w:rsidR="00A12537" w:rsidRPr="0082543A" w:rsidRDefault="00A12537" w:rsidP="00833D5D">
            <w:pPr>
              <w:tabs>
                <w:tab w:val="left" w:pos="0"/>
              </w:tabs>
              <w:contextualSpacing/>
              <w:rPr>
                <w:rFonts w:ascii="Times New Roman" w:eastAsia="Calibri" w:hAnsi="Times New Roman" w:cs="Times New Roman"/>
                <w:sz w:val="24"/>
                <w:szCs w:val="24"/>
                <w:lang w:eastAsia="ru-RU"/>
              </w:rPr>
            </w:pPr>
          </w:p>
        </w:tc>
        <w:tc>
          <w:tcPr>
            <w:tcW w:w="1417" w:type="dxa"/>
          </w:tcPr>
          <w:p w:rsidR="00A12537" w:rsidRPr="0082543A" w:rsidRDefault="00A12537" w:rsidP="00833D5D">
            <w:pPr>
              <w:tabs>
                <w:tab w:val="left" w:pos="0"/>
              </w:tabs>
              <w:contextualSpacing/>
              <w:jc w:val="center"/>
              <w:rPr>
                <w:rFonts w:ascii="Times New Roman" w:eastAsia="Calibri" w:hAnsi="Times New Roman" w:cs="Times New Roman"/>
                <w:sz w:val="24"/>
                <w:szCs w:val="24"/>
                <w:lang w:eastAsia="ru-RU"/>
              </w:rPr>
            </w:pPr>
          </w:p>
        </w:tc>
        <w:tc>
          <w:tcPr>
            <w:tcW w:w="1276" w:type="dxa"/>
          </w:tcPr>
          <w:p w:rsidR="00A12537" w:rsidRPr="0082543A" w:rsidRDefault="00A12537" w:rsidP="00833D5D">
            <w:pPr>
              <w:tabs>
                <w:tab w:val="left" w:pos="0"/>
              </w:tabs>
              <w:contextualSpacing/>
              <w:jc w:val="center"/>
              <w:rPr>
                <w:rFonts w:ascii="Times New Roman" w:eastAsia="Calibri" w:hAnsi="Times New Roman" w:cs="Times New Roman"/>
                <w:sz w:val="24"/>
                <w:szCs w:val="24"/>
                <w:lang w:eastAsia="ru-RU"/>
              </w:rPr>
            </w:pPr>
          </w:p>
        </w:tc>
        <w:tc>
          <w:tcPr>
            <w:tcW w:w="3260" w:type="dxa"/>
            <w:tcBorders>
              <w:left w:val="single" w:sz="4" w:space="0" w:color="000000"/>
              <w:right w:val="single" w:sz="4" w:space="0" w:color="000000"/>
            </w:tcBorders>
          </w:tcPr>
          <w:p w:rsidR="00A12537" w:rsidRPr="00A12537" w:rsidRDefault="00A12537" w:rsidP="00A12537">
            <w:pPr>
              <w:tabs>
                <w:tab w:val="left" w:pos="0"/>
              </w:tabs>
              <w:contextualSpacing/>
              <w:rPr>
                <w:rFonts w:ascii="Times New Roman" w:eastAsia="Calibri" w:hAnsi="Times New Roman" w:cs="Times New Roman"/>
                <w:sz w:val="24"/>
                <w:szCs w:val="24"/>
                <w:lang w:eastAsia="ru-RU"/>
              </w:rPr>
            </w:pPr>
            <w:r w:rsidRPr="00A12537">
              <w:rPr>
                <w:rFonts w:ascii="Times New Roman" w:eastAsia="Calibri" w:hAnsi="Times New Roman" w:cs="Times New Roman"/>
                <w:sz w:val="24"/>
                <w:szCs w:val="24"/>
                <w:lang w:eastAsia="ru-RU"/>
              </w:rPr>
              <w:t xml:space="preserve">включая установление инвалидности, степени </w:t>
            </w:r>
          </w:p>
          <w:p w:rsidR="00A12537" w:rsidRPr="00A12537" w:rsidRDefault="00A12537" w:rsidP="00A12537">
            <w:pPr>
              <w:tabs>
                <w:tab w:val="left" w:pos="0"/>
              </w:tabs>
              <w:contextualSpacing/>
              <w:rPr>
                <w:rFonts w:ascii="Times New Roman" w:eastAsia="Calibri" w:hAnsi="Times New Roman" w:cs="Times New Roman"/>
                <w:sz w:val="24"/>
                <w:szCs w:val="24"/>
                <w:lang w:eastAsia="ru-RU"/>
              </w:rPr>
            </w:pPr>
            <w:r w:rsidRPr="00A12537">
              <w:rPr>
                <w:rFonts w:ascii="Times New Roman" w:eastAsia="Calibri" w:hAnsi="Times New Roman" w:cs="Times New Roman"/>
                <w:sz w:val="24"/>
                <w:szCs w:val="24"/>
                <w:lang w:eastAsia="ru-RU"/>
              </w:rPr>
              <w:t xml:space="preserve">трудоспособности и оценки потребности </w:t>
            </w:r>
            <w:proofErr w:type="spellStart"/>
            <w:r w:rsidRPr="00A12537">
              <w:rPr>
                <w:rFonts w:ascii="Times New Roman" w:eastAsia="Calibri" w:hAnsi="Times New Roman" w:cs="Times New Roman"/>
                <w:sz w:val="24"/>
                <w:szCs w:val="24"/>
                <w:lang w:eastAsia="ru-RU"/>
              </w:rPr>
              <w:t>освидетельствуемого</w:t>
            </w:r>
            <w:proofErr w:type="spellEnd"/>
            <w:r w:rsidRPr="00A12537">
              <w:rPr>
                <w:rFonts w:ascii="Times New Roman" w:eastAsia="Calibri" w:hAnsi="Times New Roman" w:cs="Times New Roman"/>
                <w:sz w:val="24"/>
                <w:szCs w:val="24"/>
                <w:lang w:eastAsia="ru-RU"/>
              </w:rPr>
              <w:t xml:space="preserve"> лица в мерах социальной защиты;</w:t>
            </w:r>
          </w:p>
          <w:p w:rsidR="00A12537" w:rsidRPr="00A12537" w:rsidRDefault="00A12537" w:rsidP="00A12537">
            <w:pPr>
              <w:tabs>
                <w:tab w:val="left" w:pos="0"/>
              </w:tabs>
              <w:contextualSpacing/>
              <w:rPr>
                <w:rFonts w:ascii="Times New Roman" w:eastAsia="Calibri" w:hAnsi="Times New Roman" w:cs="Times New Roman"/>
                <w:sz w:val="24"/>
                <w:szCs w:val="24"/>
                <w:lang w:eastAsia="ru-RU"/>
              </w:rPr>
            </w:pPr>
            <w:r w:rsidRPr="00A12537">
              <w:rPr>
                <w:rFonts w:ascii="Times New Roman" w:eastAsia="Calibri" w:hAnsi="Times New Roman" w:cs="Times New Roman"/>
                <w:sz w:val="24"/>
                <w:szCs w:val="24"/>
                <w:lang w:eastAsia="ru-RU"/>
              </w:rPr>
              <w:t>- диагностика, лечение и медицинская реабилитация заболеваний;</w:t>
            </w:r>
          </w:p>
          <w:p w:rsidR="00A12537" w:rsidRPr="00A12537" w:rsidRDefault="00A12537" w:rsidP="00A12537">
            <w:pPr>
              <w:tabs>
                <w:tab w:val="left" w:pos="0"/>
              </w:tabs>
              <w:contextualSpacing/>
              <w:rPr>
                <w:rFonts w:ascii="Times New Roman" w:eastAsia="Calibri" w:hAnsi="Times New Roman" w:cs="Times New Roman"/>
                <w:sz w:val="24"/>
                <w:szCs w:val="24"/>
                <w:lang w:eastAsia="ru-RU"/>
              </w:rPr>
            </w:pPr>
            <w:r w:rsidRPr="00A12537">
              <w:rPr>
                <w:rFonts w:ascii="Times New Roman" w:eastAsia="Calibri" w:hAnsi="Times New Roman" w:cs="Times New Roman"/>
                <w:sz w:val="24"/>
                <w:szCs w:val="24"/>
                <w:lang w:eastAsia="ru-RU"/>
              </w:rPr>
              <w:t>- международный опыт по проведению медико-социальной экспертизе;</w:t>
            </w:r>
          </w:p>
          <w:p w:rsidR="00A12537" w:rsidRPr="00A12537" w:rsidRDefault="00A12537" w:rsidP="00A12537">
            <w:pPr>
              <w:tabs>
                <w:tab w:val="left" w:pos="0"/>
              </w:tabs>
              <w:contextualSpacing/>
              <w:rPr>
                <w:rFonts w:ascii="Times New Roman" w:eastAsia="Calibri" w:hAnsi="Times New Roman" w:cs="Times New Roman"/>
                <w:sz w:val="24"/>
                <w:szCs w:val="24"/>
                <w:lang w:eastAsia="ru-RU"/>
              </w:rPr>
            </w:pPr>
            <w:r w:rsidRPr="00A12537">
              <w:rPr>
                <w:rFonts w:ascii="Times New Roman" w:eastAsia="Calibri" w:hAnsi="Times New Roman" w:cs="Times New Roman"/>
                <w:sz w:val="24"/>
                <w:szCs w:val="24"/>
                <w:lang w:eastAsia="ru-RU"/>
              </w:rPr>
              <w:t>- медицинская этика;</w:t>
            </w:r>
          </w:p>
          <w:p w:rsidR="00A12537" w:rsidRPr="00A12537" w:rsidRDefault="00A12537" w:rsidP="00A12537">
            <w:pPr>
              <w:tabs>
                <w:tab w:val="left" w:pos="0"/>
              </w:tabs>
              <w:contextualSpacing/>
              <w:rPr>
                <w:rFonts w:ascii="Times New Roman" w:eastAsia="Calibri" w:hAnsi="Times New Roman" w:cs="Times New Roman"/>
                <w:sz w:val="24"/>
                <w:szCs w:val="24"/>
                <w:lang w:eastAsia="ru-RU"/>
              </w:rPr>
            </w:pPr>
            <w:r w:rsidRPr="00A12537">
              <w:rPr>
                <w:rFonts w:ascii="Times New Roman" w:eastAsia="Calibri" w:hAnsi="Times New Roman" w:cs="Times New Roman"/>
                <w:sz w:val="24"/>
                <w:szCs w:val="24"/>
              </w:rPr>
              <w:t>- ведение документооборота.</w:t>
            </w:r>
          </w:p>
        </w:tc>
        <w:tc>
          <w:tcPr>
            <w:tcW w:w="1985" w:type="dxa"/>
            <w:tcBorders>
              <w:left w:val="single" w:sz="4" w:space="0" w:color="000000"/>
              <w:right w:val="single" w:sz="4" w:space="0" w:color="000000"/>
            </w:tcBorders>
          </w:tcPr>
          <w:p w:rsidR="00A12537" w:rsidRPr="00A12537" w:rsidRDefault="00A12537" w:rsidP="005372C9">
            <w:pPr>
              <w:tabs>
                <w:tab w:val="left" w:pos="0"/>
              </w:tabs>
              <w:contextualSpacing/>
              <w:rPr>
                <w:rFonts w:ascii="Times New Roman" w:eastAsia="Calibri" w:hAnsi="Times New Roman" w:cs="Times New Roman"/>
                <w:sz w:val="24"/>
                <w:szCs w:val="24"/>
                <w:lang w:val="kk-KZ" w:eastAsia="ru-RU"/>
              </w:rPr>
            </w:pPr>
            <w:r w:rsidRPr="00A12537">
              <w:rPr>
                <w:rFonts w:ascii="Times New Roman" w:eastAsia="Calibri" w:hAnsi="Times New Roman" w:cs="Times New Roman"/>
                <w:sz w:val="24"/>
                <w:szCs w:val="24"/>
                <w:lang w:eastAsia="ru-RU"/>
              </w:rPr>
              <w:t>теоретических и практических знаний</w:t>
            </w:r>
          </w:p>
          <w:p w:rsidR="00A12537" w:rsidRDefault="00A12537" w:rsidP="00A12537">
            <w:pPr>
              <w:tabs>
                <w:tab w:val="left" w:pos="0"/>
              </w:tabs>
              <w:contextualSpacing/>
              <w:rPr>
                <w:rFonts w:ascii="Times New Roman" w:eastAsia="Calibri" w:hAnsi="Times New Roman" w:cs="Times New Roman"/>
                <w:sz w:val="24"/>
                <w:szCs w:val="24"/>
                <w:lang w:val="kk-KZ" w:eastAsia="ru-RU"/>
              </w:rPr>
            </w:pPr>
            <w:r w:rsidRPr="00A12537">
              <w:rPr>
                <w:rFonts w:ascii="Times New Roman" w:eastAsia="Calibri" w:hAnsi="Times New Roman" w:cs="Times New Roman"/>
                <w:sz w:val="24"/>
                <w:szCs w:val="24"/>
              </w:rPr>
              <w:t xml:space="preserve">- </w:t>
            </w:r>
            <w:r w:rsidRPr="00A12537">
              <w:rPr>
                <w:rFonts w:ascii="Times New Roman" w:eastAsia="Calibri" w:hAnsi="Times New Roman" w:cs="Times New Roman"/>
                <w:sz w:val="24"/>
                <w:szCs w:val="24"/>
                <w:lang w:val="kk-KZ"/>
              </w:rPr>
              <w:t xml:space="preserve">Проведение  анализа </w:t>
            </w:r>
            <w:r w:rsidRPr="00A12537">
              <w:rPr>
                <w:rFonts w:ascii="Times New Roman" w:eastAsia="Calibri" w:hAnsi="Times New Roman" w:cs="Times New Roman"/>
                <w:sz w:val="24"/>
                <w:szCs w:val="24"/>
              </w:rPr>
              <w:t>показателей</w:t>
            </w:r>
            <w:r w:rsidRPr="00A12537">
              <w:rPr>
                <w:rFonts w:ascii="Times New Roman" w:eastAsia="Calibri" w:hAnsi="Times New Roman" w:cs="Times New Roman"/>
                <w:sz w:val="24"/>
                <w:szCs w:val="24"/>
                <w:lang w:val="kk-KZ"/>
              </w:rPr>
              <w:t xml:space="preserve"> </w:t>
            </w:r>
            <w:r w:rsidRPr="00A12537">
              <w:rPr>
                <w:rFonts w:ascii="Times New Roman" w:eastAsia="Calibri" w:hAnsi="Times New Roman" w:cs="Times New Roman"/>
                <w:sz w:val="24"/>
                <w:szCs w:val="24"/>
                <w:lang w:eastAsia="ru-RU"/>
              </w:rPr>
              <w:t>инвалидности населения и деятельности медико-социальной экспертизы</w:t>
            </w:r>
          </w:p>
          <w:p w:rsidR="00A12537" w:rsidRPr="000417BF" w:rsidRDefault="00A12537" w:rsidP="00A12537">
            <w:pPr>
              <w:tabs>
                <w:tab w:val="left" w:pos="0"/>
              </w:tabs>
              <w:contextualSpacing/>
              <w:rPr>
                <w:rFonts w:ascii="Times New Roman" w:eastAsia="Calibri" w:hAnsi="Times New Roman" w:cs="Times New Roman"/>
                <w:sz w:val="24"/>
                <w:szCs w:val="24"/>
                <w:lang w:val="kk-KZ" w:eastAsia="ru-RU"/>
              </w:rPr>
            </w:pPr>
            <w:r w:rsidRPr="000417BF">
              <w:rPr>
                <w:rFonts w:ascii="Times New Roman" w:eastAsia="Calibri" w:hAnsi="Times New Roman" w:cs="Times New Roman"/>
                <w:sz w:val="24"/>
                <w:szCs w:val="24"/>
                <w:lang w:eastAsia="ru-RU"/>
              </w:rPr>
              <w:t xml:space="preserve">- Осуществление </w:t>
            </w:r>
            <w:r w:rsidRPr="000417BF">
              <w:rPr>
                <w:rFonts w:ascii="Times New Roman" w:eastAsia="Calibri" w:hAnsi="Times New Roman" w:cs="Times New Roman"/>
                <w:sz w:val="24"/>
                <w:szCs w:val="24"/>
                <w:lang w:val="kk-KZ" w:eastAsia="ru-RU"/>
              </w:rPr>
              <w:t>взаимодействия</w:t>
            </w:r>
            <w:r w:rsidRPr="000417BF">
              <w:rPr>
                <w:rFonts w:ascii="Times New Roman" w:eastAsia="Calibri" w:hAnsi="Times New Roman" w:cs="Times New Roman"/>
                <w:sz w:val="24"/>
                <w:szCs w:val="24"/>
                <w:lang w:eastAsia="ru-RU"/>
              </w:rPr>
              <w:t xml:space="preserve"> с органами здравоохранения, медицинскими организациями и социального страхования</w:t>
            </w:r>
          </w:p>
          <w:p w:rsidR="00A12537" w:rsidRPr="00A12537" w:rsidRDefault="00A12537" w:rsidP="00A12537">
            <w:pPr>
              <w:tabs>
                <w:tab w:val="left" w:pos="0"/>
              </w:tabs>
              <w:contextualSpacing/>
              <w:rPr>
                <w:rFonts w:ascii="Times New Roman" w:eastAsia="Calibri" w:hAnsi="Times New Roman" w:cs="Times New Roman"/>
                <w:sz w:val="24"/>
                <w:szCs w:val="24"/>
                <w:lang w:val="kk-KZ" w:eastAsia="ru-RU"/>
              </w:rPr>
            </w:pPr>
            <w:r w:rsidRPr="00A12537">
              <w:rPr>
                <w:rFonts w:ascii="Times New Roman" w:eastAsia="Calibri" w:hAnsi="Times New Roman" w:cs="Times New Roman"/>
                <w:sz w:val="24"/>
                <w:szCs w:val="24"/>
              </w:rPr>
              <w:t xml:space="preserve">- оценивать степень </w:t>
            </w:r>
            <w:proofErr w:type="gramStart"/>
            <w:r w:rsidRPr="00A12537">
              <w:rPr>
                <w:rFonts w:ascii="Times New Roman" w:eastAsia="Calibri" w:hAnsi="Times New Roman" w:cs="Times New Roman"/>
                <w:sz w:val="24"/>
                <w:szCs w:val="24"/>
              </w:rPr>
              <w:t>выраженности нарушений функций</w:t>
            </w:r>
            <w:r>
              <w:rPr>
                <w:rFonts w:ascii="Times New Roman" w:eastAsia="Calibri" w:hAnsi="Times New Roman" w:cs="Times New Roman"/>
                <w:sz w:val="24"/>
                <w:szCs w:val="24"/>
                <w:lang w:val="kk-KZ"/>
              </w:rPr>
              <w:t xml:space="preserve"> </w:t>
            </w:r>
            <w:r w:rsidRPr="00A12537">
              <w:rPr>
                <w:rFonts w:ascii="Times New Roman" w:eastAsia="Calibri" w:hAnsi="Times New Roman" w:cs="Times New Roman"/>
                <w:sz w:val="24"/>
                <w:szCs w:val="24"/>
              </w:rPr>
              <w:t>организма</w:t>
            </w:r>
            <w:r>
              <w:rPr>
                <w:rFonts w:ascii="Times New Roman" w:eastAsia="Calibri" w:hAnsi="Times New Roman" w:cs="Times New Roman"/>
                <w:sz w:val="24"/>
                <w:szCs w:val="24"/>
                <w:lang w:val="kk-KZ"/>
              </w:rPr>
              <w:t xml:space="preserve"> </w:t>
            </w:r>
            <w:r w:rsidRPr="00A12537">
              <w:rPr>
                <w:rFonts w:ascii="Times New Roman" w:eastAsia="Calibri" w:hAnsi="Times New Roman" w:cs="Times New Roman"/>
                <w:sz w:val="24"/>
                <w:szCs w:val="24"/>
              </w:rPr>
              <w:t>получателя</w:t>
            </w:r>
            <w:r>
              <w:rPr>
                <w:rFonts w:ascii="Times New Roman" w:eastAsia="Calibri" w:hAnsi="Times New Roman" w:cs="Times New Roman"/>
                <w:sz w:val="24"/>
                <w:szCs w:val="24"/>
                <w:lang w:val="kk-KZ"/>
              </w:rPr>
              <w:t xml:space="preserve"> </w:t>
            </w:r>
            <w:r w:rsidRPr="000417BF">
              <w:rPr>
                <w:rFonts w:eastAsia="Calibri"/>
                <w:sz w:val="24"/>
                <w:szCs w:val="24"/>
              </w:rPr>
              <w:t>государственной</w:t>
            </w:r>
            <w:proofErr w:type="gramEnd"/>
          </w:p>
          <w:p w:rsidR="00A12537" w:rsidRPr="00A12537" w:rsidRDefault="00A12537" w:rsidP="00010C57">
            <w:pPr>
              <w:pStyle w:val="TableParagraph"/>
              <w:rPr>
                <w:rFonts w:eastAsia="Calibri"/>
                <w:sz w:val="24"/>
                <w:szCs w:val="24"/>
              </w:rPr>
            </w:pPr>
          </w:p>
        </w:tc>
        <w:tc>
          <w:tcPr>
            <w:tcW w:w="1701" w:type="dxa"/>
            <w:tcBorders>
              <w:left w:val="single" w:sz="4" w:space="0" w:color="000000"/>
              <w:right w:val="single" w:sz="4" w:space="0" w:color="000000"/>
            </w:tcBorders>
          </w:tcPr>
          <w:p w:rsidR="00A12537" w:rsidRPr="0083583E" w:rsidRDefault="00A12537" w:rsidP="00833D5D">
            <w:pPr>
              <w:pStyle w:val="TableParagraph"/>
              <w:rPr>
                <w:sz w:val="20"/>
                <w:szCs w:val="24"/>
              </w:rPr>
            </w:pPr>
          </w:p>
        </w:tc>
        <w:tc>
          <w:tcPr>
            <w:tcW w:w="1702" w:type="dxa"/>
          </w:tcPr>
          <w:p w:rsidR="00A12537" w:rsidRPr="007D57FD" w:rsidRDefault="00A12537" w:rsidP="007D57FD">
            <w:pPr>
              <w:tabs>
                <w:tab w:val="left" w:pos="0"/>
              </w:tabs>
              <w:contextualSpacing/>
              <w:rPr>
                <w:rFonts w:ascii="Times New Roman" w:eastAsia="Calibri" w:hAnsi="Times New Roman" w:cs="Times New Roman"/>
                <w:sz w:val="24"/>
                <w:szCs w:val="24"/>
                <w:lang w:eastAsia="ru-RU"/>
              </w:rPr>
            </w:pPr>
            <w:proofErr w:type="gramStart"/>
            <w:r w:rsidRPr="007D57FD">
              <w:rPr>
                <w:rFonts w:ascii="Times New Roman" w:eastAsia="Calibri" w:hAnsi="Times New Roman" w:cs="Times New Roman"/>
                <w:sz w:val="24"/>
                <w:szCs w:val="24"/>
                <w:lang w:eastAsia="ru-RU"/>
              </w:rPr>
              <w:t>ситуациях</w:t>
            </w:r>
            <w:proofErr w:type="gramEnd"/>
            <w:r w:rsidRPr="007D57FD">
              <w:rPr>
                <w:rFonts w:ascii="Times New Roman" w:eastAsia="Calibri" w:hAnsi="Times New Roman" w:cs="Times New Roman"/>
                <w:sz w:val="24"/>
                <w:szCs w:val="24"/>
                <w:lang w:eastAsia="ru-RU"/>
              </w:rPr>
              <w:t>;</w:t>
            </w:r>
          </w:p>
          <w:p w:rsidR="00A12537" w:rsidRPr="007D57FD" w:rsidRDefault="00A12537" w:rsidP="007D57FD">
            <w:pPr>
              <w:tabs>
                <w:tab w:val="left" w:pos="0"/>
              </w:tabs>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внимательность к людям;</w:t>
            </w:r>
          </w:p>
          <w:p w:rsidR="00A12537" w:rsidRPr="007D57FD" w:rsidRDefault="00A12537" w:rsidP="007D57FD">
            <w:pPr>
              <w:tabs>
                <w:tab w:val="left" w:pos="0"/>
              </w:tabs>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самоконтроль;</w:t>
            </w:r>
          </w:p>
          <w:p w:rsidR="00A12537" w:rsidRPr="007D57FD" w:rsidRDefault="00A12537" w:rsidP="007D57FD">
            <w:pPr>
              <w:tabs>
                <w:tab w:val="left" w:pos="0"/>
              </w:tabs>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сдержанность;</w:t>
            </w:r>
          </w:p>
          <w:p w:rsidR="006B2D27" w:rsidRDefault="00A12537" w:rsidP="00A12537">
            <w:pPr>
              <w:tabs>
                <w:tab w:val="left" w:pos="0"/>
              </w:tabs>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 xml:space="preserve"> </w:t>
            </w:r>
            <w:proofErr w:type="spellStart"/>
            <w:r>
              <w:rPr>
                <w:rFonts w:ascii="Times New Roman" w:eastAsia="Calibri" w:hAnsi="Times New Roman" w:cs="Times New Roman"/>
                <w:sz w:val="24"/>
                <w:szCs w:val="24"/>
                <w:lang w:eastAsia="ru-RU"/>
              </w:rPr>
              <w:t>эмпатия</w:t>
            </w:r>
            <w:proofErr w:type="spellEnd"/>
            <w:r w:rsidR="006B2D27">
              <w:rPr>
                <w:rFonts w:ascii="Times New Roman" w:eastAsia="Calibri" w:hAnsi="Times New Roman" w:cs="Times New Roman"/>
                <w:sz w:val="24"/>
                <w:szCs w:val="24"/>
                <w:lang w:eastAsia="ru-RU"/>
              </w:rPr>
              <w:t>;</w:t>
            </w:r>
          </w:p>
          <w:p w:rsidR="00A12537" w:rsidRPr="007D57FD" w:rsidRDefault="00A12537" w:rsidP="00A12537">
            <w:pPr>
              <w:tabs>
                <w:tab w:val="left" w:pos="0"/>
              </w:tabs>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ответственно</w:t>
            </w:r>
            <w:r>
              <w:rPr>
                <w:rFonts w:ascii="Times New Roman" w:eastAsia="Calibri" w:hAnsi="Times New Roman" w:cs="Times New Roman"/>
                <w:sz w:val="24"/>
                <w:szCs w:val="24"/>
                <w:lang w:eastAsia="ru-RU"/>
              </w:rPr>
              <w:t>сть за свои действия и принятые</w:t>
            </w:r>
            <w:r w:rsidRPr="007D57FD">
              <w:rPr>
                <w:rFonts w:ascii="Times New Roman" w:eastAsia="Calibri" w:hAnsi="Times New Roman" w:cs="Times New Roman"/>
                <w:sz w:val="24"/>
                <w:szCs w:val="24"/>
                <w:lang w:eastAsia="ru-RU"/>
              </w:rPr>
              <w:t xml:space="preserve"> решения;</w:t>
            </w:r>
          </w:p>
          <w:p w:rsidR="00A12537" w:rsidRPr="007D57FD" w:rsidRDefault="00A12537" w:rsidP="00A12537">
            <w:pPr>
              <w:tabs>
                <w:tab w:val="left" w:pos="0"/>
              </w:tabs>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энергичность;</w:t>
            </w:r>
          </w:p>
          <w:p w:rsidR="00A12537" w:rsidRPr="007D57FD" w:rsidRDefault="00A12537" w:rsidP="00A12537">
            <w:pPr>
              <w:tabs>
                <w:tab w:val="left" w:pos="0"/>
              </w:tabs>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инициативность;</w:t>
            </w:r>
          </w:p>
          <w:p w:rsidR="00A12537" w:rsidRPr="0082543A" w:rsidRDefault="007C5BB7" w:rsidP="00A12537">
            <w:pPr>
              <w:tabs>
                <w:tab w:val="left" w:pos="0"/>
              </w:tabs>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порядочность</w:t>
            </w:r>
            <w:r w:rsidR="00A12537">
              <w:rPr>
                <w:rFonts w:ascii="Times New Roman" w:eastAsia="Calibri" w:hAnsi="Times New Roman" w:cs="Times New Roman"/>
                <w:sz w:val="24"/>
                <w:szCs w:val="24"/>
                <w:lang w:eastAsia="ru-RU"/>
              </w:rPr>
              <w:t>;</w:t>
            </w:r>
          </w:p>
        </w:tc>
      </w:tr>
      <w:tr w:rsidR="00A12537" w:rsidRPr="0082543A" w:rsidTr="006B2D27">
        <w:trPr>
          <w:cantSplit/>
          <w:trHeight w:val="157"/>
        </w:trPr>
        <w:tc>
          <w:tcPr>
            <w:tcW w:w="568" w:type="dxa"/>
          </w:tcPr>
          <w:p w:rsidR="00A12537" w:rsidRPr="0082543A" w:rsidRDefault="00A12537" w:rsidP="00B82C45">
            <w:pPr>
              <w:tabs>
                <w:tab w:val="left" w:pos="0"/>
              </w:tabs>
              <w:contextualSpacing/>
              <w:rPr>
                <w:rFonts w:ascii="Times New Roman" w:eastAsia="Calibri" w:hAnsi="Times New Roman" w:cs="Times New Roman"/>
                <w:sz w:val="24"/>
                <w:szCs w:val="24"/>
                <w:lang w:eastAsia="ru-RU"/>
              </w:rPr>
            </w:pPr>
          </w:p>
        </w:tc>
        <w:tc>
          <w:tcPr>
            <w:tcW w:w="2409" w:type="dxa"/>
          </w:tcPr>
          <w:p w:rsidR="00A12537" w:rsidRPr="0082543A" w:rsidRDefault="00A12537" w:rsidP="00DD0AB7">
            <w:pPr>
              <w:tabs>
                <w:tab w:val="left" w:pos="0"/>
              </w:tabs>
              <w:ind w:right="-108"/>
              <w:contextualSpacing/>
              <w:rPr>
                <w:rFonts w:ascii="Times New Roman" w:eastAsia="Times New Roman" w:hAnsi="Times New Roman"/>
                <w:b/>
                <w:sz w:val="24"/>
                <w:szCs w:val="24"/>
                <w:lang w:eastAsia="ru-RU"/>
              </w:rPr>
            </w:pPr>
            <w:r w:rsidRPr="0082543A">
              <w:rPr>
                <w:rFonts w:ascii="Times New Roman" w:eastAsia="Calibri" w:hAnsi="Times New Roman" w:cs="Times New Roman"/>
                <w:sz w:val="24"/>
                <w:szCs w:val="24"/>
                <w:lang w:eastAsia="ru-RU"/>
              </w:rPr>
              <w:t xml:space="preserve"> </w:t>
            </w:r>
          </w:p>
        </w:tc>
        <w:tc>
          <w:tcPr>
            <w:tcW w:w="567" w:type="dxa"/>
          </w:tcPr>
          <w:p w:rsidR="00A12537" w:rsidRPr="0082543A" w:rsidRDefault="00A12537" w:rsidP="00B82C45">
            <w:pPr>
              <w:tabs>
                <w:tab w:val="left" w:pos="0"/>
              </w:tabs>
              <w:contextualSpacing/>
              <w:rPr>
                <w:rFonts w:ascii="Times New Roman" w:eastAsia="Calibri" w:hAnsi="Times New Roman" w:cs="Times New Roman"/>
                <w:sz w:val="24"/>
                <w:szCs w:val="24"/>
                <w:lang w:eastAsia="ru-RU"/>
              </w:rPr>
            </w:pPr>
          </w:p>
        </w:tc>
        <w:tc>
          <w:tcPr>
            <w:tcW w:w="1417" w:type="dxa"/>
          </w:tcPr>
          <w:p w:rsidR="00A12537" w:rsidRPr="0082543A" w:rsidRDefault="00A12537" w:rsidP="00B82C45">
            <w:pPr>
              <w:tabs>
                <w:tab w:val="left" w:pos="0"/>
              </w:tabs>
              <w:contextualSpacing/>
              <w:jc w:val="center"/>
              <w:rPr>
                <w:rFonts w:ascii="Times New Roman" w:eastAsia="Calibri" w:hAnsi="Times New Roman" w:cs="Times New Roman"/>
                <w:sz w:val="24"/>
                <w:szCs w:val="24"/>
                <w:lang w:eastAsia="ru-RU"/>
              </w:rPr>
            </w:pPr>
          </w:p>
        </w:tc>
        <w:tc>
          <w:tcPr>
            <w:tcW w:w="1276" w:type="dxa"/>
          </w:tcPr>
          <w:p w:rsidR="00A12537" w:rsidRPr="0082543A" w:rsidRDefault="00A12537" w:rsidP="00B82C45">
            <w:pPr>
              <w:tabs>
                <w:tab w:val="left" w:pos="0"/>
              </w:tabs>
              <w:contextualSpacing/>
              <w:jc w:val="center"/>
              <w:rPr>
                <w:rFonts w:ascii="Times New Roman" w:eastAsia="Calibri" w:hAnsi="Times New Roman" w:cs="Times New Roman"/>
                <w:sz w:val="24"/>
                <w:szCs w:val="24"/>
                <w:lang w:eastAsia="ru-RU"/>
              </w:rPr>
            </w:pPr>
          </w:p>
        </w:tc>
        <w:tc>
          <w:tcPr>
            <w:tcW w:w="3260" w:type="dxa"/>
            <w:tcBorders>
              <w:left w:val="single" w:sz="4" w:space="0" w:color="000000"/>
              <w:right w:val="single" w:sz="4" w:space="0" w:color="000000"/>
            </w:tcBorders>
          </w:tcPr>
          <w:p w:rsidR="00A12537" w:rsidRPr="0082543A" w:rsidRDefault="00A12537" w:rsidP="00CF0929">
            <w:pPr>
              <w:pStyle w:val="TableParagraph"/>
              <w:ind w:right="-108"/>
              <w:rPr>
                <w:sz w:val="24"/>
                <w:szCs w:val="24"/>
              </w:rPr>
            </w:pPr>
          </w:p>
        </w:tc>
        <w:tc>
          <w:tcPr>
            <w:tcW w:w="1985" w:type="dxa"/>
            <w:tcBorders>
              <w:left w:val="single" w:sz="4" w:space="0" w:color="000000"/>
              <w:right w:val="single" w:sz="4" w:space="0" w:color="000000"/>
            </w:tcBorders>
          </w:tcPr>
          <w:p w:rsidR="00A12537" w:rsidRDefault="006B2D27" w:rsidP="006B2D27">
            <w:pPr>
              <w:pStyle w:val="TableParagraph"/>
              <w:rPr>
                <w:rFonts w:eastAsia="Calibri"/>
                <w:sz w:val="24"/>
                <w:szCs w:val="24"/>
                <w:lang w:bidi="ar-SA"/>
              </w:rPr>
            </w:pPr>
            <w:r>
              <w:rPr>
                <w:rFonts w:eastAsia="Calibri"/>
                <w:sz w:val="24"/>
                <w:szCs w:val="24"/>
                <w:lang w:bidi="ar-SA"/>
              </w:rPr>
              <w:t>у</w:t>
            </w:r>
            <w:r w:rsidR="00A12537" w:rsidRPr="000417BF">
              <w:rPr>
                <w:rFonts w:eastAsia="Calibri"/>
                <w:sz w:val="24"/>
                <w:szCs w:val="24"/>
                <w:lang w:bidi="ar-SA"/>
              </w:rPr>
              <w:t>слуги</w:t>
            </w:r>
          </w:p>
          <w:p w:rsidR="006B2D27" w:rsidRPr="000417BF" w:rsidRDefault="006B2D27" w:rsidP="006B2D27">
            <w:pPr>
              <w:tabs>
                <w:tab w:val="left" w:pos="0"/>
              </w:tabs>
              <w:contextualSpacing/>
              <w:rPr>
                <w:rFonts w:ascii="Times New Roman" w:eastAsia="Calibri" w:hAnsi="Times New Roman" w:cs="Times New Roman"/>
                <w:sz w:val="24"/>
                <w:szCs w:val="24"/>
                <w:lang w:eastAsia="ru-RU"/>
              </w:rPr>
            </w:pPr>
            <w:r w:rsidRPr="000417BF">
              <w:rPr>
                <w:rFonts w:ascii="Times New Roman" w:eastAsia="Calibri" w:hAnsi="Times New Roman" w:cs="Times New Roman"/>
                <w:sz w:val="24"/>
                <w:szCs w:val="24"/>
                <w:lang w:eastAsia="ru-RU"/>
              </w:rPr>
              <w:t xml:space="preserve">- оценивать степень </w:t>
            </w:r>
            <w:proofErr w:type="gramStart"/>
            <w:r w:rsidRPr="000417BF">
              <w:rPr>
                <w:rFonts w:ascii="Times New Roman" w:eastAsia="Calibri" w:hAnsi="Times New Roman" w:cs="Times New Roman"/>
                <w:sz w:val="24"/>
                <w:szCs w:val="24"/>
                <w:lang w:eastAsia="ru-RU"/>
              </w:rPr>
              <w:t>выраженности ограничений мероприятий индивидуальных программ реабилитаций</w:t>
            </w:r>
            <w:proofErr w:type="gramEnd"/>
          </w:p>
          <w:p w:rsidR="006B2D27" w:rsidRDefault="006B2D27" w:rsidP="006B2D27">
            <w:pPr>
              <w:tabs>
                <w:tab w:val="left" w:pos="0"/>
              </w:tabs>
              <w:contextualSpacing/>
              <w:rPr>
                <w:rFonts w:ascii="Times New Roman" w:eastAsia="Calibri" w:hAnsi="Times New Roman" w:cs="Times New Roman"/>
                <w:sz w:val="24"/>
                <w:szCs w:val="24"/>
                <w:lang w:val="kk-KZ" w:eastAsia="ru-RU"/>
              </w:rPr>
            </w:pPr>
            <w:r w:rsidRPr="000417BF">
              <w:rPr>
                <w:rFonts w:ascii="Times New Roman" w:eastAsia="Calibri" w:hAnsi="Times New Roman" w:cs="Times New Roman"/>
                <w:sz w:val="24"/>
                <w:szCs w:val="24"/>
                <w:lang w:eastAsia="ru-RU"/>
              </w:rPr>
              <w:t xml:space="preserve"> - определение потребности получателя государственной услуги в проведении реабилитационных мероприятий</w:t>
            </w:r>
          </w:p>
          <w:p w:rsidR="006B2D27" w:rsidRPr="000417BF" w:rsidRDefault="006B2D27" w:rsidP="006B2D27">
            <w:pPr>
              <w:pStyle w:val="TableParagraph"/>
              <w:rPr>
                <w:rFonts w:eastAsia="Calibri"/>
                <w:sz w:val="24"/>
                <w:szCs w:val="24"/>
              </w:rPr>
            </w:pPr>
            <w:r w:rsidRPr="007D57FD">
              <w:rPr>
                <w:rFonts w:eastAsia="Calibri"/>
                <w:sz w:val="24"/>
                <w:szCs w:val="24"/>
              </w:rPr>
              <w:t xml:space="preserve">- оценка </w:t>
            </w:r>
            <w:proofErr w:type="gramStart"/>
            <w:r w:rsidRPr="007D57FD">
              <w:rPr>
                <w:rFonts w:eastAsia="Calibri"/>
                <w:sz w:val="24"/>
                <w:szCs w:val="24"/>
              </w:rPr>
              <w:t>результатов реализации мероприятий индив</w:t>
            </w:r>
            <w:r>
              <w:rPr>
                <w:rFonts w:eastAsia="Calibri"/>
                <w:sz w:val="24"/>
                <w:szCs w:val="24"/>
              </w:rPr>
              <w:t>идуальных программ реабилитаций</w:t>
            </w:r>
            <w:proofErr w:type="gramEnd"/>
          </w:p>
        </w:tc>
        <w:tc>
          <w:tcPr>
            <w:tcW w:w="1701" w:type="dxa"/>
            <w:tcBorders>
              <w:left w:val="single" w:sz="4" w:space="0" w:color="000000"/>
              <w:right w:val="single" w:sz="4" w:space="0" w:color="000000"/>
            </w:tcBorders>
          </w:tcPr>
          <w:p w:rsidR="00A12537" w:rsidRPr="0082543A" w:rsidRDefault="00A12537" w:rsidP="00B82C45">
            <w:pPr>
              <w:pStyle w:val="TableParagraph"/>
              <w:ind w:right="-108"/>
              <w:rPr>
                <w:sz w:val="24"/>
                <w:szCs w:val="24"/>
              </w:rPr>
            </w:pPr>
          </w:p>
        </w:tc>
        <w:tc>
          <w:tcPr>
            <w:tcW w:w="1702" w:type="dxa"/>
          </w:tcPr>
          <w:p w:rsidR="00A12537" w:rsidRPr="0082543A" w:rsidRDefault="00A12537" w:rsidP="007D57FD">
            <w:pPr>
              <w:tabs>
                <w:tab w:val="left" w:pos="0"/>
              </w:tabs>
              <w:ind w:right="-108"/>
              <w:contextualSpacing/>
              <w:rPr>
                <w:rFonts w:ascii="Times New Roman" w:hAnsi="Times New Roman" w:cs="Times New Roman"/>
                <w:sz w:val="24"/>
                <w:szCs w:val="24"/>
              </w:rPr>
            </w:pPr>
          </w:p>
        </w:tc>
      </w:tr>
      <w:tr w:rsidR="00A12537" w:rsidRPr="0082543A" w:rsidTr="00A12537">
        <w:trPr>
          <w:cantSplit/>
          <w:trHeight w:val="1134"/>
        </w:trPr>
        <w:tc>
          <w:tcPr>
            <w:tcW w:w="568" w:type="dxa"/>
          </w:tcPr>
          <w:p w:rsidR="00A12537" w:rsidRPr="0082543A" w:rsidRDefault="00A12537" w:rsidP="005372C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6</w:t>
            </w:r>
          </w:p>
        </w:tc>
        <w:tc>
          <w:tcPr>
            <w:tcW w:w="2409" w:type="dxa"/>
          </w:tcPr>
          <w:p w:rsidR="00A12537" w:rsidRPr="0082543A" w:rsidRDefault="00A12537" w:rsidP="005372C9">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1342 Руководители (управляющие) специализированных подразделений в сфере здравоохранения и ветеринарии</w:t>
            </w:r>
          </w:p>
          <w:p w:rsidR="00A12537" w:rsidRPr="0082543A" w:rsidRDefault="00A12537" w:rsidP="005372C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1342-1-004 </w:t>
            </w:r>
          </w:p>
          <w:p w:rsidR="00A12537" w:rsidRPr="0082543A" w:rsidRDefault="00A12537" w:rsidP="005372C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Главный эксперт </w:t>
            </w:r>
            <w:proofErr w:type="gramStart"/>
            <w:r w:rsidRPr="0082543A">
              <w:rPr>
                <w:rFonts w:ascii="Times New Roman" w:eastAsia="Calibri" w:hAnsi="Times New Roman" w:cs="Times New Roman"/>
                <w:sz w:val="24"/>
                <w:szCs w:val="24"/>
                <w:lang w:eastAsia="ru-RU"/>
              </w:rPr>
              <w:t>медико-социальной</w:t>
            </w:r>
            <w:proofErr w:type="gramEnd"/>
          </w:p>
          <w:p w:rsidR="00A12537" w:rsidRPr="00CF0929" w:rsidRDefault="00A12537" w:rsidP="005372C9">
            <w:pPr>
              <w:tabs>
                <w:tab w:val="left" w:pos="0"/>
              </w:tabs>
              <w:contextualSpacing/>
              <w:rPr>
                <w:rFonts w:ascii="Times New Roman" w:eastAsia="Calibri" w:hAnsi="Times New Roman" w:cs="Times New Roman"/>
                <w:sz w:val="24"/>
                <w:szCs w:val="24"/>
                <w:lang w:eastAsia="ru-RU"/>
              </w:rPr>
            </w:pPr>
            <w:r w:rsidRPr="006528E2">
              <w:rPr>
                <w:rFonts w:ascii="Times New Roman" w:eastAsia="Calibri" w:hAnsi="Times New Roman" w:cs="Times New Roman"/>
                <w:sz w:val="24"/>
                <w:szCs w:val="24"/>
                <w:lang w:eastAsia="ru-RU"/>
              </w:rPr>
              <w:t xml:space="preserve">экспертной </w:t>
            </w:r>
            <w:r w:rsidRPr="00CF0929">
              <w:rPr>
                <w:rFonts w:ascii="Times New Roman" w:eastAsia="Calibri" w:hAnsi="Times New Roman" w:cs="Times New Roman"/>
                <w:sz w:val="24"/>
                <w:szCs w:val="24"/>
                <w:lang w:eastAsia="ru-RU"/>
              </w:rPr>
              <w:t>комиссии (Главный эксперт медико-социальной экспертизы)</w:t>
            </w:r>
          </w:p>
          <w:p w:rsidR="00A12537" w:rsidRPr="0082543A" w:rsidRDefault="00A12537" w:rsidP="005372C9">
            <w:pPr>
              <w:tabs>
                <w:tab w:val="left" w:pos="0"/>
              </w:tabs>
              <w:contextualSpacing/>
              <w:rPr>
                <w:rFonts w:ascii="Times New Roman" w:eastAsia="Calibri" w:hAnsi="Times New Roman" w:cs="Times New Roman"/>
                <w:sz w:val="24"/>
                <w:szCs w:val="24"/>
                <w:lang w:eastAsia="ru-RU"/>
              </w:rPr>
            </w:pPr>
            <w:r w:rsidRPr="00CF0929">
              <w:rPr>
                <w:rFonts w:ascii="Times New Roman" w:eastAsia="Calibri" w:hAnsi="Times New Roman" w:cs="Times New Roman"/>
                <w:sz w:val="24"/>
                <w:szCs w:val="24"/>
                <w:lang w:eastAsia="ru-RU"/>
              </w:rPr>
              <w:t>- Эксперт медико-социальной экспертизы</w:t>
            </w:r>
          </w:p>
        </w:tc>
        <w:tc>
          <w:tcPr>
            <w:tcW w:w="567" w:type="dxa"/>
          </w:tcPr>
          <w:p w:rsidR="00A12537" w:rsidRPr="0082543A" w:rsidRDefault="00A12537" w:rsidP="005372C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6</w:t>
            </w:r>
          </w:p>
        </w:tc>
        <w:tc>
          <w:tcPr>
            <w:tcW w:w="1417" w:type="dxa"/>
          </w:tcPr>
          <w:p w:rsidR="00A12537" w:rsidRPr="0082543A" w:rsidRDefault="00A12537" w:rsidP="005372C9">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Исполнение</w:t>
            </w:r>
          </w:p>
        </w:tc>
        <w:tc>
          <w:tcPr>
            <w:tcW w:w="1276" w:type="dxa"/>
          </w:tcPr>
          <w:p w:rsidR="00A12537" w:rsidRPr="0082543A" w:rsidRDefault="00A12537" w:rsidP="005372C9">
            <w:pPr>
              <w:tabs>
                <w:tab w:val="left" w:pos="0"/>
              </w:tabs>
              <w:contextualSpacing/>
              <w:jc w:val="cente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A12537" w:rsidRPr="007D57FD" w:rsidRDefault="00A12537" w:rsidP="0037344F">
            <w:pPr>
              <w:tabs>
                <w:tab w:val="left" w:pos="0"/>
              </w:tabs>
              <w:contextualSpacing/>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xml:space="preserve">Законы РК, Постановления Правительства РК и иные нормативные правовые акты, регулирующие вопросы социальной защиты инвалидов, в том числе медико-социальных медико-социальной экспертизы </w:t>
            </w:r>
          </w:p>
          <w:p w:rsidR="00A12537" w:rsidRPr="007D57FD" w:rsidRDefault="00A12537" w:rsidP="0037344F">
            <w:pPr>
              <w:tabs>
                <w:tab w:val="left" w:pos="0"/>
              </w:tabs>
              <w:contextualSpacing/>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основные положения законодательства о здравоохранении;</w:t>
            </w:r>
          </w:p>
          <w:p w:rsidR="00A12537" w:rsidRPr="007D57FD" w:rsidRDefault="00A12537" w:rsidP="0037344F">
            <w:pPr>
              <w:tabs>
                <w:tab w:val="left" w:pos="0"/>
              </w:tabs>
              <w:contextualSpacing/>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xml:space="preserve">- нормы проведения медико-социальной экспертизы, включая установление инвалидности, степени трудоспособности и оценки потребности </w:t>
            </w:r>
            <w:proofErr w:type="spellStart"/>
            <w:r w:rsidRPr="007D57FD">
              <w:rPr>
                <w:rFonts w:ascii="Times New Roman" w:eastAsia="Calibri" w:hAnsi="Times New Roman" w:cs="Times New Roman"/>
                <w:sz w:val="24"/>
                <w:szCs w:val="24"/>
                <w:lang w:eastAsia="ru-RU"/>
              </w:rPr>
              <w:t>освидетельствуемого</w:t>
            </w:r>
            <w:proofErr w:type="spellEnd"/>
            <w:r w:rsidRPr="007D57FD">
              <w:rPr>
                <w:rFonts w:ascii="Times New Roman" w:eastAsia="Calibri" w:hAnsi="Times New Roman" w:cs="Times New Roman"/>
                <w:sz w:val="24"/>
                <w:szCs w:val="24"/>
                <w:lang w:eastAsia="ru-RU"/>
              </w:rPr>
              <w:t xml:space="preserve"> лица в мерах социальной защиты;</w:t>
            </w:r>
          </w:p>
          <w:p w:rsidR="00A12537" w:rsidRDefault="00A12537" w:rsidP="0037344F">
            <w:pPr>
              <w:tabs>
                <w:tab w:val="left" w:pos="0"/>
              </w:tabs>
              <w:contextualSpacing/>
              <w:rPr>
                <w:rFonts w:ascii="Times New Roman" w:eastAsia="Calibri" w:hAnsi="Times New Roman" w:cs="Times New Roman"/>
                <w:sz w:val="24"/>
                <w:szCs w:val="24"/>
                <w:lang w:val="kk-KZ" w:eastAsia="ru-RU"/>
              </w:rPr>
            </w:pPr>
            <w:r w:rsidRPr="007D57FD">
              <w:rPr>
                <w:rFonts w:ascii="Times New Roman" w:eastAsia="Calibri" w:hAnsi="Times New Roman" w:cs="Times New Roman"/>
                <w:sz w:val="24"/>
                <w:szCs w:val="24"/>
                <w:lang w:eastAsia="ru-RU"/>
              </w:rPr>
              <w:t>- диагностика, лечение и медицинская реабилитация заболеваний;</w:t>
            </w:r>
          </w:p>
          <w:p w:rsidR="00A12537" w:rsidRPr="0037344F" w:rsidRDefault="00A12537" w:rsidP="0037344F">
            <w:pPr>
              <w:tabs>
                <w:tab w:val="left" w:pos="0"/>
              </w:tabs>
              <w:contextualSpacing/>
              <w:rPr>
                <w:rFonts w:ascii="Times New Roman" w:eastAsia="Calibri" w:hAnsi="Times New Roman" w:cs="Times New Roman"/>
                <w:sz w:val="24"/>
                <w:szCs w:val="24"/>
                <w:lang w:val="kk-KZ" w:eastAsia="ru-RU"/>
              </w:rPr>
            </w:pPr>
            <w:r w:rsidRPr="007D57FD">
              <w:rPr>
                <w:rFonts w:ascii="Times New Roman" w:eastAsia="Calibri" w:hAnsi="Times New Roman" w:cs="Times New Roman"/>
                <w:sz w:val="24"/>
                <w:szCs w:val="24"/>
                <w:lang w:eastAsia="ru-RU"/>
              </w:rPr>
              <w:t xml:space="preserve">- международный опыт по проведению </w:t>
            </w:r>
            <w:proofErr w:type="spellStart"/>
            <w:r w:rsidRPr="007D57FD">
              <w:rPr>
                <w:rFonts w:ascii="Times New Roman" w:eastAsia="Calibri" w:hAnsi="Times New Roman" w:cs="Times New Roman"/>
                <w:sz w:val="24"/>
                <w:szCs w:val="24"/>
                <w:lang w:eastAsia="ru-RU"/>
              </w:rPr>
              <w:t>медико</w:t>
            </w:r>
            <w:proofErr w:type="spellEnd"/>
            <w:r w:rsidRPr="007D57FD">
              <w:rPr>
                <w:rFonts w:ascii="Times New Roman" w:eastAsia="Calibri" w:hAnsi="Times New Roman" w:cs="Times New Roman"/>
                <w:sz w:val="24"/>
                <w:szCs w:val="24"/>
                <w:lang w:eastAsia="ru-RU"/>
              </w:rPr>
              <w:t>-</w:t>
            </w:r>
          </w:p>
        </w:tc>
        <w:tc>
          <w:tcPr>
            <w:tcW w:w="1985" w:type="dxa"/>
            <w:tcBorders>
              <w:left w:val="single" w:sz="4" w:space="0" w:color="000000"/>
              <w:right w:val="single" w:sz="4" w:space="0" w:color="000000"/>
            </w:tcBorders>
          </w:tcPr>
          <w:p w:rsidR="00A12537" w:rsidRPr="007D57FD" w:rsidRDefault="00A12537" w:rsidP="0037344F">
            <w:pPr>
              <w:ind w:right="-108"/>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xml:space="preserve">- оценивать степень </w:t>
            </w:r>
            <w:proofErr w:type="gramStart"/>
            <w:r w:rsidRPr="007D57FD">
              <w:rPr>
                <w:rFonts w:ascii="Times New Roman" w:eastAsia="Calibri" w:hAnsi="Times New Roman" w:cs="Times New Roman"/>
                <w:sz w:val="24"/>
                <w:szCs w:val="24"/>
                <w:lang w:eastAsia="ru-RU"/>
              </w:rPr>
              <w:t>выраженности нарушений функций организма получателя государственной услуги</w:t>
            </w:r>
            <w:proofErr w:type="gramEnd"/>
          </w:p>
          <w:p w:rsidR="00A12537" w:rsidRPr="007D57FD" w:rsidRDefault="00A12537" w:rsidP="0037344F">
            <w:pPr>
              <w:ind w:right="-108"/>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xml:space="preserve">- оценивать степень выраженности ограничений жизнедеятельности </w:t>
            </w:r>
          </w:p>
          <w:p w:rsidR="00A12537" w:rsidRPr="007D57FD" w:rsidRDefault="00A12537" w:rsidP="0037344F">
            <w:pPr>
              <w:ind w:right="-108"/>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оценивать реабилитационный прогноз и потенциал</w:t>
            </w:r>
          </w:p>
          <w:p w:rsidR="00A12537" w:rsidRPr="007D57FD" w:rsidRDefault="00A12537" w:rsidP="0037344F">
            <w:pPr>
              <w:ind w:right="-108"/>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xml:space="preserve">- проведение </w:t>
            </w:r>
            <w:proofErr w:type="spellStart"/>
            <w:r w:rsidRPr="007D57FD">
              <w:rPr>
                <w:rFonts w:ascii="Times New Roman" w:eastAsia="Calibri" w:hAnsi="Times New Roman" w:cs="Times New Roman"/>
                <w:sz w:val="24"/>
                <w:szCs w:val="24"/>
                <w:lang w:eastAsia="ru-RU"/>
              </w:rPr>
              <w:t>реабилитационно-экспертной</w:t>
            </w:r>
            <w:proofErr w:type="spellEnd"/>
            <w:r w:rsidRPr="007D57FD">
              <w:rPr>
                <w:rFonts w:ascii="Times New Roman" w:eastAsia="Calibri" w:hAnsi="Times New Roman" w:cs="Times New Roman"/>
                <w:sz w:val="24"/>
                <w:szCs w:val="24"/>
                <w:lang w:eastAsia="ru-RU"/>
              </w:rPr>
              <w:t xml:space="preserve"> диагностики</w:t>
            </w:r>
          </w:p>
          <w:p w:rsidR="00A12537" w:rsidRDefault="00A12537" w:rsidP="0037344F">
            <w:pPr>
              <w:tabs>
                <w:tab w:val="left" w:pos="0"/>
              </w:tabs>
              <w:contextualSpacing/>
              <w:rPr>
                <w:rFonts w:ascii="Times New Roman" w:eastAsia="Calibri" w:hAnsi="Times New Roman" w:cs="Times New Roman"/>
                <w:sz w:val="24"/>
                <w:szCs w:val="24"/>
                <w:lang w:val="kk-KZ" w:eastAsia="ru-RU"/>
              </w:rPr>
            </w:pPr>
            <w:r w:rsidRPr="007D57FD">
              <w:rPr>
                <w:rFonts w:ascii="Times New Roman" w:eastAsia="Calibri" w:hAnsi="Times New Roman" w:cs="Times New Roman"/>
                <w:sz w:val="24"/>
                <w:szCs w:val="24"/>
                <w:lang w:eastAsia="ru-RU"/>
              </w:rPr>
              <w:t>- определение</w:t>
            </w:r>
            <w:r>
              <w:rPr>
                <w:rFonts w:ascii="Times New Roman" w:eastAsia="Calibri" w:hAnsi="Times New Roman" w:cs="Times New Roman"/>
                <w:sz w:val="24"/>
                <w:szCs w:val="24"/>
                <w:lang w:val="kk-KZ" w:eastAsia="ru-RU"/>
              </w:rPr>
              <w:t xml:space="preserve"> п</w:t>
            </w:r>
            <w:proofErr w:type="spellStart"/>
            <w:r w:rsidRPr="007D57FD">
              <w:rPr>
                <w:rFonts w:ascii="Times New Roman" w:eastAsia="Calibri" w:hAnsi="Times New Roman" w:cs="Times New Roman"/>
                <w:sz w:val="24"/>
                <w:szCs w:val="24"/>
                <w:lang w:eastAsia="ru-RU"/>
              </w:rPr>
              <w:t>отребности</w:t>
            </w:r>
            <w:proofErr w:type="spellEnd"/>
            <w:r>
              <w:rPr>
                <w:rFonts w:ascii="Times New Roman" w:eastAsia="Calibri" w:hAnsi="Times New Roman" w:cs="Times New Roman"/>
                <w:sz w:val="24"/>
                <w:szCs w:val="24"/>
                <w:lang w:val="kk-KZ" w:eastAsia="ru-RU"/>
              </w:rPr>
              <w:t xml:space="preserve"> </w:t>
            </w:r>
            <w:r w:rsidRPr="007D57FD">
              <w:rPr>
                <w:rFonts w:ascii="Times New Roman" w:eastAsia="Calibri" w:hAnsi="Times New Roman" w:cs="Times New Roman"/>
                <w:sz w:val="24"/>
                <w:szCs w:val="24"/>
                <w:lang w:eastAsia="ru-RU"/>
              </w:rPr>
              <w:t>получателя государственной услуги в проведении</w:t>
            </w:r>
            <w:r>
              <w:rPr>
                <w:rFonts w:ascii="Times New Roman" w:eastAsia="Calibri" w:hAnsi="Times New Roman" w:cs="Times New Roman"/>
                <w:sz w:val="24"/>
                <w:szCs w:val="24"/>
                <w:lang w:val="kk-KZ" w:eastAsia="ru-RU"/>
              </w:rPr>
              <w:t xml:space="preserve"> </w:t>
            </w:r>
            <w:r w:rsidRPr="007D57FD">
              <w:rPr>
                <w:rFonts w:ascii="Times New Roman" w:eastAsia="Calibri" w:hAnsi="Times New Roman" w:cs="Times New Roman"/>
                <w:sz w:val="24"/>
                <w:szCs w:val="24"/>
                <w:lang w:eastAsia="ru-RU"/>
              </w:rPr>
              <w:t>реабилитационных мероприятий, в том</w:t>
            </w:r>
            <w:r>
              <w:rPr>
                <w:rFonts w:ascii="Times New Roman" w:eastAsia="Calibri" w:hAnsi="Times New Roman" w:cs="Times New Roman"/>
                <w:sz w:val="24"/>
                <w:szCs w:val="24"/>
                <w:lang w:val="kk-KZ" w:eastAsia="ru-RU"/>
              </w:rPr>
              <w:t xml:space="preserve"> </w:t>
            </w:r>
            <w:r w:rsidRPr="007D57FD">
              <w:rPr>
                <w:rFonts w:ascii="Times New Roman" w:eastAsia="Calibri" w:hAnsi="Times New Roman" w:cs="Times New Roman"/>
                <w:sz w:val="24"/>
                <w:szCs w:val="24"/>
                <w:lang w:eastAsia="ru-RU"/>
              </w:rPr>
              <w:t>числе нуждаемости</w:t>
            </w:r>
          </w:p>
          <w:p w:rsidR="00A12537" w:rsidRPr="000417BF" w:rsidRDefault="00A12537" w:rsidP="0037344F">
            <w:pPr>
              <w:tabs>
                <w:tab w:val="left" w:pos="0"/>
              </w:tabs>
              <w:contextualSpacing/>
              <w:rPr>
                <w:rFonts w:ascii="Times New Roman" w:eastAsia="Calibri" w:hAnsi="Times New Roman" w:cs="Times New Roman"/>
                <w:sz w:val="24"/>
                <w:szCs w:val="24"/>
                <w:lang w:val="kk-KZ" w:eastAsia="ru-RU"/>
              </w:rPr>
            </w:pPr>
            <w:r w:rsidRPr="007D57FD">
              <w:rPr>
                <w:rFonts w:ascii="Times New Roman" w:eastAsia="Calibri" w:hAnsi="Times New Roman" w:cs="Times New Roman"/>
                <w:sz w:val="24"/>
                <w:szCs w:val="24"/>
                <w:lang w:eastAsia="ru-RU"/>
              </w:rPr>
              <w:t>пострадавшего</w:t>
            </w:r>
          </w:p>
        </w:tc>
        <w:tc>
          <w:tcPr>
            <w:tcW w:w="1701" w:type="dxa"/>
            <w:tcBorders>
              <w:left w:val="single" w:sz="4" w:space="0" w:color="000000"/>
              <w:right w:val="single" w:sz="4" w:space="0" w:color="000000"/>
            </w:tcBorders>
          </w:tcPr>
          <w:p w:rsidR="00A12537" w:rsidRPr="007D57FD" w:rsidRDefault="00A12537" w:rsidP="005372C9">
            <w:pPr>
              <w:pStyle w:val="TableParagraph"/>
              <w:rPr>
                <w:rFonts w:eastAsia="Calibri"/>
                <w:sz w:val="24"/>
                <w:szCs w:val="24"/>
                <w:lang w:bidi="ar-SA"/>
              </w:rPr>
            </w:pPr>
            <w:r w:rsidRPr="007D57FD">
              <w:rPr>
                <w:rFonts w:eastAsia="Calibri"/>
                <w:sz w:val="24"/>
                <w:szCs w:val="24"/>
                <w:lang w:bidi="ar-SA"/>
              </w:rPr>
              <w:t>Компетентность</w:t>
            </w:r>
          </w:p>
        </w:tc>
        <w:tc>
          <w:tcPr>
            <w:tcW w:w="1702" w:type="dxa"/>
          </w:tcPr>
          <w:p w:rsidR="00A12537" w:rsidRPr="007D57FD" w:rsidRDefault="00A12537" w:rsidP="005372C9">
            <w:pPr>
              <w:ind w:right="-108"/>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обладание коммуникативными навыками;</w:t>
            </w:r>
          </w:p>
          <w:p w:rsidR="00A12537" w:rsidRPr="007D57FD" w:rsidRDefault="00A12537" w:rsidP="005372C9">
            <w:pPr>
              <w:ind w:right="-108"/>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способность сохранять самообладание в непредвиденных ситуациях;</w:t>
            </w:r>
          </w:p>
          <w:p w:rsidR="00A12537" w:rsidRPr="007D57FD" w:rsidRDefault="00A12537" w:rsidP="005372C9">
            <w:pPr>
              <w:tabs>
                <w:tab w:val="left" w:pos="0"/>
              </w:tabs>
              <w:ind w:right="-108"/>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внимательность к людям;</w:t>
            </w:r>
          </w:p>
          <w:p w:rsidR="00A12537" w:rsidRPr="007D57FD" w:rsidRDefault="00A12537" w:rsidP="005372C9">
            <w:pPr>
              <w:tabs>
                <w:tab w:val="left" w:pos="0"/>
              </w:tabs>
              <w:ind w:right="-108"/>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самоконтроль;</w:t>
            </w:r>
          </w:p>
          <w:p w:rsidR="00A12537" w:rsidRPr="007D57FD" w:rsidRDefault="00A12537" w:rsidP="005372C9">
            <w:pPr>
              <w:tabs>
                <w:tab w:val="left" w:pos="0"/>
              </w:tabs>
              <w:ind w:right="-108"/>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-сдержанность;</w:t>
            </w:r>
          </w:p>
          <w:p w:rsidR="00A12537" w:rsidRPr="007D57FD" w:rsidRDefault="00A12537" w:rsidP="005372C9">
            <w:pPr>
              <w:tabs>
                <w:tab w:val="left" w:pos="0"/>
              </w:tabs>
              <w:ind w:right="-108"/>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w:t>
            </w:r>
            <w:proofErr w:type="spellStart"/>
            <w:r w:rsidRPr="007D57FD">
              <w:rPr>
                <w:rFonts w:ascii="Times New Roman" w:eastAsia="Calibri" w:hAnsi="Times New Roman" w:cs="Times New Roman"/>
                <w:sz w:val="24"/>
                <w:szCs w:val="24"/>
                <w:lang w:eastAsia="ru-RU"/>
              </w:rPr>
              <w:t>эмпатия</w:t>
            </w:r>
            <w:proofErr w:type="spellEnd"/>
            <w:r w:rsidRPr="007D57FD">
              <w:rPr>
                <w:rFonts w:ascii="Times New Roman" w:eastAsia="Calibri" w:hAnsi="Times New Roman" w:cs="Times New Roman"/>
                <w:sz w:val="24"/>
                <w:szCs w:val="24"/>
                <w:lang w:eastAsia="ru-RU"/>
              </w:rPr>
              <w:t xml:space="preserve">; </w:t>
            </w:r>
          </w:p>
          <w:p w:rsidR="00A12537" w:rsidRPr="007D57FD" w:rsidRDefault="00A12537" w:rsidP="005372C9">
            <w:pPr>
              <w:tabs>
                <w:tab w:val="left" w:pos="0"/>
              </w:tabs>
              <w:ind w:right="-108"/>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ответственность за свои действия и принятые решения;</w:t>
            </w:r>
          </w:p>
          <w:p w:rsidR="00A12537" w:rsidRPr="007D57FD" w:rsidRDefault="00A12537" w:rsidP="005372C9">
            <w:pPr>
              <w:tabs>
                <w:tab w:val="left" w:pos="0"/>
              </w:tabs>
              <w:ind w:right="-108"/>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энергичность;</w:t>
            </w:r>
          </w:p>
          <w:p w:rsidR="00A12537" w:rsidRPr="007D57FD" w:rsidRDefault="00A12537" w:rsidP="005372C9">
            <w:pPr>
              <w:tabs>
                <w:tab w:val="left" w:pos="0"/>
              </w:tabs>
              <w:ind w:right="-108"/>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инициативность;</w:t>
            </w:r>
          </w:p>
          <w:p w:rsidR="00A12537" w:rsidRPr="007D57FD" w:rsidRDefault="00A12537" w:rsidP="005372C9">
            <w:pPr>
              <w:tabs>
                <w:tab w:val="left" w:pos="0"/>
              </w:tabs>
              <w:ind w:right="-108"/>
              <w:contextualSpacing/>
              <w:jc w:val="both"/>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порядочность.</w:t>
            </w:r>
          </w:p>
        </w:tc>
      </w:tr>
      <w:tr w:rsidR="00A12537" w:rsidRPr="0082543A" w:rsidTr="00A12537">
        <w:trPr>
          <w:cantSplit/>
          <w:trHeight w:val="1134"/>
        </w:trPr>
        <w:tc>
          <w:tcPr>
            <w:tcW w:w="568" w:type="dxa"/>
          </w:tcPr>
          <w:p w:rsidR="00A12537" w:rsidRPr="0082543A" w:rsidRDefault="00A12537" w:rsidP="00833D5D">
            <w:pPr>
              <w:tabs>
                <w:tab w:val="left" w:pos="0"/>
              </w:tabs>
              <w:contextualSpacing/>
              <w:rPr>
                <w:rFonts w:ascii="Times New Roman" w:eastAsia="Calibri" w:hAnsi="Times New Roman" w:cs="Times New Roman"/>
                <w:sz w:val="24"/>
                <w:szCs w:val="24"/>
                <w:lang w:eastAsia="ru-RU"/>
              </w:rPr>
            </w:pPr>
          </w:p>
        </w:tc>
        <w:tc>
          <w:tcPr>
            <w:tcW w:w="2409" w:type="dxa"/>
          </w:tcPr>
          <w:p w:rsidR="00A12537" w:rsidRPr="0082543A" w:rsidRDefault="00A12537" w:rsidP="00833D5D">
            <w:pPr>
              <w:tabs>
                <w:tab w:val="left" w:pos="0"/>
              </w:tabs>
              <w:contextualSpacing/>
              <w:rPr>
                <w:rFonts w:ascii="Times New Roman" w:eastAsia="Calibri" w:hAnsi="Times New Roman" w:cs="Times New Roman"/>
                <w:sz w:val="24"/>
                <w:szCs w:val="24"/>
                <w:lang w:eastAsia="ru-RU"/>
              </w:rPr>
            </w:pPr>
          </w:p>
        </w:tc>
        <w:tc>
          <w:tcPr>
            <w:tcW w:w="567" w:type="dxa"/>
          </w:tcPr>
          <w:p w:rsidR="00A12537" w:rsidRPr="0082543A" w:rsidRDefault="00A12537" w:rsidP="00833D5D">
            <w:pPr>
              <w:tabs>
                <w:tab w:val="left" w:pos="0"/>
              </w:tabs>
              <w:contextualSpacing/>
              <w:rPr>
                <w:rFonts w:ascii="Times New Roman" w:eastAsia="Calibri" w:hAnsi="Times New Roman" w:cs="Times New Roman"/>
                <w:sz w:val="24"/>
                <w:szCs w:val="24"/>
                <w:lang w:eastAsia="ru-RU"/>
              </w:rPr>
            </w:pPr>
          </w:p>
        </w:tc>
        <w:tc>
          <w:tcPr>
            <w:tcW w:w="1417" w:type="dxa"/>
          </w:tcPr>
          <w:p w:rsidR="00A12537" w:rsidRPr="0082543A" w:rsidRDefault="00A12537" w:rsidP="00833D5D">
            <w:pPr>
              <w:tabs>
                <w:tab w:val="left" w:pos="0"/>
              </w:tabs>
              <w:contextualSpacing/>
              <w:jc w:val="center"/>
              <w:rPr>
                <w:rFonts w:ascii="Times New Roman" w:eastAsia="Calibri" w:hAnsi="Times New Roman" w:cs="Times New Roman"/>
                <w:sz w:val="24"/>
                <w:szCs w:val="24"/>
                <w:lang w:eastAsia="ru-RU"/>
              </w:rPr>
            </w:pPr>
          </w:p>
        </w:tc>
        <w:tc>
          <w:tcPr>
            <w:tcW w:w="1276" w:type="dxa"/>
          </w:tcPr>
          <w:p w:rsidR="00A12537" w:rsidRPr="0082543A" w:rsidRDefault="00A12537" w:rsidP="00833D5D">
            <w:pPr>
              <w:tabs>
                <w:tab w:val="left" w:pos="0"/>
              </w:tabs>
              <w:contextualSpacing/>
              <w:jc w:val="center"/>
              <w:rPr>
                <w:rFonts w:ascii="Times New Roman" w:eastAsia="Calibri" w:hAnsi="Times New Roman" w:cs="Times New Roman"/>
                <w:sz w:val="24"/>
                <w:szCs w:val="24"/>
                <w:lang w:eastAsia="ru-RU"/>
              </w:rPr>
            </w:pPr>
          </w:p>
        </w:tc>
        <w:tc>
          <w:tcPr>
            <w:tcW w:w="3260" w:type="dxa"/>
            <w:tcBorders>
              <w:left w:val="single" w:sz="4" w:space="0" w:color="000000"/>
              <w:right w:val="single" w:sz="4" w:space="0" w:color="000000"/>
            </w:tcBorders>
          </w:tcPr>
          <w:p w:rsidR="00A12537" w:rsidRPr="007D57FD" w:rsidRDefault="00A12537" w:rsidP="0037344F">
            <w:pPr>
              <w:tabs>
                <w:tab w:val="left" w:pos="0"/>
              </w:tabs>
              <w:contextualSpacing/>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xml:space="preserve"> социальной экспертизе;</w:t>
            </w:r>
          </w:p>
          <w:p w:rsidR="00A12537" w:rsidRPr="007D57FD" w:rsidRDefault="00A12537" w:rsidP="0037344F">
            <w:pPr>
              <w:tabs>
                <w:tab w:val="left" w:pos="0"/>
              </w:tabs>
              <w:contextualSpacing/>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медицинская этика;</w:t>
            </w:r>
          </w:p>
          <w:p w:rsidR="00A12537" w:rsidRPr="007D57FD" w:rsidRDefault="00A12537" w:rsidP="0037344F">
            <w:pPr>
              <w:tabs>
                <w:tab w:val="left" w:pos="0"/>
              </w:tabs>
              <w:contextualSpacing/>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ведение документооборота.</w:t>
            </w:r>
          </w:p>
        </w:tc>
        <w:tc>
          <w:tcPr>
            <w:tcW w:w="1985" w:type="dxa"/>
            <w:tcBorders>
              <w:left w:val="single" w:sz="4" w:space="0" w:color="000000"/>
              <w:right w:val="single" w:sz="4" w:space="0" w:color="000000"/>
            </w:tcBorders>
          </w:tcPr>
          <w:p w:rsidR="00A12537" w:rsidRPr="007D57FD" w:rsidRDefault="00A12537" w:rsidP="0037344F">
            <w:pPr>
              <w:tabs>
                <w:tab w:val="left" w:pos="0"/>
              </w:tabs>
              <w:contextualSpacing/>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работника в дополнительных видах помощи и уходе</w:t>
            </w:r>
          </w:p>
          <w:p w:rsidR="00A12537" w:rsidRPr="0037344F" w:rsidRDefault="00A12537" w:rsidP="0037344F">
            <w:pPr>
              <w:tabs>
                <w:tab w:val="left" w:pos="0"/>
              </w:tabs>
              <w:contextualSpacing/>
              <w:rPr>
                <w:rFonts w:ascii="Times New Roman" w:eastAsia="Calibri" w:hAnsi="Times New Roman" w:cs="Times New Roman"/>
                <w:sz w:val="24"/>
                <w:szCs w:val="24"/>
                <w:lang w:val="kk-KZ" w:eastAsia="ru-RU"/>
              </w:rPr>
            </w:pPr>
            <w:r w:rsidRPr="007D57FD">
              <w:rPr>
                <w:rFonts w:ascii="Times New Roman" w:eastAsia="Calibri" w:hAnsi="Times New Roman" w:cs="Times New Roman"/>
                <w:sz w:val="24"/>
                <w:szCs w:val="24"/>
                <w:lang w:eastAsia="ru-RU"/>
              </w:rPr>
              <w:t xml:space="preserve">- оценка </w:t>
            </w:r>
            <w:proofErr w:type="gramStart"/>
            <w:r w:rsidRPr="007D57FD">
              <w:rPr>
                <w:rFonts w:ascii="Times New Roman" w:eastAsia="Calibri" w:hAnsi="Times New Roman" w:cs="Times New Roman"/>
                <w:sz w:val="24"/>
                <w:szCs w:val="24"/>
                <w:lang w:eastAsia="ru-RU"/>
              </w:rPr>
              <w:t>результатов реализации мероприятий индив</w:t>
            </w:r>
            <w:r>
              <w:rPr>
                <w:rFonts w:ascii="Times New Roman" w:eastAsia="Calibri" w:hAnsi="Times New Roman" w:cs="Times New Roman"/>
                <w:sz w:val="24"/>
                <w:szCs w:val="24"/>
                <w:lang w:eastAsia="ru-RU"/>
              </w:rPr>
              <w:t>идуальных программ реабилитаций</w:t>
            </w:r>
            <w:proofErr w:type="gramEnd"/>
          </w:p>
        </w:tc>
        <w:tc>
          <w:tcPr>
            <w:tcW w:w="1701" w:type="dxa"/>
            <w:tcBorders>
              <w:left w:val="single" w:sz="4" w:space="0" w:color="000000"/>
              <w:right w:val="single" w:sz="4" w:space="0" w:color="000000"/>
            </w:tcBorders>
          </w:tcPr>
          <w:p w:rsidR="00A12537" w:rsidRPr="007D57FD" w:rsidRDefault="00A12537" w:rsidP="00833D5D">
            <w:pPr>
              <w:pStyle w:val="TableParagraph"/>
              <w:rPr>
                <w:rFonts w:eastAsia="Calibri"/>
                <w:sz w:val="24"/>
                <w:szCs w:val="24"/>
                <w:lang w:bidi="ar-SA"/>
              </w:rPr>
            </w:pPr>
          </w:p>
        </w:tc>
        <w:tc>
          <w:tcPr>
            <w:tcW w:w="1702" w:type="dxa"/>
          </w:tcPr>
          <w:p w:rsidR="00A12537" w:rsidRPr="007D57FD" w:rsidRDefault="00A12537" w:rsidP="007D57FD">
            <w:pPr>
              <w:tabs>
                <w:tab w:val="left" w:pos="0"/>
              </w:tabs>
              <w:ind w:right="-108"/>
              <w:contextualSpacing/>
              <w:jc w:val="both"/>
              <w:rPr>
                <w:rFonts w:ascii="Times New Roman" w:eastAsia="Calibri" w:hAnsi="Times New Roman" w:cs="Times New Roman"/>
                <w:sz w:val="24"/>
                <w:szCs w:val="24"/>
                <w:lang w:eastAsia="ru-RU"/>
              </w:rPr>
            </w:pPr>
          </w:p>
        </w:tc>
      </w:tr>
      <w:tr w:rsidR="00A12537" w:rsidRPr="0082543A" w:rsidTr="00A12537">
        <w:trPr>
          <w:cantSplit/>
          <w:trHeight w:val="1134"/>
        </w:trPr>
        <w:tc>
          <w:tcPr>
            <w:tcW w:w="568" w:type="dxa"/>
          </w:tcPr>
          <w:p w:rsidR="00A12537" w:rsidRPr="0082543A" w:rsidRDefault="00A12537" w:rsidP="005372C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w:t>
            </w:r>
          </w:p>
        </w:tc>
        <w:tc>
          <w:tcPr>
            <w:tcW w:w="2409" w:type="dxa"/>
          </w:tcPr>
          <w:p w:rsidR="00A12537" w:rsidRDefault="00A12537" w:rsidP="00A94EE6">
            <w:pPr>
              <w:tabs>
                <w:tab w:val="left" w:pos="0"/>
              </w:tabs>
              <w:contextualSpacing/>
              <w:rPr>
                <w:rFonts w:ascii="Times New Roman" w:eastAsia="Calibri" w:hAnsi="Times New Roman" w:cs="Times New Roman"/>
                <w:b/>
                <w:bCs/>
                <w:sz w:val="24"/>
                <w:szCs w:val="24"/>
                <w:lang w:val="kk-KZ" w:eastAsia="ru-RU"/>
              </w:rPr>
            </w:pPr>
            <w:r w:rsidRPr="0082543A">
              <w:rPr>
                <w:rFonts w:ascii="Times New Roman" w:eastAsia="Calibri" w:hAnsi="Times New Roman" w:cs="Times New Roman"/>
                <w:b/>
                <w:bCs/>
                <w:sz w:val="24"/>
                <w:szCs w:val="24"/>
                <w:lang w:eastAsia="ru-RU"/>
              </w:rPr>
              <w:t xml:space="preserve">4224 </w:t>
            </w:r>
            <w:proofErr w:type="spellStart"/>
            <w:r w:rsidRPr="0082543A">
              <w:rPr>
                <w:rFonts w:ascii="Times New Roman" w:eastAsia="Calibri" w:hAnsi="Times New Roman" w:cs="Times New Roman"/>
                <w:b/>
                <w:bCs/>
                <w:sz w:val="24"/>
                <w:szCs w:val="24"/>
                <w:lang w:eastAsia="ru-RU"/>
              </w:rPr>
              <w:t>Секретари-ресепшионисты</w:t>
            </w:r>
            <w:proofErr w:type="spellEnd"/>
            <w:r w:rsidRPr="0082543A">
              <w:rPr>
                <w:rFonts w:ascii="Times New Roman" w:eastAsia="Calibri" w:hAnsi="Times New Roman" w:cs="Times New Roman"/>
                <w:b/>
                <w:bCs/>
                <w:sz w:val="24"/>
                <w:szCs w:val="24"/>
                <w:lang w:eastAsia="ru-RU"/>
              </w:rPr>
              <w:t xml:space="preserve"> и служащие по обслуживанию и информированию клиентов</w:t>
            </w:r>
          </w:p>
          <w:p w:rsidR="00A12537" w:rsidRPr="0082543A" w:rsidRDefault="00A12537" w:rsidP="00A94EE6">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4224-9-013</w:t>
            </w:r>
          </w:p>
          <w:p w:rsidR="00A12537" w:rsidRPr="000417BF" w:rsidRDefault="00A12537" w:rsidP="0037344F">
            <w:pPr>
              <w:tabs>
                <w:tab w:val="left" w:pos="0"/>
              </w:tabs>
              <w:contextualSpacing/>
              <w:rPr>
                <w:rFonts w:ascii="Times New Roman" w:eastAsia="Calibri" w:hAnsi="Times New Roman" w:cs="Times New Roman"/>
                <w:sz w:val="24"/>
                <w:szCs w:val="24"/>
                <w:lang w:val="kk-KZ" w:eastAsia="ru-RU"/>
              </w:rPr>
            </w:pPr>
            <w:r w:rsidRPr="0082543A">
              <w:rPr>
                <w:rFonts w:ascii="Times New Roman" w:eastAsia="Calibri" w:hAnsi="Times New Roman" w:cs="Times New Roman"/>
                <w:sz w:val="24"/>
                <w:szCs w:val="24"/>
                <w:lang w:eastAsia="ru-RU"/>
              </w:rPr>
              <w:t>Регистратор (общий</w:t>
            </w:r>
            <w:r>
              <w:rPr>
                <w:rFonts w:ascii="Times New Roman" w:eastAsia="Calibri" w:hAnsi="Times New Roman" w:cs="Times New Roman"/>
                <w:sz w:val="24"/>
                <w:szCs w:val="24"/>
                <w:lang w:val="kk-KZ" w:eastAsia="ru-RU"/>
              </w:rPr>
              <w:t xml:space="preserve"> </w:t>
            </w:r>
            <w:r w:rsidRPr="0082543A">
              <w:rPr>
                <w:rFonts w:ascii="Times New Roman" w:eastAsia="Calibri" w:hAnsi="Times New Roman" w:cs="Times New Roman"/>
                <w:sz w:val="24"/>
                <w:szCs w:val="24"/>
                <w:lang w:eastAsia="ru-RU"/>
              </w:rPr>
              <w:t>профиль)</w:t>
            </w:r>
          </w:p>
        </w:tc>
        <w:tc>
          <w:tcPr>
            <w:tcW w:w="567" w:type="dxa"/>
          </w:tcPr>
          <w:p w:rsidR="00A12537" w:rsidRPr="0082543A" w:rsidRDefault="00A12537" w:rsidP="005372C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w:t>
            </w:r>
          </w:p>
        </w:tc>
        <w:tc>
          <w:tcPr>
            <w:tcW w:w="1417" w:type="dxa"/>
          </w:tcPr>
          <w:p w:rsidR="00A12537" w:rsidRPr="0082543A" w:rsidRDefault="00A12537" w:rsidP="005372C9">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Вспомогательные (обеспечительные) процессы</w:t>
            </w:r>
          </w:p>
        </w:tc>
        <w:tc>
          <w:tcPr>
            <w:tcW w:w="1276" w:type="dxa"/>
          </w:tcPr>
          <w:p w:rsidR="00A12537" w:rsidRPr="0082543A" w:rsidRDefault="00A12537" w:rsidP="005372C9">
            <w:pPr>
              <w:tabs>
                <w:tab w:val="left" w:pos="0"/>
              </w:tabs>
              <w:ind w:right="-107"/>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Вспомогательные процессы </w:t>
            </w:r>
          </w:p>
        </w:tc>
        <w:tc>
          <w:tcPr>
            <w:tcW w:w="3260" w:type="dxa"/>
            <w:tcBorders>
              <w:left w:val="single" w:sz="4" w:space="0" w:color="000000"/>
              <w:right w:val="single" w:sz="4" w:space="0" w:color="000000"/>
            </w:tcBorders>
          </w:tcPr>
          <w:p w:rsidR="00A12537" w:rsidRPr="0082543A" w:rsidRDefault="00A12537" w:rsidP="0037344F">
            <w:pPr>
              <w:pStyle w:val="TableParagraph"/>
              <w:ind w:right="-108" w:firstLine="36"/>
              <w:rPr>
                <w:sz w:val="24"/>
                <w:szCs w:val="24"/>
              </w:rPr>
            </w:pPr>
            <w:r w:rsidRPr="0082543A">
              <w:rPr>
                <w:sz w:val="24"/>
                <w:szCs w:val="24"/>
              </w:rPr>
              <w:t>-Правила работы с первичной документацией, компьютерной и организационной техникой</w:t>
            </w:r>
          </w:p>
          <w:p w:rsidR="00A12537" w:rsidRDefault="00A12537" w:rsidP="0037344F">
            <w:pPr>
              <w:pStyle w:val="TableParagraph"/>
              <w:ind w:right="-108"/>
              <w:rPr>
                <w:sz w:val="24"/>
                <w:szCs w:val="24"/>
              </w:rPr>
            </w:pPr>
            <w:r w:rsidRPr="0082543A">
              <w:rPr>
                <w:sz w:val="24"/>
                <w:szCs w:val="24"/>
              </w:rPr>
              <w:t xml:space="preserve">- Основы делопроизводства, </w:t>
            </w:r>
            <w:proofErr w:type="spellStart"/>
            <w:r w:rsidRPr="0082543A">
              <w:rPr>
                <w:sz w:val="24"/>
                <w:szCs w:val="24"/>
              </w:rPr>
              <w:t>документообразования</w:t>
            </w:r>
            <w:proofErr w:type="spellEnd"/>
            <w:r w:rsidRPr="0082543A">
              <w:rPr>
                <w:sz w:val="24"/>
                <w:szCs w:val="24"/>
              </w:rPr>
              <w:t xml:space="preserve"> и</w:t>
            </w:r>
            <w:r>
              <w:rPr>
                <w:sz w:val="24"/>
                <w:szCs w:val="24"/>
                <w:lang w:val="kk-KZ"/>
              </w:rPr>
              <w:t xml:space="preserve"> </w:t>
            </w:r>
            <w:r w:rsidRPr="0082543A">
              <w:rPr>
                <w:sz w:val="24"/>
                <w:szCs w:val="24"/>
              </w:rPr>
              <w:t>этапы</w:t>
            </w:r>
            <w:r>
              <w:rPr>
                <w:sz w:val="24"/>
                <w:szCs w:val="24"/>
                <w:lang w:val="kk-KZ"/>
              </w:rPr>
              <w:t xml:space="preserve"> </w:t>
            </w:r>
            <w:r w:rsidRPr="0082543A">
              <w:rPr>
                <w:sz w:val="24"/>
                <w:szCs w:val="24"/>
              </w:rPr>
              <w:t>документооборота</w:t>
            </w:r>
          </w:p>
          <w:p w:rsidR="00A12537" w:rsidRPr="00A22CBF" w:rsidRDefault="00A12537" w:rsidP="000417BF">
            <w:pPr>
              <w:pStyle w:val="TableParagraph"/>
              <w:ind w:right="-108"/>
              <w:rPr>
                <w:sz w:val="24"/>
                <w:szCs w:val="24"/>
                <w:lang w:val="kk-KZ"/>
              </w:rPr>
            </w:pPr>
            <w:r>
              <w:rPr>
                <w:sz w:val="24"/>
                <w:szCs w:val="24"/>
              </w:rPr>
              <w:t xml:space="preserve">- </w:t>
            </w:r>
            <w:r>
              <w:rPr>
                <w:sz w:val="24"/>
                <w:szCs w:val="24"/>
                <w:lang w:val="kk-KZ"/>
              </w:rPr>
              <w:t>Организация работы документооборота отдела медико-социальной экспертизы</w:t>
            </w:r>
          </w:p>
          <w:p w:rsidR="00A12537" w:rsidRPr="0037344F" w:rsidRDefault="00A12537" w:rsidP="000417BF">
            <w:pPr>
              <w:pStyle w:val="TableParagraph"/>
              <w:rPr>
                <w:sz w:val="24"/>
                <w:szCs w:val="24"/>
                <w:lang w:val="kk-KZ"/>
              </w:rPr>
            </w:pPr>
            <w:r w:rsidRPr="0082543A">
              <w:rPr>
                <w:sz w:val="24"/>
                <w:szCs w:val="24"/>
              </w:rPr>
              <w:t>- Основы организации реабилитации инвалидов</w:t>
            </w:r>
          </w:p>
        </w:tc>
        <w:tc>
          <w:tcPr>
            <w:tcW w:w="1985" w:type="dxa"/>
            <w:tcBorders>
              <w:left w:val="single" w:sz="4" w:space="0" w:color="000000"/>
              <w:right w:val="single" w:sz="4" w:space="0" w:color="000000"/>
            </w:tcBorders>
          </w:tcPr>
          <w:p w:rsidR="00A12537" w:rsidRPr="0037344F" w:rsidRDefault="00A12537" w:rsidP="0037344F">
            <w:pPr>
              <w:pStyle w:val="TableParagraph"/>
              <w:ind w:right="-108" w:firstLine="36"/>
              <w:rPr>
                <w:sz w:val="24"/>
                <w:szCs w:val="24"/>
              </w:rPr>
            </w:pPr>
            <w:r w:rsidRPr="0037344F">
              <w:rPr>
                <w:sz w:val="24"/>
                <w:szCs w:val="24"/>
              </w:rPr>
              <w:t>- Компьютерная грамотность</w:t>
            </w:r>
          </w:p>
          <w:p w:rsidR="00A12537" w:rsidRPr="0037344F" w:rsidRDefault="00A12537" w:rsidP="0037344F">
            <w:pPr>
              <w:ind w:right="-108"/>
              <w:rPr>
                <w:rFonts w:ascii="Times New Roman" w:eastAsia="Times New Roman" w:hAnsi="Times New Roman" w:cs="Times New Roman"/>
                <w:sz w:val="24"/>
                <w:szCs w:val="24"/>
                <w:lang w:eastAsia="ru-RU" w:bidi="ru-RU"/>
              </w:rPr>
            </w:pPr>
            <w:r w:rsidRPr="0037344F">
              <w:rPr>
                <w:rFonts w:ascii="Times New Roman" w:eastAsia="Times New Roman" w:hAnsi="Times New Roman" w:cs="Times New Roman"/>
                <w:sz w:val="24"/>
                <w:szCs w:val="24"/>
                <w:lang w:eastAsia="ru-RU" w:bidi="ru-RU"/>
              </w:rPr>
              <w:t>- Основы делопроизводства,</w:t>
            </w:r>
          </w:p>
          <w:p w:rsidR="00A12537" w:rsidRPr="0037344F" w:rsidRDefault="00A12537" w:rsidP="0037344F">
            <w:pPr>
              <w:ind w:right="-108"/>
              <w:rPr>
                <w:rFonts w:ascii="Times New Roman" w:eastAsia="Times New Roman" w:hAnsi="Times New Roman" w:cs="Times New Roman"/>
                <w:sz w:val="24"/>
                <w:szCs w:val="24"/>
                <w:lang w:eastAsia="ru-RU" w:bidi="ru-RU"/>
              </w:rPr>
            </w:pPr>
            <w:proofErr w:type="spellStart"/>
            <w:r w:rsidRPr="0037344F">
              <w:rPr>
                <w:rFonts w:ascii="Times New Roman" w:eastAsia="Times New Roman" w:hAnsi="Times New Roman" w:cs="Times New Roman"/>
                <w:sz w:val="24"/>
                <w:szCs w:val="24"/>
                <w:lang w:eastAsia="ru-RU" w:bidi="ru-RU"/>
              </w:rPr>
              <w:t>документообразо</w:t>
            </w:r>
            <w:proofErr w:type="spellEnd"/>
            <w:r w:rsidRPr="0037344F">
              <w:rPr>
                <w:rFonts w:ascii="Times New Roman" w:eastAsia="Times New Roman" w:hAnsi="Times New Roman" w:cs="Times New Roman"/>
                <w:sz w:val="24"/>
                <w:szCs w:val="24"/>
                <w:lang w:eastAsia="ru-RU" w:bidi="ru-RU"/>
              </w:rPr>
              <w:t xml:space="preserve"> </w:t>
            </w:r>
            <w:proofErr w:type="spellStart"/>
            <w:r w:rsidRPr="0037344F">
              <w:rPr>
                <w:rFonts w:ascii="Times New Roman" w:eastAsia="Times New Roman" w:hAnsi="Times New Roman" w:cs="Times New Roman"/>
                <w:sz w:val="24"/>
                <w:szCs w:val="24"/>
                <w:lang w:eastAsia="ru-RU" w:bidi="ru-RU"/>
              </w:rPr>
              <w:t>вания</w:t>
            </w:r>
            <w:proofErr w:type="spellEnd"/>
            <w:r w:rsidRPr="0037344F">
              <w:rPr>
                <w:rFonts w:ascii="Times New Roman" w:eastAsia="Times New Roman" w:hAnsi="Times New Roman" w:cs="Times New Roman"/>
                <w:sz w:val="24"/>
                <w:szCs w:val="24"/>
                <w:lang w:eastAsia="ru-RU" w:bidi="ru-RU"/>
              </w:rPr>
              <w:t xml:space="preserve"> и этапы</w:t>
            </w:r>
          </w:p>
          <w:p w:rsidR="00A12537" w:rsidRPr="0037344F" w:rsidRDefault="00A12537" w:rsidP="0037344F">
            <w:pPr>
              <w:ind w:right="-108"/>
              <w:rPr>
                <w:rFonts w:ascii="Times New Roman" w:eastAsia="Times New Roman" w:hAnsi="Times New Roman" w:cs="Times New Roman"/>
                <w:sz w:val="24"/>
                <w:szCs w:val="24"/>
                <w:lang w:eastAsia="ru-RU" w:bidi="ru-RU"/>
              </w:rPr>
            </w:pPr>
            <w:r w:rsidRPr="0037344F">
              <w:rPr>
                <w:rFonts w:ascii="Times New Roman" w:eastAsia="Times New Roman" w:hAnsi="Times New Roman" w:cs="Times New Roman"/>
                <w:sz w:val="24"/>
                <w:szCs w:val="24"/>
                <w:lang w:eastAsia="ru-RU" w:bidi="ru-RU"/>
              </w:rPr>
              <w:t>документооборота</w:t>
            </w:r>
          </w:p>
        </w:tc>
        <w:tc>
          <w:tcPr>
            <w:tcW w:w="1701" w:type="dxa"/>
            <w:tcBorders>
              <w:left w:val="single" w:sz="4" w:space="0" w:color="000000"/>
              <w:right w:val="single" w:sz="4" w:space="0" w:color="000000"/>
            </w:tcBorders>
          </w:tcPr>
          <w:p w:rsidR="00A12537" w:rsidRPr="007D57FD" w:rsidRDefault="00A12537" w:rsidP="005372C9">
            <w:pPr>
              <w:pStyle w:val="TableParagraph"/>
              <w:rPr>
                <w:rFonts w:eastAsia="Calibri"/>
                <w:sz w:val="24"/>
                <w:szCs w:val="24"/>
                <w:lang w:bidi="ar-SA"/>
              </w:rPr>
            </w:pPr>
            <w:r w:rsidRPr="007D57FD">
              <w:rPr>
                <w:rFonts w:eastAsia="Calibri"/>
                <w:sz w:val="24"/>
                <w:szCs w:val="24"/>
                <w:lang w:bidi="ar-SA"/>
              </w:rPr>
              <w:t>Компетентность</w:t>
            </w:r>
          </w:p>
        </w:tc>
        <w:tc>
          <w:tcPr>
            <w:tcW w:w="1702" w:type="dxa"/>
          </w:tcPr>
          <w:p w:rsidR="00A12537" w:rsidRPr="0082543A" w:rsidRDefault="00A12537" w:rsidP="0037344F">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Коммуникативные навыки</w:t>
            </w:r>
          </w:p>
          <w:p w:rsidR="00A12537" w:rsidRDefault="00A12537" w:rsidP="0037344F">
            <w:pPr>
              <w:tabs>
                <w:tab w:val="left" w:pos="0"/>
              </w:tabs>
              <w:contextualSpacing/>
              <w:rPr>
                <w:rFonts w:ascii="Times New Roman" w:eastAsia="Calibri" w:hAnsi="Times New Roman" w:cs="Times New Roman"/>
                <w:sz w:val="24"/>
                <w:szCs w:val="24"/>
                <w:lang w:val="kk-KZ" w:eastAsia="ru-RU"/>
              </w:rPr>
            </w:pPr>
            <w:r w:rsidRPr="0082543A">
              <w:rPr>
                <w:rFonts w:ascii="Times New Roman" w:eastAsia="Calibri" w:hAnsi="Times New Roman" w:cs="Times New Roman"/>
                <w:sz w:val="24"/>
                <w:szCs w:val="24"/>
                <w:lang w:eastAsia="ru-RU"/>
              </w:rPr>
              <w:t>Внимательность к людям</w:t>
            </w:r>
          </w:p>
          <w:p w:rsidR="00A12537" w:rsidRPr="007D57FD" w:rsidRDefault="00A12537" w:rsidP="0037344F">
            <w:pPr>
              <w:ind w:right="-108"/>
              <w:rPr>
                <w:rFonts w:ascii="Times New Roman" w:eastAsia="Calibri" w:hAnsi="Times New Roman" w:cs="Times New Roman"/>
                <w:sz w:val="24"/>
                <w:szCs w:val="24"/>
                <w:lang w:eastAsia="ru-RU"/>
              </w:rPr>
            </w:pPr>
            <w:r w:rsidRPr="007D57FD">
              <w:rPr>
                <w:rFonts w:ascii="Times New Roman" w:eastAsia="Calibri" w:hAnsi="Times New Roman" w:cs="Times New Roman"/>
                <w:sz w:val="24"/>
                <w:szCs w:val="24"/>
                <w:lang w:eastAsia="ru-RU"/>
              </w:rPr>
              <w:t xml:space="preserve">- способность сохранять </w:t>
            </w:r>
          </w:p>
          <w:p w:rsidR="00A12537" w:rsidRDefault="00A12537" w:rsidP="00AE2DEC">
            <w:pPr>
              <w:tabs>
                <w:tab w:val="left" w:pos="0"/>
              </w:tabs>
              <w:contextualSpacing/>
              <w:jc w:val="both"/>
              <w:rPr>
                <w:rFonts w:ascii="Times New Roman" w:eastAsia="Calibri" w:hAnsi="Times New Roman" w:cs="Times New Roman"/>
                <w:sz w:val="24"/>
                <w:szCs w:val="24"/>
                <w:lang w:val="kk-KZ" w:eastAsia="ru-RU"/>
              </w:rPr>
            </w:pPr>
            <w:r w:rsidRPr="007D57FD">
              <w:rPr>
                <w:rFonts w:ascii="Times New Roman" w:eastAsia="Calibri" w:hAnsi="Times New Roman" w:cs="Times New Roman"/>
                <w:sz w:val="24"/>
                <w:szCs w:val="24"/>
                <w:lang w:eastAsia="ru-RU"/>
              </w:rPr>
              <w:t xml:space="preserve">самообладание в </w:t>
            </w:r>
            <w:proofErr w:type="gramStart"/>
            <w:r w:rsidRPr="007D57FD">
              <w:rPr>
                <w:rFonts w:ascii="Times New Roman" w:eastAsia="Calibri" w:hAnsi="Times New Roman" w:cs="Times New Roman"/>
                <w:sz w:val="24"/>
                <w:szCs w:val="24"/>
                <w:lang w:eastAsia="ru-RU"/>
              </w:rPr>
              <w:t>непредвиденных</w:t>
            </w:r>
            <w:proofErr w:type="gramEnd"/>
            <w:r>
              <w:rPr>
                <w:rFonts w:ascii="Times New Roman" w:eastAsia="Calibri" w:hAnsi="Times New Roman" w:cs="Times New Roman"/>
                <w:sz w:val="24"/>
                <w:szCs w:val="24"/>
                <w:lang w:val="kk-KZ" w:eastAsia="ru-RU"/>
              </w:rPr>
              <w:t xml:space="preserve"> </w:t>
            </w:r>
          </w:p>
          <w:p w:rsidR="00A12537" w:rsidRDefault="00A12537" w:rsidP="000417BF">
            <w:pPr>
              <w:tabs>
                <w:tab w:val="left" w:pos="0"/>
              </w:tabs>
              <w:contextualSpacing/>
              <w:rPr>
                <w:rFonts w:ascii="Times New Roman" w:eastAsia="Calibri" w:hAnsi="Times New Roman" w:cs="Times New Roman"/>
                <w:sz w:val="24"/>
                <w:szCs w:val="24"/>
                <w:lang w:val="kk-KZ" w:eastAsia="ru-RU"/>
              </w:rPr>
            </w:pPr>
            <w:proofErr w:type="gramStart"/>
            <w:r w:rsidRPr="007D57FD">
              <w:rPr>
                <w:rFonts w:ascii="Times New Roman" w:eastAsia="Calibri" w:hAnsi="Times New Roman" w:cs="Times New Roman"/>
                <w:sz w:val="24"/>
                <w:szCs w:val="24"/>
                <w:lang w:eastAsia="ru-RU"/>
              </w:rPr>
              <w:t>ситуациях</w:t>
            </w:r>
            <w:proofErr w:type="gramEnd"/>
            <w:r w:rsidRPr="007D57FD">
              <w:rPr>
                <w:rFonts w:ascii="Times New Roman" w:eastAsia="Calibri" w:hAnsi="Times New Roman" w:cs="Times New Roman"/>
                <w:sz w:val="24"/>
                <w:szCs w:val="24"/>
                <w:lang w:eastAsia="ru-RU"/>
              </w:rPr>
              <w:t>;</w:t>
            </w:r>
          </w:p>
          <w:p w:rsidR="00A12537" w:rsidRPr="0082543A" w:rsidRDefault="00A12537" w:rsidP="000417BF">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Самоконтроль</w:t>
            </w:r>
          </w:p>
          <w:p w:rsidR="00A12537" w:rsidRPr="0082543A" w:rsidRDefault="00A12537" w:rsidP="000417BF">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Сдержанность</w:t>
            </w:r>
          </w:p>
          <w:p w:rsidR="00A12537" w:rsidRPr="000417BF" w:rsidRDefault="00A12537" w:rsidP="000417BF">
            <w:pPr>
              <w:tabs>
                <w:tab w:val="left" w:pos="0"/>
              </w:tabs>
              <w:contextualSpacing/>
              <w:jc w:val="both"/>
              <w:rPr>
                <w:rFonts w:ascii="Times New Roman" w:eastAsia="Calibri" w:hAnsi="Times New Roman" w:cs="Times New Roman"/>
                <w:sz w:val="24"/>
                <w:szCs w:val="24"/>
                <w:lang w:val="kk-KZ" w:eastAsia="ru-RU"/>
              </w:rPr>
            </w:pPr>
            <w:r w:rsidRPr="0082543A">
              <w:rPr>
                <w:rFonts w:ascii="Times New Roman" w:eastAsia="Calibri" w:hAnsi="Times New Roman" w:cs="Times New Roman"/>
                <w:sz w:val="24"/>
                <w:szCs w:val="24"/>
                <w:lang w:eastAsia="ru-RU"/>
              </w:rPr>
              <w:t xml:space="preserve">- </w:t>
            </w:r>
            <w:proofErr w:type="spellStart"/>
            <w:r w:rsidRPr="0082543A">
              <w:rPr>
                <w:rFonts w:ascii="Times New Roman" w:eastAsia="Calibri" w:hAnsi="Times New Roman" w:cs="Times New Roman"/>
                <w:sz w:val="24"/>
                <w:szCs w:val="24"/>
                <w:lang w:eastAsia="ru-RU"/>
              </w:rPr>
              <w:t>Эмпатия</w:t>
            </w:r>
            <w:proofErr w:type="spellEnd"/>
          </w:p>
        </w:tc>
      </w:tr>
      <w:tr w:rsidR="00A12537" w:rsidRPr="0082543A" w:rsidTr="00A12537">
        <w:tc>
          <w:tcPr>
            <w:tcW w:w="14885" w:type="dxa"/>
            <w:gridSpan w:val="9"/>
          </w:tcPr>
          <w:p w:rsidR="00A12537" w:rsidRPr="0082543A" w:rsidRDefault="00A12537" w:rsidP="00AE2DEC">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hAnsi="Times New Roman" w:cs="Times New Roman"/>
                <w:b/>
                <w:bCs/>
                <w:sz w:val="24"/>
                <w:szCs w:val="24"/>
              </w:rPr>
              <w:t>Социальная адаптация</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8</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 xml:space="preserve">1210 Первые руководители </w:t>
            </w:r>
            <w:r w:rsidRPr="0082543A">
              <w:rPr>
                <w:rFonts w:ascii="Times New Roman" w:eastAsia="Calibri" w:hAnsi="Times New Roman" w:cs="Times New Roman"/>
                <w:b/>
                <w:bCs/>
                <w:sz w:val="24"/>
                <w:szCs w:val="24"/>
                <w:lang w:eastAsia="ru-RU"/>
              </w:rPr>
              <w:lastRenderedPageBreak/>
              <w:t>учреждений, организаций и предприятий</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1210-0-040 </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Директор медико-социальной организации (центра социального обслуживания (пожилых и инвалидов), центра социальной адаптации для лиц, не имеющих определенного места жительства, центра социальной помощи семье и детям, социально-реабилитационного центра для несовершеннолетних, социального приюта для детей и подростков и др.)</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8</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Планирование</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Руководство и </w:t>
            </w:r>
            <w:r w:rsidRPr="0082543A">
              <w:rPr>
                <w:rFonts w:ascii="Times New Roman" w:eastAsia="Calibri" w:hAnsi="Times New Roman" w:cs="Times New Roman"/>
                <w:sz w:val="24"/>
                <w:szCs w:val="24"/>
                <w:lang w:eastAsia="ru-RU"/>
              </w:rPr>
              <w:lastRenderedPageBreak/>
              <w:t>управление</w:t>
            </w:r>
          </w:p>
        </w:tc>
        <w:tc>
          <w:tcPr>
            <w:tcW w:w="3260" w:type="dxa"/>
            <w:tcBorders>
              <w:left w:val="single" w:sz="4" w:space="0" w:color="000000"/>
              <w:right w:val="single" w:sz="4" w:space="0" w:color="auto"/>
            </w:tcBorders>
          </w:tcPr>
          <w:p w:rsidR="00A12537" w:rsidRPr="0082543A" w:rsidRDefault="00A12537" w:rsidP="00AE2DEC">
            <w:pPr>
              <w:pStyle w:val="TableParagraph"/>
              <w:ind w:right="-108"/>
              <w:rPr>
                <w:sz w:val="24"/>
                <w:szCs w:val="24"/>
              </w:rPr>
            </w:pPr>
            <w:r w:rsidRPr="0082543A">
              <w:rPr>
                <w:sz w:val="24"/>
                <w:szCs w:val="24"/>
              </w:rPr>
              <w:lastRenderedPageBreak/>
              <w:t xml:space="preserve">- Законодательные, иные нормативные правовые акты </w:t>
            </w:r>
            <w:r w:rsidRPr="0082543A">
              <w:rPr>
                <w:sz w:val="24"/>
                <w:szCs w:val="24"/>
              </w:rPr>
              <w:lastRenderedPageBreak/>
              <w:t>Республики Казахстан и акты государственных органов, регламентирующие производственно-хозяйственную и финансово-экономическую деятельность организации, определяющие приоритетные направления развития   в социальной сфере</w:t>
            </w:r>
          </w:p>
          <w:p w:rsidR="00A12537" w:rsidRPr="0082543A" w:rsidRDefault="00A12537" w:rsidP="00AE2DEC">
            <w:pPr>
              <w:pStyle w:val="TableParagraph"/>
              <w:ind w:right="-108"/>
              <w:rPr>
                <w:sz w:val="24"/>
                <w:szCs w:val="24"/>
              </w:rPr>
            </w:pPr>
            <w:r w:rsidRPr="0082543A">
              <w:rPr>
                <w:sz w:val="24"/>
                <w:szCs w:val="24"/>
              </w:rPr>
              <w:t>- Основы социальной работы, психологии, социологии</w:t>
            </w:r>
          </w:p>
          <w:p w:rsidR="00A12537" w:rsidRPr="0082543A" w:rsidRDefault="00A12537" w:rsidP="00AE2DEC">
            <w:pPr>
              <w:pStyle w:val="TableParagraph"/>
              <w:ind w:right="-108"/>
              <w:rPr>
                <w:sz w:val="24"/>
                <w:szCs w:val="24"/>
              </w:rPr>
            </w:pPr>
            <w:r w:rsidRPr="0082543A">
              <w:rPr>
                <w:sz w:val="24"/>
                <w:szCs w:val="24"/>
              </w:rPr>
              <w:t>- Профиль, специализацию и особенности организации</w:t>
            </w:r>
          </w:p>
          <w:p w:rsidR="00A12537" w:rsidRPr="0082543A" w:rsidRDefault="00A12537" w:rsidP="00AE2DEC">
            <w:pPr>
              <w:pStyle w:val="TableParagraph"/>
              <w:ind w:right="-108"/>
              <w:rPr>
                <w:sz w:val="24"/>
                <w:szCs w:val="24"/>
              </w:rPr>
            </w:pPr>
            <w:r w:rsidRPr="0082543A">
              <w:rPr>
                <w:sz w:val="24"/>
                <w:szCs w:val="24"/>
              </w:rPr>
              <w:t>- Хозяйственную инфраструктуру</w:t>
            </w:r>
          </w:p>
          <w:p w:rsidR="00A12537" w:rsidRPr="0082543A" w:rsidRDefault="00A12537" w:rsidP="00AE2DEC">
            <w:pPr>
              <w:pStyle w:val="TableParagraph"/>
              <w:ind w:right="-108"/>
              <w:rPr>
                <w:sz w:val="24"/>
                <w:szCs w:val="24"/>
              </w:rPr>
            </w:pPr>
            <w:r w:rsidRPr="0082543A">
              <w:rPr>
                <w:sz w:val="24"/>
                <w:szCs w:val="24"/>
              </w:rPr>
              <w:t>- Специфику работы в различной социальной среде, профиль, специализацию и особенности Центра</w:t>
            </w:r>
          </w:p>
          <w:p w:rsidR="00A12537" w:rsidRPr="0082543A" w:rsidRDefault="00A12537" w:rsidP="00AE2DEC">
            <w:pPr>
              <w:pStyle w:val="TableParagraph"/>
              <w:ind w:right="-108"/>
              <w:rPr>
                <w:sz w:val="24"/>
                <w:szCs w:val="24"/>
              </w:rPr>
            </w:pPr>
            <w:r w:rsidRPr="0082543A">
              <w:rPr>
                <w:sz w:val="24"/>
                <w:szCs w:val="24"/>
              </w:rPr>
              <w:t>- Методологию</w:t>
            </w:r>
          </w:p>
          <w:p w:rsidR="00A12537" w:rsidRPr="0082543A" w:rsidRDefault="00A12537" w:rsidP="00AE2DEC">
            <w:pPr>
              <w:pStyle w:val="TableParagraph"/>
              <w:ind w:right="-108"/>
              <w:rPr>
                <w:sz w:val="24"/>
                <w:szCs w:val="24"/>
              </w:rPr>
            </w:pPr>
            <w:r w:rsidRPr="0082543A">
              <w:rPr>
                <w:sz w:val="24"/>
                <w:szCs w:val="24"/>
              </w:rPr>
              <w:t>- Профессионального обучения и переобучения, трудовой терапии и терапии занятостью</w:t>
            </w:r>
          </w:p>
          <w:p w:rsidR="00A12537" w:rsidRPr="0082543A" w:rsidRDefault="00A12537" w:rsidP="00AE2DEC">
            <w:pPr>
              <w:pStyle w:val="TableParagraph"/>
              <w:ind w:right="-108"/>
              <w:rPr>
                <w:sz w:val="24"/>
                <w:szCs w:val="24"/>
              </w:rPr>
            </w:pPr>
            <w:r w:rsidRPr="0082543A">
              <w:rPr>
                <w:sz w:val="24"/>
                <w:szCs w:val="24"/>
              </w:rPr>
              <w:t>- Отечественный и зарубежный опыт по социальной адаптации</w:t>
            </w:r>
          </w:p>
          <w:p w:rsidR="00A12537" w:rsidRPr="0082543A" w:rsidRDefault="00A12537" w:rsidP="00AE2DEC">
            <w:pPr>
              <w:pStyle w:val="TableParagraph"/>
              <w:ind w:right="-108"/>
              <w:rPr>
                <w:sz w:val="24"/>
                <w:szCs w:val="24"/>
              </w:rPr>
            </w:pPr>
            <w:r w:rsidRPr="0082543A">
              <w:rPr>
                <w:sz w:val="24"/>
                <w:szCs w:val="24"/>
              </w:rPr>
              <w:t xml:space="preserve">- Теорию и практику </w:t>
            </w:r>
            <w:r w:rsidRPr="0082543A">
              <w:rPr>
                <w:sz w:val="24"/>
                <w:szCs w:val="24"/>
              </w:rPr>
              <w:lastRenderedPageBreak/>
              <w:t>управления персоналом организации</w:t>
            </w:r>
          </w:p>
          <w:p w:rsidR="00A12537" w:rsidRPr="0082543A" w:rsidRDefault="00A12537" w:rsidP="00AE2DEC">
            <w:pPr>
              <w:pStyle w:val="TableParagraph"/>
              <w:ind w:right="-108"/>
              <w:rPr>
                <w:sz w:val="24"/>
                <w:szCs w:val="24"/>
              </w:rPr>
            </w:pPr>
            <w:r w:rsidRPr="0082543A">
              <w:rPr>
                <w:sz w:val="24"/>
                <w:szCs w:val="24"/>
              </w:rPr>
              <w:t>-Основы экономики, учета и финансового анализа</w:t>
            </w:r>
          </w:p>
          <w:p w:rsidR="00A12537" w:rsidRPr="0082543A" w:rsidRDefault="00A12537" w:rsidP="00AE2DEC">
            <w:pPr>
              <w:pStyle w:val="TableParagraph"/>
              <w:ind w:right="-108"/>
              <w:rPr>
                <w:sz w:val="24"/>
                <w:szCs w:val="24"/>
              </w:rPr>
            </w:pPr>
            <w:r w:rsidRPr="0082543A">
              <w:rPr>
                <w:sz w:val="24"/>
                <w:szCs w:val="24"/>
              </w:rPr>
              <w:t>- Правила пожарной безопасности</w:t>
            </w:r>
          </w:p>
        </w:tc>
        <w:tc>
          <w:tcPr>
            <w:tcW w:w="1985" w:type="dxa"/>
            <w:tcBorders>
              <w:left w:val="single" w:sz="4" w:space="0" w:color="auto"/>
              <w:bottom w:val="single" w:sz="4" w:space="0" w:color="auto"/>
              <w:right w:val="single" w:sz="4" w:space="0" w:color="auto"/>
            </w:tcBorders>
          </w:tcPr>
          <w:p w:rsidR="00A12537" w:rsidRPr="0082543A" w:rsidRDefault="00A12537" w:rsidP="00AE2DEC">
            <w:pPr>
              <w:pStyle w:val="TableParagraph"/>
              <w:rPr>
                <w:sz w:val="24"/>
                <w:szCs w:val="24"/>
              </w:rPr>
            </w:pPr>
            <w:r w:rsidRPr="0082543A">
              <w:rPr>
                <w:sz w:val="24"/>
                <w:szCs w:val="24"/>
              </w:rPr>
              <w:lastRenderedPageBreak/>
              <w:t xml:space="preserve">- Организация работы по учету </w:t>
            </w:r>
            <w:r w:rsidRPr="0082543A">
              <w:rPr>
                <w:sz w:val="24"/>
                <w:szCs w:val="24"/>
              </w:rPr>
              <w:lastRenderedPageBreak/>
              <w:t>лиц, нуждающихся в социальной адаптации (контингент)</w:t>
            </w:r>
          </w:p>
          <w:p w:rsidR="00A12537" w:rsidRPr="0082543A" w:rsidRDefault="00A12537" w:rsidP="00AE2DEC">
            <w:pPr>
              <w:pStyle w:val="TableParagraph"/>
              <w:rPr>
                <w:spacing w:val="-17"/>
                <w:sz w:val="24"/>
                <w:szCs w:val="24"/>
              </w:rPr>
            </w:pPr>
            <w:r w:rsidRPr="0082543A">
              <w:rPr>
                <w:sz w:val="24"/>
                <w:szCs w:val="24"/>
              </w:rPr>
              <w:t xml:space="preserve">- Организация работы по оказанию консультативной помощи </w:t>
            </w:r>
            <w:r w:rsidRPr="0082543A">
              <w:rPr>
                <w:rFonts w:eastAsia="Calibri"/>
                <w:sz w:val="24"/>
                <w:szCs w:val="24"/>
              </w:rPr>
              <w:t>для лиц, не имеющих определенного места жительства, социальной помощи семье и детям, социально-реабилитационного центра для несовершеннолетних, социального приюта для детей и подростков)</w:t>
            </w:r>
          </w:p>
          <w:p w:rsidR="00A12537" w:rsidRPr="0082543A" w:rsidRDefault="00A12537" w:rsidP="00AE2DEC">
            <w:pPr>
              <w:pStyle w:val="TableParagraph"/>
              <w:rPr>
                <w:sz w:val="24"/>
                <w:szCs w:val="24"/>
              </w:rPr>
            </w:pPr>
            <w:r w:rsidRPr="0082543A">
              <w:rPr>
                <w:spacing w:val="-17"/>
                <w:sz w:val="24"/>
                <w:szCs w:val="24"/>
              </w:rPr>
              <w:t>- П</w:t>
            </w:r>
            <w:r w:rsidRPr="0082543A">
              <w:rPr>
                <w:sz w:val="24"/>
                <w:szCs w:val="24"/>
              </w:rPr>
              <w:t xml:space="preserve">ринятие мер и оказание </w:t>
            </w:r>
            <w:r w:rsidRPr="0082543A">
              <w:rPr>
                <w:sz w:val="24"/>
                <w:szCs w:val="24"/>
              </w:rPr>
              <w:lastRenderedPageBreak/>
              <w:t>содействия</w:t>
            </w:r>
            <w:r w:rsidRPr="0082543A">
              <w:rPr>
                <w:spacing w:val="-5"/>
                <w:sz w:val="24"/>
                <w:szCs w:val="24"/>
              </w:rPr>
              <w:t xml:space="preserve"> </w:t>
            </w:r>
            <w:r w:rsidRPr="0082543A">
              <w:rPr>
                <w:sz w:val="24"/>
                <w:szCs w:val="24"/>
              </w:rPr>
              <w:t>в восстановлении документов, трудоустройстве и в поисках временного и постоянного местожительства обслуживаемого контингента</w:t>
            </w:r>
          </w:p>
        </w:tc>
        <w:tc>
          <w:tcPr>
            <w:tcW w:w="1701" w:type="dxa"/>
            <w:tcBorders>
              <w:left w:val="single" w:sz="4" w:space="0" w:color="auto"/>
              <w:bottom w:val="single" w:sz="4" w:space="0" w:color="auto"/>
              <w:right w:val="single" w:sz="4" w:space="0" w:color="auto"/>
            </w:tcBorders>
          </w:tcPr>
          <w:p w:rsidR="00A12537" w:rsidRPr="0082543A" w:rsidRDefault="00A12537" w:rsidP="00AE2DEC">
            <w:pPr>
              <w:pStyle w:val="TableParagraph"/>
              <w:rPr>
                <w:sz w:val="24"/>
                <w:szCs w:val="24"/>
              </w:rPr>
            </w:pPr>
            <w:r w:rsidRPr="0082543A">
              <w:rPr>
                <w:sz w:val="24"/>
                <w:szCs w:val="24"/>
              </w:rPr>
              <w:lastRenderedPageBreak/>
              <w:t xml:space="preserve">Определение стратегии, </w:t>
            </w:r>
            <w:r w:rsidRPr="0082543A">
              <w:rPr>
                <w:sz w:val="24"/>
                <w:szCs w:val="24"/>
              </w:rPr>
              <w:lastRenderedPageBreak/>
              <w:t>управление процессами и</w:t>
            </w:r>
          </w:p>
          <w:p w:rsidR="00A12537" w:rsidRPr="0082543A" w:rsidRDefault="00A12537" w:rsidP="00AE2DEC">
            <w:pPr>
              <w:pStyle w:val="TableParagraph"/>
              <w:rPr>
                <w:sz w:val="24"/>
                <w:szCs w:val="24"/>
              </w:rPr>
            </w:pPr>
            <w:r w:rsidRPr="0082543A">
              <w:rPr>
                <w:sz w:val="24"/>
                <w:szCs w:val="24"/>
              </w:rPr>
              <w:t>деятельностью, принятие решений и ответственность на уровне институциональных структур</w:t>
            </w:r>
          </w:p>
          <w:p w:rsidR="00A12537" w:rsidRPr="0082543A" w:rsidRDefault="00A12537" w:rsidP="00AE2DEC">
            <w:pPr>
              <w:pStyle w:val="TableParagraph"/>
              <w:rPr>
                <w:sz w:val="24"/>
                <w:szCs w:val="24"/>
              </w:rPr>
            </w:pPr>
            <w:r w:rsidRPr="0082543A">
              <w:rPr>
                <w:sz w:val="24"/>
                <w:szCs w:val="24"/>
              </w:rPr>
              <w:t>- Оценка и реализация сложных инновационных идей в научной и практической области</w:t>
            </w:r>
          </w:p>
        </w:tc>
        <w:tc>
          <w:tcPr>
            <w:tcW w:w="1702" w:type="dxa"/>
            <w:tcBorders>
              <w:left w:val="single" w:sz="4" w:space="0" w:color="auto"/>
            </w:tcBorders>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 xml:space="preserve">-Способность сохранять </w:t>
            </w:r>
            <w:r w:rsidRPr="0082543A">
              <w:rPr>
                <w:rFonts w:ascii="Times New Roman" w:eastAsia="Calibri" w:hAnsi="Times New Roman" w:cs="Times New Roman"/>
                <w:sz w:val="24"/>
                <w:szCs w:val="24"/>
                <w:lang w:eastAsia="ru-RU"/>
              </w:rPr>
              <w:lastRenderedPageBreak/>
              <w:t>самообладание в непредвиденных ситуациях</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Ответственность за свои действия и принятые решения</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5</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2374 Преподаватели в области специального образования</w:t>
            </w:r>
          </w:p>
          <w:p w:rsidR="00A12537" w:rsidRPr="0082543A" w:rsidRDefault="00A12537" w:rsidP="00AE2DEC">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2374-1-001 Тифлопедагог</w:t>
            </w:r>
          </w:p>
          <w:p w:rsidR="00A12537" w:rsidRPr="0082543A" w:rsidRDefault="00A12537" w:rsidP="00AE2DEC">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 xml:space="preserve">2374-2-001 </w:t>
            </w:r>
            <w:proofErr w:type="spellStart"/>
            <w:r w:rsidRPr="0082543A">
              <w:rPr>
                <w:rFonts w:ascii="Times New Roman" w:eastAsia="Calibri" w:hAnsi="Times New Roman" w:cs="Times New Roman"/>
                <w:bCs/>
                <w:sz w:val="24"/>
                <w:szCs w:val="24"/>
                <w:lang w:eastAsia="ru-RU"/>
              </w:rPr>
              <w:t>Аудиолог</w:t>
            </w:r>
            <w:proofErr w:type="spellEnd"/>
          </w:p>
          <w:p w:rsidR="00A12537" w:rsidRPr="0082543A" w:rsidRDefault="00A12537" w:rsidP="00AE2DEC">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2374-2-002 Инструктор слухового кабинета</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bCs/>
                <w:sz w:val="24"/>
                <w:szCs w:val="24"/>
                <w:lang w:eastAsia="ru-RU"/>
              </w:rPr>
              <w:t>2374-2-003 Сурдопедагог</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5</w:t>
            </w:r>
          </w:p>
        </w:tc>
        <w:tc>
          <w:tcPr>
            <w:tcW w:w="1417" w:type="dxa"/>
          </w:tcPr>
          <w:p w:rsidR="00A12537" w:rsidRPr="0082543A" w:rsidRDefault="00A12537" w:rsidP="00AE2DEC">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Исполнение</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Pr>
          <w:p w:rsidR="00A12537" w:rsidRPr="0082543A" w:rsidRDefault="00A12537" w:rsidP="00AE2DEC">
            <w:pPr>
              <w:pStyle w:val="TableParagraph"/>
              <w:ind w:right="-108"/>
              <w:rPr>
                <w:sz w:val="24"/>
                <w:szCs w:val="24"/>
              </w:rPr>
            </w:pPr>
            <w:r w:rsidRPr="0082543A">
              <w:rPr>
                <w:sz w:val="24"/>
                <w:szCs w:val="24"/>
              </w:rPr>
              <w:t>- Законодательные, иные нормативные правовые акты Республики Казахстан и акты государственных органов, определяющие приоритетные направления развития   в социальной сфере</w:t>
            </w:r>
          </w:p>
          <w:p w:rsidR="00A12537" w:rsidRPr="0082543A" w:rsidRDefault="00A12537" w:rsidP="00AE2DEC">
            <w:pPr>
              <w:pStyle w:val="TableParagraph"/>
              <w:rPr>
                <w:sz w:val="24"/>
                <w:szCs w:val="24"/>
              </w:rPr>
            </w:pPr>
            <w:r w:rsidRPr="0082543A">
              <w:rPr>
                <w:sz w:val="24"/>
                <w:szCs w:val="24"/>
              </w:rPr>
              <w:t>- Основные положения законодательства об охране здоровья</w:t>
            </w:r>
          </w:p>
          <w:p w:rsidR="00A12537" w:rsidRPr="0082543A" w:rsidRDefault="00A12537" w:rsidP="00AE2DEC">
            <w:pPr>
              <w:pStyle w:val="TableParagraph"/>
              <w:ind w:right="-108"/>
              <w:rPr>
                <w:sz w:val="24"/>
                <w:szCs w:val="24"/>
              </w:rPr>
            </w:pPr>
            <w:r w:rsidRPr="0082543A">
              <w:rPr>
                <w:sz w:val="24"/>
                <w:szCs w:val="24"/>
              </w:rPr>
              <w:t>- Педагогическое образование</w:t>
            </w:r>
          </w:p>
          <w:p w:rsidR="00A12537" w:rsidRPr="0082543A" w:rsidRDefault="00A12537" w:rsidP="00AE2DEC">
            <w:pPr>
              <w:pStyle w:val="TableParagraph"/>
              <w:rPr>
                <w:sz w:val="24"/>
                <w:szCs w:val="24"/>
              </w:rPr>
            </w:pPr>
            <w:r w:rsidRPr="0082543A">
              <w:rPr>
                <w:sz w:val="24"/>
                <w:szCs w:val="24"/>
              </w:rPr>
              <w:t>- Основы теории лечебно- профилактического влияния медицинских процедур</w:t>
            </w:r>
          </w:p>
          <w:p w:rsidR="00A12537" w:rsidRPr="0082543A" w:rsidRDefault="00A12537" w:rsidP="00AE2DEC">
            <w:pPr>
              <w:pStyle w:val="TableParagraph"/>
              <w:rPr>
                <w:sz w:val="24"/>
                <w:szCs w:val="24"/>
              </w:rPr>
            </w:pPr>
            <w:r w:rsidRPr="0082543A">
              <w:rPr>
                <w:sz w:val="24"/>
                <w:szCs w:val="24"/>
              </w:rPr>
              <w:t xml:space="preserve">- Методы комплексной реабилитации подопечных, в том числе медикаментозных, психотерапевтических, </w:t>
            </w:r>
            <w:r w:rsidRPr="0082543A">
              <w:rPr>
                <w:sz w:val="24"/>
                <w:szCs w:val="24"/>
              </w:rPr>
              <w:lastRenderedPageBreak/>
              <w:t>педагогических</w:t>
            </w:r>
          </w:p>
        </w:tc>
        <w:tc>
          <w:tcPr>
            <w:tcW w:w="1985" w:type="dxa"/>
          </w:tcPr>
          <w:p w:rsidR="00A12537" w:rsidRPr="0082543A" w:rsidRDefault="00A12537" w:rsidP="00AE2DEC">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-Самостоятельная разработка и выдвижение различных вариантов решения профессиональных задач с применением теоретических и практических знаний</w:t>
            </w:r>
          </w:p>
          <w:p w:rsidR="00A12537" w:rsidRPr="0082543A" w:rsidRDefault="00A12537" w:rsidP="00AE2DEC">
            <w:pPr>
              <w:tabs>
                <w:tab w:val="left" w:pos="0"/>
              </w:tabs>
              <w:ind w:right="-108"/>
              <w:contextualSpacing/>
              <w:rPr>
                <w:sz w:val="24"/>
                <w:szCs w:val="24"/>
              </w:rPr>
            </w:pPr>
            <w:r w:rsidRPr="0082543A">
              <w:rPr>
                <w:rFonts w:ascii="Times New Roman" w:eastAsia="Calibri" w:hAnsi="Times New Roman" w:cs="Times New Roman"/>
                <w:sz w:val="24"/>
                <w:szCs w:val="24"/>
                <w:lang w:eastAsia="ru-RU"/>
              </w:rPr>
              <w:t>- Организация изучение и обобщение передового опыта</w:t>
            </w:r>
          </w:p>
        </w:tc>
        <w:tc>
          <w:tcPr>
            <w:tcW w:w="1701" w:type="dxa"/>
          </w:tcPr>
          <w:p w:rsidR="00A12537" w:rsidRPr="0082543A" w:rsidRDefault="00A12537" w:rsidP="00AE2DEC">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Самостоятельное управление и контроль процессами трудовой и учебной деятельности в рамках стратегии, политики и целей организации</w:t>
            </w:r>
          </w:p>
          <w:p w:rsidR="00A12537" w:rsidRPr="0082543A" w:rsidRDefault="00A12537" w:rsidP="00AE2DEC">
            <w:pPr>
              <w:pStyle w:val="TableParagraph"/>
              <w:rPr>
                <w:sz w:val="24"/>
                <w:szCs w:val="24"/>
              </w:rPr>
            </w:pPr>
            <w:r w:rsidRPr="0082543A">
              <w:rPr>
                <w:rFonts w:eastAsia="Calibri"/>
                <w:sz w:val="24"/>
                <w:szCs w:val="24"/>
              </w:rPr>
              <w:t xml:space="preserve">- Обсуждение проблемы, аргументирование выводов и грамотное оперирование </w:t>
            </w:r>
            <w:r w:rsidRPr="0082543A">
              <w:rPr>
                <w:rFonts w:eastAsia="Calibri"/>
                <w:sz w:val="24"/>
                <w:szCs w:val="24"/>
              </w:rPr>
              <w:lastRenderedPageBreak/>
              <w:t>информацией</w:t>
            </w:r>
          </w:p>
        </w:tc>
        <w:tc>
          <w:tcPr>
            <w:tcW w:w="1702" w:type="dxa"/>
          </w:tcPr>
          <w:p w:rsidR="00A12537" w:rsidRPr="0082543A" w:rsidRDefault="00A12537" w:rsidP="00AE2DEC">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 Навыки коммуникации</w:t>
            </w:r>
          </w:p>
          <w:p w:rsidR="00A12537" w:rsidRPr="0082543A" w:rsidRDefault="00A12537" w:rsidP="00AE2DEC">
            <w:pPr>
              <w:tabs>
                <w:tab w:val="left" w:pos="0"/>
              </w:tabs>
              <w:ind w:right="-108"/>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Умение работать в группе</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Адаптивность к изменениям</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4</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2635 Специалисты-профессионалы в области организации и ведения социальной работы</w:t>
            </w:r>
          </w:p>
          <w:p w:rsidR="00A12537" w:rsidRPr="0082543A" w:rsidRDefault="00A12537" w:rsidP="00AE2DEC">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2635-2-001 Консультант психического здоровья</w:t>
            </w:r>
          </w:p>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Cs/>
                <w:sz w:val="24"/>
                <w:szCs w:val="24"/>
                <w:lang w:eastAsia="ru-RU"/>
              </w:rPr>
              <w:t>2635-8-001 Специалист по оценки призвания лиц с ограниченными возможностями</w:t>
            </w:r>
            <w:r w:rsidRPr="0082543A">
              <w:rPr>
                <w:rFonts w:ascii="Times New Roman" w:eastAsia="Calibri" w:hAnsi="Times New Roman" w:cs="Times New Roman"/>
                <w:b/>
                <w:bCs/>
                <w:sz w:val="24"/>
                <w:szCs w:val="24"/>
                <w:lang w:eastAsia="ru-RU"/>
              </w:rPr>
              <w:t xml:space="preserve"> </w:t>
            </w:r>
          </w:p>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3412 Служащие в области организации и ведения социальной работы</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3412-0-001 Инструктор по трудотерапии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3412-0-002 Работник кризисного центра</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3412-0-003Работник </w:t>
            </w:r>
            <w:r w:rsidRPr="0082543A">
              <w:rPr>
                <w:rFonts w:ascii="Times New Roman" w:eastAsia="Calibri" w:hAnsi="Times New Roman" w:cs="Times New Roman"/>
                <w:sz w:val="24"/>
                <w:szCs w:val="24"/>
                <w:lang w:eastAsia="ru-RU"/>
              </w:rPr>
              <w:lastRenderedPageBreak/>
              <w:t>по делам молодёжи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3412-0-004 Работник по обслуживанию инвалидов</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3412-0-005 Работник по социальной работе</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3412-0-008 Социальный работник</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4</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исполнение</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t>- Основы социальной работы, психологии, социологии</w:t>
            </w:r>
          </w:p>
          <w:p w:rsidR="00A12537" w:rsidRPr="0082543A" w:rsidRDefault="00A12537" w:rsidP="00AE2DEC">
            <w:pPr>
              <w:pStyle w:val="TableParagraph"/>
              <w:rPr>
                <w:sz w:val="24"/>
                <w:szCs w:val="24"/>
              </w:rPr>
            </w:pPr>
            <w:r w:rsidRPr="0082543A">
              <w:rPr>
                <w:sz w:val="24"/>
                <w:szCs w:val="24"/>
              </w:rPr>
              <w:t>- Профиль, специализацию и особенности организации</w:t>
            </w:r>
          </w:p>
          <w:p w:rsidR="00A12537" w:rsidRPr="0082543A" w:rsidRDefault="00A12537" w:rsidP="00AE2DEC">
            <w:pPr>
              <w:pStyle w:val="TableParagraph"/>
              <w:rPr>
                <w:sz w:val="24"/>
                <w:szCs w:val="24"/>
              </w:rPr>
            </w:pPr>
            <w:r w:rsidRPr="0082543A">
              <w:rPr>
                <w:sz w:val="24"/>
                <w:szCs w:val="24"/>
              </w:rPr>
              <w:t>- Хозяйственную инфраструктуру</w:t>
            </w:r>
          </w:p>
          <w:p w:rsidR="00A12537" w:rsidRPr="0082543A" w:rsidRDefault="00A12537" w:rsidP="00AE2DEC">
            <w:pPr>
              <w:pStyle w:val="TableParagraph"/>
              <w:rPr>
                <w:sz w:val="24"/>
                <w:szCs w:val="24"/>
              </w:rPr>
            </w:pPr>
            <w:r w:rsidRPr="0082543A">
              <w:rPr>
                <w:sz w:val="24"/>
                <w:szCs w:val="24"/>
              </w:rPr>
              <w:t>- Специфику работы в различной социальной среде, профиль,</w:t>
            </w:r>
          </w:p>
          <w:p w:rsidR="00A12537" w:rsidRPr="0082543A" w:rsidRDefault="00A12537" w:rsidP="00AE2DEC">
            <w:pPr>
              <w:pStyle w:val="TableParagraph"/>
              <w:rPr>
                <w:sz w:val="24"/>
                <w:szCs w:val="24"/>
              </w:rPr>
            </w:pPr>
            <w:r w:rsidRPr="0082543A">
              <w:rPr>
                <w:sz w:val="24"/>
                <w:szCs w:val="24"/>
              </w:rPr>
              <w:t>специализацию и особенности Центра</w:t>
            </w:r>
          </w:p>
          <w:p w:rsidR="00A12537" w:rsidRPr="0082543A" w:rsidRDefault="00A12537" w:rsidP="00AE2DEC">
            <w:pPr>
              <w:pStyle w:val="TableParagraph"/>
              <w:rPr>
                <w:sz w:val="24"/>
                <w:szCs w:val="24"/>
              </w:rPr>
            </w:pPr>
            <w:r w:rsidRPr="0082543A">
              <w:rPr>
                <w:sz w:val="24"/>
                <w:szCs w:val="24"/>
              </w:rPr>
              <w:t>- Методологию профессионального обучения и переобучения, трудовой терапии и терапии занятостью</w:t>
            </w:r>
          </w:p>
        </w:tc>
        <w:tc>
          <w:tcPr>
            <w:tcW w:w="1985" w:type="dxa"/>
            <w:tcBorders>
              <w:left w:val="single" w:sz="6" w:space="0" w:color="000000"/>
              <w:bottom w:val="single" w:sz="4" w:space="0" w:color="auto"/>
              <w:right w:val="single" w:sz="4" w:space="0" w:color="auto"/>
            </w:tcBorders>
          </w:tcPr>
          <w:p w:rsidR="00A12537" w:rsidRPr="0082543A" w:rsidRDefault="00A12537" w:rsidP="00AE2DEC">
            <w:pPr>
              <w:pStyle w:val="TableParagraph"/>
              <w:rPr>
                <w:sz w:val="24"/>
                <w:szCs w:val="24"/>
              </w:rPr>
            </w:pPr>
            <w:r w:rsidRPr="0082543A">
              <w:rPr>
                <w:sz w:val="24"/>
                <w:szCs w:val="24"/>
              </w:rPr>
              <w:t>- Проведение первичного медицинского осмотра и первичной санитарной обработки,</w:t>
            </w:r>
          </w:p>
          <w:p w:rsidR="00A12537" w:rsidRPr="0082543A" w:rsidRDefault="00A12537" w:rsidP="00AE2DEC">
            <w:pPr>
              <w:pStyle w:val="TableParagraph"/>
              <w:rPr>
                <w:sz w:val="24"/>
                <w:szCs w:val="24"/>
              </w:rPr>
            </w:pPr>
            <w:r w:rsidRPr="0082543A">
              <w:rPr>
                <w:sz w:val="24"/>
                <w:szCs w:val="24"/>
              </w:rPr>
              <w:t>- Оказание доврачебной медицинской помощи</w:t>
            </w:r>
          </w:p>
          <w:p w:rsidR="00A12537" w:rsidRPr="0082543A" w:rsidRDefault="00A12537" w:rsidP="00AE2DEC">
            <w:pPr>
              <w:pStyle w:val="TableParagraph"/>
              <w:rPr>
                <w:sz w:val="24"/>
                <w:szCs w:val="24"/>
              </w:rPr>
            </w:pPr>
            <w:r w:rsidRPr="0082543A">
              <w:rPr>
                <w:sz w:val="24"/>
                <w:szCs w:val="24"/>
              </w:rPr>
              <w:t>- Актуальные проблемы социально уязвимых групп</w:t>
            </w:r>
          </w:p>
          <w:p w:rsidR="00A12537" w:rsidRPr="0082543A" w:rsidRDefault="00A12537" w:rsidP="00AE2DEC">
            <w:pPr>
              <w:pStyle w:val="TableParagraph"/>
              <w:rPr>
                <w:sz w:val="24"/>
                <w:szCs w:val="24"/>
              </w:rPr>
            </w:pPr>
            <w:r w:rsidRPr="0082543A">
              <w:rPr>
                <w:sz w:val="24"/>
                <w:szCs w:val="24"/>
              </w:rPr>
              <w:t>-Методы оказания психологической поддержки</w:t>
            </w:r>
          </w:p>
          <w:p w:rsidR="00A12537" w:rsidRPr="0082543A" w:rsidRDefault="00A12537" w:rsidP="00AE2DEC">
            <w:pPr>
              <w:pStyle w:val="TableParagraph"/>
              <w:rPr>
                <w:sz w:val="24"/>
                <w:szCs w:val="24"/>
              </w:rPr>
            </w:pPr>
            <w:r w:rsidRPr="0082543A">
              <w:rPr>
                <w:sz w:val="24"/>
                <w:szCs w:val="24"/>
              </w:rPr>
              <w:t>-Навыки проведения социальной диагностики</w:t>
            </w:r>
          </w:p>
          <w:p w:rsidR="00A12537" w:rsidRPr="0082543A" w:rsidRDefault="00A12537" w:rsidP="00AE2DEC">
            <w:pPr>
              <w:pStyle w:val="TableParagraph"/>
              <w:rPr>
                <w:sz w:val="24"/>
                <w:szCs w:val="24"/>
              </w:rPr>
            </w:pPr>
            <w:r w:rsidRPr="0082543A">
              <w:rPr>
                <w:sz w:val="24"/>
                <w:szCs w:val="24"/>
              </w:rPr>
              <w:t xml:space="preserve"> -Специфику работы в различной социальной </w:t>
            </w:r>
            <w:r w:rsidRPr="0082543A">
              <w:rPr>
                <w:sz w:val="24"/>
                <w:szCs w:val="24"/>
              </w:rPr>
              <w:lastRenderedPageBreak/>
              <w:t>среде</w:t>
            </w:r>
          </w:p>
          <w:p w:rsidR="00A12537" w:rsidRPr="0082543A" w:rsidRDefault="00A12537" w:rsidP="00AE2DEC">
            <w:pPr>
              <w:pStyle w:val="TableParagraph"/>
              <w:rPr>
                <w:sz w:val="24"/>
                <w:szCs w:val="24"/>
              </w:rPr>
            </w:pPr>
            <w:r w:rsidRPr="0082543A">
              <w:rPr>
                <w:sz w:val="24"/>
                <w:szCs w:val="24"/>
              </w:rPr>
              <w:t>- Формы и методы воспитательной и социальной работы</w:t>
            </w:r>
          </w:p>
        </w:tc>
        <w:tc>
          <w:tcPr>
            <w:tcW w:w="1701" w:type="dxa"/>
            <w:tcBorders>
              <w:left w:val="single" w:sz="4" w:space="0" w:color="auto"/>
              <w:bottom w:val="single" w:sz="4" w:space="0" w:color="auto"/>
              <w:right w:val="single" w:sz="6" w:space="0" w:color="000000"/>
            </w:tcBorders>
          </w:tcPr>
          <w:p w:rsidR="00A12537" w:rsidRPr="0082543A" w:rsidRDefault="00A12537" w:rsidP="00AE2DEC">
            <w:pPr>
              <w:pStyle w:val="TableParagraph"/>
              <w:rPr>
                <w:sz w:val="24"/>
                <w:szCs w:val="24"/>
              </w:rPr>
            </w:pPr>
            <w:r w:rsidRPr="0082543A">
              <w:rPr>
                <w:sz w:val="24"/>
                <w:szCs w:val="24"/>
              </w:rPr>
              <w:lastRenderedPageBreak/>
              <w:t>Самостоятельное</w:t>
            </w:r>
          </w:p>
        </w:tc>
        <w:tc>
          <w:tcPr>
            <w:tcW w:w="1702"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Самообладание в непредвиденных ситуациях</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Ответственность за свои действия и принятые решения </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Порядочность</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p>
        </w:tc>
        <w:tc>
          <w:tcPr>
            <w:tcW w:w="14317" w:type="dxa"/>
            <w:gridSpan w:val="8"/>
          </w:tcPr>
          <w:p w:rsidR="00A12537" w:rsidRPr="0082543A" w:rsidRDefault="00A12537" w:rsidP="00AE2DEC">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Социальные услуги (протезно-ортопедические)</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5</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2144 Инженеры-механики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2144-1-006 Инженер-технолог-протезист</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5</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Контроль </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Основное производство</w:t>
            </w:r>
          </w:p>
        </w:tc>
        <w:tc>
          <w:tcPr>
            <w:tcW w:w="3260" w:type="dxa"/>
            <w:tcBorders>
              <w:left w:val="single" w:sz="4" w:space="0" w:color="000000"/>
              <w:right w:val="single" w:sz="4" w:space="0" w:color="000000"/>
            </w:tcBorders>
          </w:tcPr>
          <w:p w:rsidR="00A12537" w:rsidRPr="0082543A" w:rsidRDefault="00A12537" w:rsidP="00AE2DEC">
            <w:pPr>
              <w:pStyle w:val="TableParagraph"/>
              <w:ind w:right="-108"/>
              <w:rPr>
                <w:sz w:val="24"/>
                <w:szCs w:val="24"/>
              </w:rPr>
            </w:pPr>
            <w:r w:rsidRPr="0082543A">
              <w:rPr>
                <w:sz w:val="24"/>
                <w:szCs w:val="24"/>
              </w:rPr>
              <w:t>- Нормативные, методические и справочные материалы</w:t>
            </w:r>
          </w:p>
          <w:p w:rsidR="00A12537" w:rsidRPr="0082543A" w:rsidRDefault="00A12537" w:rsidP="00AE2DEC">
            <w:pPr>
              <w:pStyle w:val="TableParagraph"/>
              <w:ind w:right="-108"/>
              <w:rPr>
                <w:sz w:val="24"/>
                <w:szCs w:val="24"/>
              </w:rPr>
            </w:pPr>
            <w:r w:rsidRPr="0082543A">
              <w:rPr>
                <w:sz w:val="24"/>
                <w:szCs w:val="24"/>
              </w:rPr>
              <w:t>- Технические средства сбора, передачи и обработки информации</w:t>
            </w:r>
          </w:p>
          <w:p w:rsidR="00A12537" w:rsidRPr="0082543A" w:rsidRDefault="00A12537" w:rsidP="00AE2DEC">
            <w:pPr>
              <w:pStyle w:val="TableParagraph"/>
              <w:ind w:right="-108"/>
              <w:rPr>
                <w:sz w:val="24"/>
                <w:szCs w:val="24"/>
              </w:rPr>
            </w:pPr>
            <w:r w:rsidRPr="0082543A">
              <w:rPr>
                <w:sz w:val="24"/>
                <w:szCs w:val="24"/>
              </w:rPr>
              <w:t>- Технико-эксплуатационные</w:t>
            </w:r>
          </w:p>
          <w:p w:rsidR="00A12537" w:rsidRPr="0082543A" w:rsidRDefault="00A12537" w:rsidP="00AE2DEC">
            <w:pPr>
              <w:pStyle w:val="TableParagraph"/>
              <w:ind w:right="-108"/>
              <w:rPr>
                <w:sz w:val="24"/>
                <w:szCs w:val="24"/>
              </w:rPr>
            </w:pPr>
            <w:r w:rsidRPr="0082543A">
              <w:rPr>
                <w:sz w:val="24"/>
                <w:szCs w:val="24"/>
              </w:rPr>
              <w:t>характеристики и правила технической эксплуатации средств вычислительной</w:t>
            </w:r>
          </w:p>
          <w:p w:rsidR="00A12537" w:rsidRPr="0082543A" w:rsidRDefault="00A12537" w:rsidP="00AE2DEC">
            <w:pPr>
              <w:pStyle w:val="TableParagraph"/>
              <w:ind w:right="-108"/>
              <w:rPr>
                <w:sz w:val="24"/>
                <w:szCs w:val="24"/>
              </w:rPr>
            </w:pPr>
            <w:r w:rsidRPr="0082543A">
              <w:rPr>
                <w:sz w:val="24"/>
                <w:szCs w:val="24"/>
              </w:rPr>
              <w:t>техники</w:t>
            </w:r>
          </w:p>
          <w:p w:rsidR="00A12537" w:rsidRPr="0082543A" w:rsidRDefault="00A12537" w:rsidP="00AE2DEC">
            <w:pPr>
              <w:pStyle w:val="TableParagraph"/>
              <w:ind w:right="-108"/>
              <w:rPr>
                <w:sz w:val="24"/>
                <w:szCs w:val="24"/>
              </w:rPr>
            </w:pPr>
            <w:r w:rsidRPr="0082543A">
              <w:rPr>
                <w:sz w:val="24"/>
                <w:szCs w:val="24"/>
              </w:rPr>
              <w:t>- Получение и передача информации,</w:t>
            </w:r>
          </w:p>
          <w:p w:rsidR="00A12537" w:rsidRPr="0082543A" w:rsidRDefault="00A12537" w:rsidP="00AE2DEC">
            <w:pPr>
              <w:pStyle w:val="TableParagraph"/>
              <w:ind w:right="-108"/>
              <w:rPr>
                <w:sz w:val="24"/>
                <w:szCs w:val="24"/>
              </w:rPr>
            </w:pPr>
            <w:r w:rsidRPr="0082543A">
              <w:rPr>
                <w:sz w:val="24"/>
                <w:szCs w:val="24"/>
              </w:rPr>
              <w:t>комплектующих устройств и другого оборудования</w:t>
            </w:r>
          </w:p>
          <w:p w:rsidR="00A12537" w:rsidRPr="0082543A" w:rsidRDefault="00A12537" w:rsidP="00AE2DEC">
            <w:pPr>
              <w:pStyle w:val="TableParagraph"/>
              <w:ind w:right="-108"/>
              <w:rPr>
                <w:sz w:val="24"/>
                <w:szCs w:val="24"/>
              </w:rPr>
            </w:pPr>
            <w:r w:rsidRPr="0082543A">
              <w:rPr>
                <w:sz w:val="24"/>
                <w:szCs w:val="24"/>
              </w:rPr>
              <w:t>- Организация ремонтного обслуживания</w:t>
            </w:r>
          </w:p>
          <w:p w:rsidR="00A12537" w:rsidRPr="0082543A" w:rsidRDefault="00A12537" w:rsidP="00AE2DEC">
            <w:pPr>
              <w:pStyle w:val="TableParagraph"/>
              <w:ind w:right="-108"/>
              <w:rPr>
                <w:sz w:val="24"/>
                <w:szCs w:val="24"/>
              </w:rPr>
            </w:pPr>
            <w:r w:rsidRPr="0082543A">
              <w:rPr>
                <w:sz w:val="24"/>
                <w:szCs w:val="24"/>
              </w:rPr>
              <w:t>Оборудования</w:t>
            </w:r>
          </w:p>
          <w:p w:rsidR="00A12537" w:rsidRPr="0082543A" w:rsidRDefault="00A12537" w:rsidP="00AE2DEC">
            <w:pPr>
              <w:pStyle w:val="TableParagraph"/>
              <w:ind w:right="-108"/>
              <w:rPr>
                <w:sz w:val="24"/>
                <w:szCs w:val="24"/>
              </w:rPr>
            </w:pPr>
            <w:r w:rsidRPr="0082543A">
              <w:rPr>
                <w:sz w:val="24"/>
                <w:szCs w:val="24"/>
              </w:rPr>
              <w:lastRenderedPageBreak/>
              <w:t>- Порядок разработки планов и графиков работ по техническому обслуживанию и ремонту оборудования</w:t>
            </w:r>
          </w:p>
          <w:p w:rsidR="00A12537" w:rsidRPr="0082543A" w:rsidRDefault="00A12537" w:rsidP="00AE2DEC">
            <w:pPr>
              <w:pStyle w:val="TableParagraph"/>
              <w:ind w:right="-108"/>
              <w:rPr>
                <w:sz w:val="24"/>
                <w:szCs w:val="24"/>
              </w:rPr>
            </w:pPr>
            <w:r w:rsidRPr="0082543A">
              <w:rPr>
                <w:sz w:val="24"/>
                <w:szCs w:val="24"/>
              </w:rPr>
              <w:t>- Нормативные, методические и справочные материалы</w:t>
            </w:r>
          </w:p>
          <w:p w:rsidR="00A12537" w:rsidRPr="0082543A" w:rsidRDefault="00A12537" w:rsidP="00AE2DEC">
            <w:pPr>
              <w:pStyle w:val="TableParagraph"/>
              <w:ind w:right="-108"/>
              <w:rPr>
                <w:sz w:val="24"/>
                <w:szCs w:val="24"/>
              </w:rPr>
            </w:pPr>
            <w:r w:rsidRPr="0082543A">
              <w:rPr>
                <w:sz w:val="24"/>
                <w:szCs w:val="24"/>
              </w:rPr>
              <w:t>- Порядок оформления заявок на оборудование, запасные части, инструмент, материалы и покупные комплектующие изделия</w:t>
            </w:r>
          </w:p>
          <w:p w:rsidR="00A12537" w:rsidRPr="0082543A" w:rsidRDefault="00A12537" w:rsidP="00AE2DEC">
            <w:pPr>
              <w:pStyle w:val="TableParagraph"/>
              <w:ind w:right="-108"/>
              <w:rPr>
                <w:sz w:val="24"/>
                <w:szCs w:val="24"/>
              </w:rPr>
            </w:pPr>
            <w:r w:rsidRPr="0082543A">
              <w:rPr>
                <w:sz w:val="24"/>
                <w:szCs w:val="24"/>
              </w:rPr>
              <w:t>- Основы экономики, организации труда и организации производства</w:t>
            </w:r>
          </w:p>
          <w:p w:rsidR="00A12537" w:rsidRPr="0082543A" w:rsidRDefault="00A12537" w:rsidP="00AE2DEC">
            <w:pPr>
              <w:pStyle w:val="TableParagraph"/>
              <w:ind w:right="-108"/>
              <w:rPr>
                <w:sz w:val="24"/>
                <w:szCs w:val="24"/>
              </w:rPr>
            </w:pPr>
            <w:r w:rsidRPr="0082543A">
              <w:rPr>
                <w:sz w:val="24"/>
                <w:szCs w:val="24"/>
              </w:rPr>
              <w:t>- Требования по безопасности и охране труда</w:t>
            </w:r>
          </w:p>
        </w:tc>
        <w:tc>
          <w:tcPr>
            <w:tcW w:w="1985" w:type="dxa"/>
            <w:tcBorders>
              <w:left w:val="single" w:sz="4" w:space="0" w:color="000000"/>
              <w:bottom w:val="single" w:sz="4" w:space="0" w:color="auto"/>
              <w:right w:val="single" w:sz="4" w:space="0" w:color="000000"/>
            </w:tcBorders>
          </w:tcPr>
          <w:p w:rsidR="00A12537" w:rsidRPr="0082543A" w:rsidRDefault="00A12537" w:rsidP="00AE2DEC">
            <w:pPr>
              <w:pStyle w:val="TableParagraph"/>
              <w:rPr>
                <w:sz w:val="24"/>
                <w:szCs w:val="24"/>
              </w:rPr>
            </w:pPr>
            <w:r w:rsidRPr="0082543A">
              <w:rPr>
                <w:sz w:val="24"/>
                <w:szCs w:val="24"/>
              </w:rPr>
              <w:lastRenderedPageBreak/>
              <w:t>- Организация производственного процесса</w:t>
            </w:r>
          </w:p>
          <w:p w:rsidR="00A12537" w:rsidRPr="0082543A" w:rsidRDefault="00A12537" w:rsidP="00AE2DEC">
            <w:pPr>
              <w:pStyle w:val="TableParagraph"/>
              <w:rPr>
                <w:sz w:val="24"/>
                <w:szCs w:val="24"/>
              </w:rPr>
            </w:pPr>
            <w:r w:rsidRPr="0082543A">
              <w:rPr>
                <w:sz w:val="24"/>
                <w:szCs w:val="24"/>
              </w:rPr>
              <w:t>- Аттестация и рационализация рабочих мест, использование резервов повышения</w:t>
            </w:r>
          </w:p>
          <w:p w:rsidR="00A12537" w:rsidRPr="0082543A" w:rsidRDefault="00A12537" w:rsidP="00AE2DEC">
            <w:pPr>
              <w:pStyle w:val="TableParagraph"/>
              <w:rPr>
                <w:sz w:val="24"/>
                <w:szCs w:val="24"/>
              </w:rPr>
            </w:pPr>
            <w:r w:rsidRPr="0082543A">
              <w:rPr>
                <w:sz w:val="24"/>
                <w:szCs w:val="24"/>
              </w:rPr>
              <w:t>производительности труда и снижения издержек производства</w:t>
            </w:r>
          </w:p>
          <w:p w:rsidR="00A12537" w:rsidRPr="0082543A" w:rsidRDefault="00A12537" w:rsidP="00AE2DEC">
            <w:pPr>
              <w:pStyle w:val="TableParagraph"/>
              <w:rPr>
                <w:sz w:val="24"/>
                <w:szCs w:val="24"/>
              </w:rPr>
            </w:pPr>
            <w:r w:rsidRPr="0082543A">
              <w:rPr>
                <w:sz w:val="24"/>
                <w:szCs w:val="24"/>
              </w:rPr>
              <w:t xml:space="preserve">- Подбор кадров их расстановку и целесообразное </w:t>
            </w:r>
            <w:r w:rsidRPr="0082543A">
              <w:rPr>
                <w:sz w:val="24"/>
                <w:szCs w:val="24"/>
              </w:rPr>
              <w:lastRenderedPageBreak/>
              <w:t>использование</w:t>
            </w:r>
          </w:p>
          <w:p w:rsidR="00A12537" w:rsidRPr="0082543A" w:rsidRDefault="00A12537" w:rsidP="00AE2DEC">
            <w:pPr>
              <w:pStyle w:val="TableParagraph"/>
              <w:rPr>
                <w:sz w:val="24"/>
                <w:szCs w:val="24"/>
              </w:rPr>
            </w:pPr>
            <w:r w:rsidRPr="0082543A">
              <w:rPr>
                <w:sz w:val="24"/>
                <w:szCs w:val="24"/>
              </w:rPr>
              <w:t>- Организация работ по повышению квалификации работников цеха</w:t>
            </w:r>
          </w:p>
        </w:tc>
        <w:tc>
          <w:tcPr>
            <w:tcW w:w="1701" w:type="dxa"/>
            <w:tcBorders>
              <w:left w:val="single" w:sz="4" w:space="0" w:color="000000"/>
              <w:bottom w:val="single" w:sz="4" w:space="0" w:color="auto"/>
              <w:right w:val="single" w:sz="4" w:space="0" w:color="000000"/>
            </w:tcBorders>
          </w:tcPr>
          <w:p w:rsidR="00A12537" w:rsidRPr="0082543A" w:rsidRDefault="00A12537" w:rsidP="00AE2DEC">
            <w:pPr>
              <w:pStyle w:val="TableParagraph"/>
              <w:ind w:right="-108"/>
              <w:rPr>
                <w:sz w:val="24"/>
                <w:szCs w:val="24"/>
              </w:rPr>
            </w:pPr>
            <w:r w:rsidRPr="0082543A">
              <w:rPr>
                <w:sz w:val="24"/>
                <w:szCs w:val="24"/>
              </w:rPr>
              <w:lastRenderedPageBreak/>
              <w:t>Самостоятельное управление и контроль процессами трудовой и</w:t>
            </w:r>
          </w:p>
          <w:p w:rsidR="00A12537" w:rsidRPr="0082543A" w:rsidRDefault="00A12537" w:rsidP="00AE2DEC">
            <w:pPr>
              <w:pStyle w:val="TableParagraph"/>
              <w:ind w:right="-108"/>
              <w:rPr>
                <w:sz w:val="24"/>
                <w:szCs w:val="24"/>
              </w:rPr>
            </w:pPr>
            <w:r w:rsidRPr="0082543A">
              <w:rPr>
                <w:sz w:val="24"/>
                <w:szCs w:val="24"/>
              </w:rPr>
              <w:t>учебной деятельности в рамках стратегии, политики и целей</w:t>
            </w:r>
          </w:p>
          <w:p w:rsidR="00A12537" w:rsidRPr="0082543A" w:rsidRDefault="00A12537" w:rsidP="00AE2DEC">
            <w:pPr>
              <w:pStyle w:val="TableParagraph"/>
              <w:ind w:right="-108"/>
              <w:rPr>
                <w:sz w:val="24"/>
                <w:szCs w:val="24"/>
              </w:rPr>
            </w:pPr>
            <w:r w:rsidRPr="0082543A">
              <w:rPr>
                <w:sz w:val="24"/>
                <w:szCs w:val="24"/>
              </w:rPr>
              <w:t>организации</w:t>
            </w:r>
          </w:p>
          <w:p w:rsidR="00A12537" w:rsidRPr="0082543A" w:rsidRDefault="00A12537" w:rsidP="00AE2DEC">
            <w:pPr>
              <w:pStyle w:val="TableParagraph"/>
              <w:ind w:right="-108"/>
              <w:rPr>
                <w:sz w:val="24"/>
                <w:szCs w:val="24"/>
              </w:rPr>
            </w:pPr>
            <w:r w:rsidRPr="0082543A">
              <w:rPr>
                <w:sz w:val="24"/>
                <w:szCs w:val="24"/>
              </w:rPr>
              <w:t>- Обсуждение проблемы, аргументирование</w:t>
            </w:r>
          </w:p>
          <w:p w:rsidR="00A12537" w:rsidRPr="0082543A" w:rsidRDefault="00A12537" w:rsidP="00AE2DEC">
            <w:pPr>
              <w:pStyle w:val="TableParagraph"/>
              <w:ind w:right="-108"/>
              <w:rPr>
                <w:sz w:val="24"/>
                <w:szCs w:val="24"/>
              </w:rPr>
            </w:pPr>
            <w:r w:rsidRPr="0082543A">
              <w:rPr>
                <w:sz w:val="24"/>
                <w:szCs w:val="24"/>
              </w:rPr>
              <w:t xml:space="preserve">выводов и </w:t>
            </w:r>
            <w:r w:rsidRPr="0082543A">
              <w:rPr>
                <w:sz w:val="24"/>
                <w:szCs w:val="24"/>
              </w:rPr>
              <w:lastRenderedPageBreak/>
              <w:t>грамотное оперирование</w:t>
            </w:r>
          </w:p>
          <w:p w:rsidR="00A12537" w:rsidRPr="0082543A" w:rsidRDefault="00A12537" w:rsidP="00AE2DEC">
            <w:pPr>
              <w:pStyle w:val="TableParagraph"/>
              <w:ind w:right="-108"/>
              <w:rPr>
                <w:sz w:val="24"/>
                <w:szCs w:val="24"/>
              </w:rPr>
            </w:pPr>
            <w:r w:rsidRPr="0082543A">
              <w:rPr>
                <w:sz w:val="24"/>
                <w:szCs w:val="24"/>
              </w:rPr>
              <w:t>информацией</w:t>
            </w:r>
          </w:p>
        </w:tc>
        <w:tc>
          <w:tcPr>
            <w:tcW w:w="1702"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 xml:space="preserve">Ответственность </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4</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3215 Техники-протезисты</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3215-1-001 Протезист</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3215-1-002 Техник-ортопед</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3215-2-001 Механик-протезист</w:t>
            </w:r>
          </w:p>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7536 Обувщики и рабочие родственных занятий</w:t>
            </w:r>
          </w:p>
          <w:p w:rsidR="00A12537" w:rsidRPr="0082543A" w:rsidRDefault="00A12537" w:rsidP="00AE2DEC">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lastRenderedPageBreak/>
              <w:t>7536-1-009 Модельер ортопедической обуви</w:t>
            </w:r>
          </w:p>
          <w:p w:rsidR="00A12537" w:rsidRPr="0082543A" w:rsidRDefault="00A12537" w:rsidP="007C5BB7">
            <w:pPr>
              <w:pBdr>
                <w:bottom w:val="single" w:sz="4" w:space="31" w:color="FFFFFF"/>
              </w:pBdr>
              <w:rPr>
                <w:rFonts w:ascii="Times New Roman" w:eastAsia="Calibri" w:hAnsi="Times New Roman" w:cs="Times New Roman"/>
                <w:sz w:val="24"/>
                <w:szCs w:val="24"/>
                <w:lang w:eastAsia="ru-RU"/>
              </w:rPr>
            </w:pPr>
            <w:r w:rsidRPr="0082543A">
              <w:rPr>
                <w:rFonts w:ascii="Times New Roman" w:eastAsia="Calibri" w:hAnsi="Times New Roman" w:cs="Times New Roman"/>
                <w:bCs/>
                <w:sz w:val="24"/>
                <w:szCs w:val="24"/>
                <w:lang w:eastAsia="ru-RU"/>
              </w:rPr>
              <w:t>- Модельер-конструктор ортопедической обуви</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4</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исполнение</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Основное производство </w:t>
            </w:r>
          </w:p>
        </w:tc>
        <w:tc>
          <w:tcPr>
            <w:tcW w:w="3260" w:type="dxa"/>
            <w:tcBorders>
              <w:left w:val="single" w:sz="4" w:space="0" w:color="000000"/>
              <w:right w:val="single" w:sz="4" w:space="0" w:color="auto"/>
            </w:tcBorders>
          </w:tcPr>
          <w:p w:rsidR="00A12537" w:rsidRPr="0082543A" w:rsidRDefault="00A12537" w:rsidP="00AE2DEC">
            <w:pPr>
              <w:pStyle w:val="TableParagraph"/>
              <w:rPr>
                <w:sz w:val="24"/>
                <w:szCs w:val="24"/>
              </w:rPr>
            </w:pPr>
            <w:r w:rsidRPr="0082543A">
              <w:rPr>
                <w:sz w:val="24"/>
                <w:szCs w:val="24"/>
              </w:rPr>
              <w:t>- Законодательные и иные нормативные правовые акты РК и другие методические материалы, регламентирующие производства протезно- ортопедических изделий</w:t>
            </w:r>
          </w:p>
          <w:p w:rsidR="00A12537" w:rsidRPr="0082543A" w:rsidRDefault="00A12537" w:rsidP="00AE2DEC">
            <w:pPr>
              <w:pStyle w:val="TableParagraph"/>
              <w:rPr>
                <w:sz w:val="24"/>
                <w:szCs w:val="24"/>
              </w:rPr>
            </w:pPr>
            <w:r w:rsidRPr="0082543A">
              <w:rPr>
                <w:sz w:val="24"/>
                <w:szCs w:val="24"/>
              </w:rPr>
              <w:t>- Гипсовая техника</w:t>
            </w:r>
          </w:p>
          <w:p w:rsidR="00A12537" w:rsidRPr="0082543A" w:rsidRDefault="00A12537" w:rsidP="00AE2DEC">
            <w:pPr>
              <w:pStyle w:val="TableParagraph"/>
              <w:rPr>
                <w:sz w:val="24"/>
                <w:szCs w:val="24"/>
              </w:rPr>
            </w:pPr>
            <w:r w:rsidRPr="0082543A">
              <w:rPr>
                <w:sz w:val="24"/>
                <w:szCs w:val="24"/>
              </w:rPr>
              <w:t>- Основы анатомии человека</w:t>
            </w:r>
          </w:p>
          <w:p w:rsidR="00A12537" w:rsidRPr="0082543A" w:rsidRDefault="00A12537" w:rsidP="00AE2DEC">
            <w:pPr>
              <w:pStyle w:val="TableParagraph"/>
              <w:rPr>
                <w:sz w:val="24"/>
                <w:szCs w:val="24"/>
              </w:rPr>
            </w:pPr>
            <w:r w:rsidRPr="0082543A">
              <w:rPr>
                <w:sz w:val="24"/>
                <w:szCs w:val="24"/>
              </w:rPr>
              <w:t>- Номенклатуру протезно-ортопедических изделий, модулей и полуфабрикатов</w:t>
            </w:r>
          </w:p>
          <w:p w:rsidR="00A12537" w:rsidRPr="0082543A" w:rsidRDefault="00A12537" w:rsidP="00AE2DEC">
            <w:pPr>
              <w:pStyle w:val="TableParagraph"/>
              <w:rPr>
                <w:sz w:val="24"/>
                <w:szCs w:val="24"/>
              </w:rPr>
            </w:pPr>
            <w:r w:rsidRPr="0082543A">
              <w:rPr>
                <w:sz w:val="24"/>
                <w:szCs w:val="24"/>
              </w:rPr>
              <w:lastRenderedPageBreak/>
              <w:t>- Правила снятия мерок для изготовления протезно-ортопедических изделий</w:t>
            </w:r>
          </w:p>
          <w:p w:rsidR="00A12537" w:rsidRPr="0082543A" w:rsidRDefault="00A12537" w:rsidP="00AE2DEC">
            <w:pPr>
              <w:pStyle w:val="TableParagraph"/>
              <w:rPr>
                <w:sz w:val="24"/>
                <w:szCs w:val="24"/>
              </w:rPr>
            </w:pPr>
            <w:r w:rsidRPr="0082543A">
              <w:rPr>
                <w:sz w:val="24"/>
                <w:szCs w:val="24"/>
              </w:rPr>
              <w:t>- Техника безопасности на рабочем месте</w:t>
            </w:r>
          </w:p>
          <w:p w:rsidR="00A12537" w:rsidRPr="0082543A" w:rsidRDefault="00A12537" w:rsidP="00AE2DEC">
            <w:pPr>
              <w:pStyle w:val="TableParagraph"/>
              <w:rPr>
                <w:sz w:val="24"/>
                <w:szCs w:val="24"/>
              </w:rPr>
            </w:pPr>
            <w:r w:rsidRPr="0082543A">
              <w:rPr>
                <w:sz w:val="24"/>
                <w:szCs w:val="24"/>
              </w:rPr>
              <w:t>- Технологию производства протезно-ортопедических изделий</w:t>
            </w:r>
          </w:p>
          <w:p w:rsidR="00A12537" w:rsidRPr="0082543A" w:rsidRDefault="00A12537" w:rsidP="00AE2DEC">
            <w:pPr>
              <w:pStyle w:val="TableParagraph"/>
              <w:rPr>
                <w:sz w:val="24"/>
                <w:szCs w:val="24"/>
              </w:rPr>
            </w:pPr>
            <w:r w:rsidRPr="0082543A">
              <w:rPr>
                <w:sz w:val="24"/>
                <w:szCs w:val="24"/>
              </w:rPr>
              <w:t xml:space="preserve">- Общую теорию протезостроения, </w:t>
            </w:r>
            <w:proofErr w:type="spellStart"/>
            <w:r w:rsidRPr="0082543A">
              <w:rPr>
                <w:sz w:val="24"/>
                <w:szCs w:val="24"/>
              </w:rPr>
              <w:t>ортезостроения</w:t>
            </w:r>
            <w:proofErr w:type="spellEnd"/>
          </w:p>
          <w:p w:rsidR="00A12537" w:rsidRPr="0082543A" w:rsidRDefault="00A12537" w:rsidP="00AE2DEC">
            <w:pPr>
              <w:pStyle w:val="TableParagraph"/>
              <w:rPr>
                <w:sz w:val="24"/>
                <w:szCs w:val="24"/>
              </w:rPr>
            </w:pPr>
            <w:r w:rsidRPr="0082543A">
              <w:rPr>
                <w:sz w:val="24"/>
                <w:szCs w:val="24"/>
              </w:rPr>
              <w:t>- Медицинские аспекты назначения и применения протезно-ортопедических изделий</w:t>
            </w:r>
          </w:p>
          <w:p w:rsidR="00A12537" w:rsidRPr="0082543A" w:rsidRDefault="00A12537" w:rsidP="00AE2DEC">
            <w:pPr>
              <w:pStyle w:val="TableParagraph"/>
              <w:rPr>
                <w:sz w:val="24"/>
                <w:szCs w:val="24"/>
              </w:rPr>
            </w:pPr>
            <w:r w:rsidRPr="0082543A">
              <w:rPr>
                <w:sz w:val="24"/>
                <w:szCs w:val="24"/>
              </w:rPr>
              <w:t>- Требования по безопасности и охране труда</w:t>
            </w:r>
          </w:p>
          <w:p w:rsidR="00A12537" w:rsidRPr="0082543A" w:rsidRDefault="00A12537" w:rsidP="00AE2DEC">
            <w:pPr>
              <w:pStyle w:val="TableParagraph"/>
              <w:rPr>
                <w:sz w:val="24"/>
                <w:szCs w:val="24"/>
              </w:rPr>
            </w:pPr>
            <w:r w:rsidRPr="0082543A">
              <w:rPr>
                <w:sz w:val="24"/>
                <w:szCs w:val="24"/>
              </w:rPr>
              <w:t>- Техника безопасности на рабочем месте</w:t>
            </w:r>
          </w:p>
        </w:tc>
        <w:tc>
          <w:tcPr>
            <w:tcW w:w="1985" w:type="dxa"/>
            <w:tcBorders>
              <w:left w:val="single" w:sz="4" w:space="0" w:color="auto"/>
              <w:right w:val="single" w:sz="4" w:space="0" w:color="auto"/>
            </w:tcBorders>
          </w:tcPr>
          <w:p w:rsidR="00A12537" w:rsidRPr="0082543A" w:rsidRDefault="00A12537" w:rsidP="00AE2DEC">
            <w:pPr>
              <w:pStyle w:val="TableParagraph"/>
              <w:rPr>
                <w:sz w:val="24"/>
                <w:szCs w:val="24"/>
              </w:rPr>
            </w:pPr>
            <w:r w:rsidRPr="0082543A">
              <w:rPr>
                <w:sz w:val="24"/>
                <w:szCs w:val="24"/>
              </w:rPr>
              <w:lastRenderedPageBreak/>
              <w:t>- Обучение пользованию протезно- ортопедическими изделиями с учетом клинических особенностей опорно-двигательного аппарата</w:t>
            </w:r>
          </w:p>
          <w:p w:rsidR="00A12537" w:rsidRPr="0082543A" w:rsidRDefault="00A12537" w:rsidP="00AE2DEC">
            <w:pPr>
              <w:pStyle w:val="TableParagraph"/>
              <w:rPr>
                <w:sz w:val="24"/>
                <w:szCs w:val="24"/>
              </w:rPr>
            </w:pPr>
            <w:r w:rsidRPr="0082543A">
              <w:rPr>
                <w:sz w:val="24"/>
                <w:szCs w:val="24"/>
              </w:rPr>
              <w:t xml:space="preserve">- Обучение </w:t>
            </w:r>
            <w:r w:rsidRPr="0082543A">
              <w:rPr>
                <w:sz w:val="24"/>
                <w:szCs w:val="24"/>
              </w:rPr>
              <w:lastRenderedPageBreak/>
              <w:t>ходьбе на протезно-ортопедических аппаратах и протезах на различных этапах</w:t>
            </w:r>
          </w:p>
          <w:p w:rsidR="00A12537" w:rsidRPr="0082543A" w:rsidRDefault="00A12537" w:rsidP="00AE2DEC">
            <w:pPr>
              <w:pStyle w:val="TableParagraph"/>
              <w:rPr>
                <w:sz w:val="24"/>
                <w:szCs w:val="24"/>
              </w:rPr>
            </w:pPr>
            <w:r w:rsidRPr="0082543A">
              <w:rPr>
                <w:sz w:val="24"/>
                <w:szCs w:val="24"/>
              </w:rPr>
              <w:t>- Обслуживание больных, находящихся в домах-интернатах для инвалидов и престарелых, детских домах-интернатах, санаториях, больницах, школах- интернатах органов просвещения вместе с врачом- ортопедом в составе выездной бригады</w:t>
            </w:r>
          </w:p>
          <w:p w:rsidR="00A12537" w:rsidRPr="0082543A" w:rsidRDefault="00A12537" w:rsidP="00AE2DEC">
            <w:pPr>
              <w:pStyle w:val="TableParagraph"/>
              <w:rPr>
                <w:sz w:val="24"/>
                <w:szCs w:val="24"/>
              </w:rPr>
            </w:pPr>
            <w:r w:rsidRPr="0082543A">
              <w:rPr>
                <w:sz w:val="24"/>
                <w:szCs w:val="24"/>
              </w:rPr>
              <w:t xml:space="preserve">- Участие в </w:t>
            </w:r>
            <w:r w:rsidRPr="0082543A">
              <w:rPr>
                <w:sz w:val="24"/>
                <w:szCs w:val="24"/>
              </w:rPr>
              <w:lastRenderedPageBreak/>
              <w:t>осуществлении внедрения новых видов протезно- ортопедических изделий</w:t>
            </w:r>
          </w:p>
        </w:tc>
        <w:tc>
          <w:tcPr>
            <w:tcW w:w="1701" w:type="dxa"/>
            <w:tcBorders>
              <w:left w:val="single" w:sz="4" w:space="0" w:color="auto"/>
              <w:right w:val="single" w:sz="4" w:space="0" w:color="auto"/>
            </w:tcBorders>
          </w:tcPr>
          <w:p w:rsidR="00A12537" w:rsidRPr="0082543A" w:rsidRDefault="00A12537" w:rsidP="00AE2DEC">
            <w:pPr>
              <w:pStyle w:val="TableParagraph"/>
              <w:rPr>
                <w:sz w:val="24"/>
                <w:szCs w:val="24"/>
              </w:rPr>
            </w:pPr>
            <w:r w:rsidRPr="0082543A">
              <w:rPr>
                <w:sz w:val="24"/>
                <w:szCs w:val="24"/>
              </w:rPr>
              <w:lastRenderedPageBreak/>
              <w:t>- Руководство стандартной работой других с учетом значимых</w:t>
            </w:r>
          </w:p>
          <w:p w:rsidR="00A12537" w:rsidRPr="0082543A" w:rsidRDefault="00A12537" w:rsidP="00AE2DEC">
            <w:pPr>
              <w:pStyle w:val="TableParagraph"/>
              <w:rPr>
                <w:sz w:val="24"/>
                <w:szCs w:val="24"/>
              </w:rPr>
            </w:pPr>
            <w:r w:rsidRPr="0082543A">
              <w:rPr>
                <w:sz w:val="24"/>
                <w:szCs w:val="24"/>
              </w:rPr>
              <w:t>социальных и этических аспектов</w:t>
            </w:r>
          </w:p>
          <w:p w:rsidR="00A12537" w:rsidRPr="0082543A" w:rsidRDefault="00A12537" w:rsidP="00AE2DEC">
            <w:pPr>
              <w:pStyle w:val="TableParagraph"/>
              <w:rPr>
                <w:sz w:val="24"/>
                <w:szCs w:val="24"/>
              </w:rPr>
            </w:pPr>
            <w:r w:rsidRPr="0082543A">
              <w:rPr>
                <w:sz w:val="24"/>
                <w:szCs w:val="24"/>
              </w:rPr>
              <w:t xml:space="preserve">Ответственность за собственное </w:t>
            </w:r>
            <w:r w:rsidRPr="0082543A">
              <w:rPr>
                <w:sz w:val="24"/>
                <w:szCs w:val="24"/>
              </w:rPr>
              <w:lastRenderedPageBreak/>
              <w:t>обучение и обучение других</w:t>
            </w:r>
          </w:p>
          <w:p w:rsidR="00A12537" w:rsidRPr="0082543A" w:rsidRDefault="00A12537" w:rsidP="00AE2DEC">
            <w:pPr>
              <w:pStyle w:val="TableParagraph"/>
              <w:rPr>
                <w:sz w:val="24"/>
                <w:szCs w:val="24"/>
              </w:rPr>
            </w:pPr>
            <w:r w:rsidRPr="0082543A">
              <w:rPr>
                <w:sz w:val="24"/>
                <w:szCs w:val="24"/>
              </w:rPr>
              <w:t>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w:t>
            </w:r>
          </w:p>
        </w:tc>
        <w:tc>
          <w:tcPr>
            <w:tcW w:w="1702" w:type="dxa"/>
            <w:tcBorders>
              <w:left w:val="single" w:sz="4" w:space="0" w:color="auto"/>
            </w:tcBorders>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Ответственность за решение поставленных задач</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Добросовестность</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3</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7320 Рабочие по точным (прецизионным) инструментам</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7320-3-006 Механик протезно-ортопедических изделий</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7320-3-018 Шорник по изготовлению и отделке протезно-ортопедических изделий</w:t>
            </w:r>
          </w:p>
          <w:p w:rsidR="00A12537" w:rsidRPr="0082543A" w:rsidRDefault="00A12537" w:rsidP="00AE2DEC">
            <w:pPr>
              <w:pBdr>
                <w:bottom w:val="single" w:sz="4" w:space="31" w:color="FFFFFF"/>
              </w:pBdr>
              <w:rPr>
                <w:rFonts w:ascii="Times New Roman" w:eastAsia="Calibri" w:hAnsi="Times New Roman" w:cs="Times New Roman"/>
                <w:sz w:val="24"/>
                <w:szCs w:val="24"/>
                <w:lang w:eastAsia="ru-RU"/>
              </w:rPr>
            </w:pPr>
            <w:r w:rsidRPr="0082543A">
              <w:rPr>
                <w:rFonts w:ascii="Times New Roman" w:eastAsia="Calibri" w:hAnsi="Times New Roman" w:cs="Times New Roman"/>
                <w:bCs/>
                <w:sz w:val="24"/>
                <w:szCs w:val="24"/>
                <w:lang w:eastAsia="ru-RU"/>
              </w:rPr>
              <w:t>- Пошивщик ортопедических изделий (Бандажист)</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исполнение</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auto"/>
            </w:tcBorders>
          </w:tcPr>
          <w:p w:rsidR="00A12537" w:rsidRPr="0082543A" w:rsidRDefault="00A12537" w:rsidP="00AE2DEC">
            <w:pPr>
              <w:pStyle w:val="TableParagraph"/>
              <w:rPr>
                <w:sz w:val="24"/>
                <w:szCs w:val="24"/>
              </w:rPr>
            </w:pPr>
            <w:r w:rsidRPr="0082543A">
              <w:rPr>
                <w:sz w:val="24"/>
                <w:szCs w:val="24"/>
              </w:rPr>
              <w:t>- Основы анатомии человека, номенклатуру протезно- ортопедических изделий модулей и полуфабрикатов;</w:t>
            </w:r>
          </w:p>
          <w:p w:rsidR="00A12537" w:rsidRPr="0082543A" w:rsidRDefault="00A12537" w:rsidP="00AE2DEC">
            <w:pPr>
              <w:pStyle w:val="TableParagraph"/>
              <w:rPr>
                <w:sz w:val="24"/>
                <w:szCs w:val="24"/>
              </w:rPr>
            </w:pPr>
            <w:r w:rsidRPr="0082543A">
              <w:rPr>
                <w:sz w:val="24"/>
                <w:szCs w:val="24"/>
              </w:rPr>
              <w:t>- Наименования и свойства материалов, используемых для их изготовления;</w:t>
            </w:r>
          </w:p>
          <w:p w:rsidR="00A12537" w:rsidRPr="0082543A" w:rsidRDefault="00A12537" w:rsidP="00AE2DEC">
            <w:pPr>
              <w:pStyle w:val="TableParagraph"/>
              <w:rPr>
                <w:sz w:val="24"/>
                <w:szCs w:val="24"/>
              </w:rPr>
            </w:pPr>
            <w:r w:rsidRPr="0082543A">
              <w:rPr>
                <w:sz w:val="24"/>
                <w:szCs w:val="24"/>
              </w:rPr>
              <w:t>- Устройство и конструктивные особенности протезно-ортопедических изделий.</w:t>
            </w:r>
          </w:p>
          <w:p w:rsidR="00A12537" w:rsidRPr="0082543A" w:rsidRDefault="00A12537" w:rsidP="00AE2DEC">
            <w:pPr>
              <w:pStyle w:val="TableParagraph"/>
              <w:rPr>
                <w:sz w:val="24"/>
                <w:szCs w:val="24"/>
              </w:rPr>
            </w:pPr>
            <w:r w:rsidRPr="0082543A">
              <w:rPr>
                <w:sz w:val="24"/>
                <w:szCs w:val="24"/>
              </w:rPr>
              <w:t>- Приемы выполнения разборки, ремонта протезно-ортопедических изделий</w:t>
            </w:r>
          </w:p>
          <w:p w:rsidR="00A12537" w:rsidRPr="0082543A" w:rsidRDefault="00A12537" w:rsidP="00AE2DEC">
            <w:pPr>
              <w:pStyle w:val="TableParagraph"/>
              <w:rPr>
                <w:sz w:val="24"/>
                <w:szCs w:val="24"/>
              </w:rPr>
            </w:pPr>
            <w:r w:rsidRPr="0082543A">
              <w:rPr>
                <w:sz w:val="24"/>
                <w:szCs w:val="24"/>
              </w:rPr>
              <w:t>- Способы изготовления протезно-ортопедических изделий; устройство, назначение</w:t>
            </w:r>
          </w:p>
          <w:p w:rsidR="00A12537" w:rsidRPr="0082543A" w:rsidRDefault="00A12537" w:rsidP="00AE2DEC">
            <w:pPr>
              <w:pStyle w:val="TableParagraph"/>
              <w:rPr>
                <w:sz w:val="24"/>
                <w:szCs w:val="24"/>
              </w:rPr>
            </w:pPr>
            <w:r w:rsidRPr="0082543A">
              <w:rPr>
                <w:sz w:val="24"/>
                <w:szCs w:val="24"/>
              </w:rPr>
              <w:t xml:space="preserve">- Правила применения рабочего, контрольно-измерительного инструмента, технологические требования </w:t>
            </w:r>
            <w:r w:rsidRPr="0082543A">
              <w:rPr>
                <w:sz w:val="24"/>
                <w:szCs w:val="24"/>
              </w:rPr>
              <w:lastRenderedPageBreak/>
              <w:t>к изделиям.</w:t>
            </w:r>
          </w:p>
          <w:p w:rsidR="00A12537" w:rsidRPr="0082543A" w:rsidRDefault="00A12537" w:rsidP="00AE2DEC">
            <w:pPr>
              <w:pStyle w:val="TableParagraph"/>
              <w:rPr>
                <w:sz w:val="24"/>
                <w:szCs w:val="24"/>
              </w:rPr>
            </w:pPr>
            <w:r w:rsidRPr="0082543A">
              <w:rPr>
                <w:sz w:val="24"/>
                <w:szCs w:val="24"/>
              </w:rPr>
              <w:t>Правила снятия мерок для изготовления протезно-ортопедических изделий</w:t>
            </w:r>
          </w:p>
          <w:p w:rsidR="00A12537" w:rsidRPr="0082543A" w:rsidRDefault="00A12537" w:rsidP="00AE2DEC">
            <w:pPr>
              <w:pStyle w:val="TableParagraph"/>
              <w:rPr>
                <w:sz w:val="24"/>
                <w:szCs w:val="24"/>
              </w:rPr>
            </w:pPr>
            <w:r w:rsidRPr="0082543A">
              <w:rPr>
                <w:sz w:val="24"/>
                <w:szCs w:val="24"/>
              </w:rPr>
              <w:t>- Техника безопасности на рабочем месте</w:t>
            </w:r>
          </w:p>
        </w:tc>
        <w:tc>
          <w:tcPr>
            <w:tcW w:w="1985" w:type="dxa"/>
            <w:tcBorders>
              <w:top w:val="single" w:sz="4" w:space="0" w:color="auto"/>
              <w:left w:val="single" w:sz="4" w:space="0" w:color="auto"/>
              <w:bottom w:val="single" w:sz="4" w:space="0" w:color="auto"/>
              <w:right w:val="single" w:sz="4" w:space="0" w:color="auto"/>
            </w:tcBorders>
          </w:tcPr>
          <w:p w:rsidR="00A12537" w:rsidRPr="0082543A" w:rsidRDefault="00A12537" w:rsidP="00AE2DEC">
            <w:pPr>
              <w:pStyle w:val="TableParagraph"/>
              <w:rPr>
                <w:sz w:val="24"/>
                <w:szCs w:val="24"/>
              </w:rPr>
            </w:pPr>
            <w:r w:rsidRPr="0082543A">
              <w:rPr>
                <w:sz w:val="24"/>
                <w:szCs w:val="24"/>
              </w:rPr>
              <w:lastRenderedPageBreak/>
              <w:t>- Изготовление, подгонка, примерка, отделка протезов</w:t>
            </w:r>
          </w:p>
          <w:p w:rsidR="00A12537" w:rsidRPr="0082543A" w:rsidRDefault="00A12537" w:rsidP="00AE2DEC">
            <w:pPr>
              <w:pStyle w:val="TableParagraph"/>
              <w:rPr>
                <w:sz w:val="24"/>
                <w:szCs w:val="24"/>
              </w:rPr>
            </w:pPr>
            <w:r w:rsidRPr="0082543A">
              <w:rPr>
                <w:sz w:val="24"/>
                <w:szCs w:val="24"/>
              </w:rPr>
              <w:t>- Производить разметку стандартных деталей и узлов</w:t>
            </w:r>
          </w:p>
          <w:p w:rsidR="00A12537" w:rsidRPr="0082543A" w:rsidRDefault="00A12537" w:rsidP="00AE2DEC">
            <w:pPr>
              <w:pStyle w:val="TableParagraph"/>
              <w:rPr>
                <w:sz w:val="24"/>
                <w:szCs w:val="24"/>
              </w:rPr>
            </w:pPr>
            <w:r w:rsidRPr="0082543A">
              <w:rPr>
                <w:sz w:val="24"/>
                <w:szCs w:val="24"/>
              </w:rPr>
              <w:t>- Производить разборку и последующую сборку протезно-ортопедических изделий после примерки</w:t>
            </w:r>
          </w:p>
          <w:p w:rsidR="00A12537" w:rsidRPr="0082543A" w:rsidRDefault="00A12537" w:rsidP="00AE2DEC">
            <w:pPr>
              <w:pStyle w:val="TableParagraph"/>
              <w:rPr>
                <w:sz w:val="24"/>
                <w:szCs w:val="24"/>
              </w:rPr>
            </w:pPr>
            <w:r w:rsidRPr="0082543A">
              <w:rPr>
                <w:sz w:val="24"/>
                <w:szCs w:val="24"/>
              </w:rPr>
              <w:t xml:space="preserve">- Обрабатывать поверхности и зачистку фигурных контуров металлических изделий ручным способом с </w:t>
            </w:r>
            <w:r w:rsidRPr="0082543A">
              <w:rPr>
                <w:sz w:val="24"/>
                <w:szCs w:val="24"/>
              </w:rPr>
              <w:lastRenderedPageBreak/>
              <w:t>применением инструментов, приспособлений или универсальных металлообрабатывающих станков</w:t>
            </w:r>
          </w:p>
        </w:tc>
        <w:tc>
          <w:tcPr>
            <w:tcW w:w="1701" w:type="dxa"/>
            <w:tcBorders>
              <w:top w:val="single" w:sz="4" w:space="0" w:color="auto"/>
              <w:left w:val="single" w:sz="4" w:space="0" w:color="auto"/>
              <w:bottom w:val="single" w:sz="4" w:space="0" w:color="auto"/>
              <w:right w:val="single" w:sz="4" w:space="0" w:color="auto"/>
            </w:tcBorders>
          </w:tcPr>
          <w:p w:rsidR="00A12537" w:rsidRPr="0082543A" w:rsidRDefault="00A12537" w:rsidP="00AE2DEC">
            <w:pPr>
              <w:pStyle w:val="TableParagraph"/>
              <w:rPr>
                <w:sz w:val="24"/>
                <w:szCs w:val="24"/>
              </w:rPr>
            </w:pPr>
            <w:proofErr w:type="gramStart"/>
            <w:r w:rsidRPr="0082543A">
              <w:rPr>
                <w:sz w:val="24"/>
                <w:szCs w:val="24"/>
              </w:rPr>
              <w:lastRenderedPageBreak/>
              <w:t>Деятельность</w:t>
            </w:r>
            <w:proofErr w:type="gramEnd"/>
            <w:r w:rsidRPr="0082543A">
              <w:rPr>
                <w:sz w:val="24"/>
                <w:szCs w:val="24"/>
              </w:rPr>
              <w:t xml:space="preserve"> с определенной долей самостоятельности исходя из поставленной задачи</w:t>
            </w:r>
          </w:p>
        </w:tc>
        <w:tc>
          <w:tcPr>
            <w:tcW w:w="1702" w:type="dxa"/>
            <w:tcBorders>
              <w:left w:val="single" w:sz="4" w:space="0" w:color="auto"/>
            </w:tcBorders>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Внимательность</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Аккуратность</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2</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7536 Обувщики и рабочие родственных занятий</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7536-2-002 Обувщик по пошиву ортопедической обуви</w:t>
            </w:r>
          </w:p>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8219</w:t>
            </w:r>
            <w:r>
              <w:rPr>
                <w:rFonts w:ascii="Times New Roman" w:eastAsia="Calibri" w:hAnsi="Times New Roman" w:cs="Times New Roman"/>
                <w:b/>
                <w:bCs/>
                <w:sz w:val="24"/>
                <w:szCs w:val="24"/>
                <w:lang w:eastAsia="ru-RU"/>
              </w:rPr>
              <w:t xml:space="preserve"> </w:t>
            </w:r>
            <w:r w:rsidRPr="0082543A">
              <w:rPr>
                <w:rFonts w:ascii="Times New Roman" w:eastAsia="Calibri" w:hAnsi="Times New Roman" w:cs="Times New Roman"/>
                <w:b/>
                <w:bCs/>
                <w:sz w:val="24"/>
                <w:szCs w:val="24"/>
                <w:lang w:eastAsia="ru-RU"/>
              </w:rPr>
              <w:t xml:space="preserve">Сборщики, </w:t>
            </w:r>
            <w:proofErr w:type="spellStart"/>
            <w:proofErr w:type="gramStart"/>
            <w:r w:rsidRPr="0082543A">
              <w:rPr>
                <w:rFonts w:ascii="Times New Roman" w:eastAsia="Calibri" w:hAnsi="Times New Roman" w:cs="Times New Roman"/>
                <w:b/>
                <w:bCs/>
                <w:sz w:val="24"/>
                <w:szCs w:val="24"/>
                <w:lang w:eastAsia="ru-RU"/>
              </w:rPr>
              <w:t>н</w:t>
            </w:r>
            <w:proofErr w:type="gramEnd"/>
            <w:r w:rsidRPr="0082543A">
              <w:rPr>
                <w:rFonts w:ascii="Times New Roman" w:eastAsia="Calibri" w:hAnsi="Times New Roman" w:cs="Times New Roman"/>
                <w:b/>
                <w:bCs/>
                <w:sz w:val="24"/>
                <w:szCs w:val="24"/>
                <w:lang w:eastAsia="ru-RU"/>
              </w:rPr>
              <w:t>.в.д.г</w:t>
            </w:r>
            <w:proofErr w:type="spellEnd"/>
            <w:r w:rsidRPr="0082543A">
              <w:rPr>
                <w:rFonts w:ascii="Times New Roman" w:eastAsia="Calibri" w:hAnsi="Times New Roman" w:cs="Times New Roman"/>
                <w:b/>
                <w:bCs/>
                <w:sz w:val="24"/>
                <w:szCs w:val="24"/>
                <w:lang w:eastAsia="ru-RU"/>
              </w:rPr>
              <w:t>.</w:t>
            </w:r>
          </w:p>
          <w:p w:rsidR="00A12537" w:rsidRPr="0082543A" w:rsidRDefault="00A12537" w:rsidP="00AE2DEC">
            <w:pPr>
              <w:pBdr>
                <w:bottom w:val="single" w:sz="4" w:space="31" w:color="FFFFFF"/>
              </w:pBd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Сборщик </w:t>
            </w:r>
            <w:proofErr w:type="spellStart"/>
            <w:r w:rsidRPr="0082543A">
              <w:rPr>
                <w:rFonts w:ascii="Times New Roman" w:eastAsia="Calibri" w:hAnsi="Times New Roman" w:cs="Times New Roman"/>
                <w:sz w:val="24"/>
                <w:szCs w:val="24"/>
                <w:lang w:eastAsia="ru-RU"/>
              </w:rPr>
              <w:t>шино-кожанных</w:t>
            </w:r>
            <w:proofErr w:type="spellEnd"/>
            <w:r w:rsidRPr="0082543A">
              <w:rPr>
                <w:rFonts w:ascii="Times New Roman" w:eastAsia="Calibri" w:hAnsi="Times New Roman" w:cs="Times New Roman"/>
                <w:sz w:val="24"/>
                <w:szCs w:val="24"/>
                <w:lang w:eastAsia="ru-RU"/>
              </w:rPr>
              <w:t xml:space="preserve"> протезов</w:t>
            </w:r>
          </w:p>
          <w:p w:rsidR="00A12537" w:rsidRPr="0082543A" w:rsidRDefault="00A12537" w:rsidP="00AE2DEC">
            <w:pPr>
              <w:pBdr>
                <w:bottom w:val="single" w:sz="4" w:space="31" w:color="FFFFFF"/>
              </w:pBd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Слесарь протезно-ортопедических изделий</w:t>
            </w:r>
          </w:p>
          <w:p w:rsidR="00A12537" w:rsidRPr="0082543A" w:rsidRDefault="00A12537" w:rsidP="00AE2DEC">
            <w:pPr>
              <w:pBdr>
                <w:bottom w:val="single" w:sz="4" w:space="31" w:color="FFFFFF"/>
              </w:pBd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Слесарь-сборщик протезов</w:t>
            </w:r>
          </w:p>
          <w:p w:rsidR="00A12537" w:rsidRPr="0082543A" w:rsidRDefault="00A12537" w:rsidP="00AE2DEC">
            <w:pPr>
              <w:pBdr>
                <w:bottom w:val="single" w:sz="4" w:space="31" w:color="FFFFFF"/>
              </w:pBdr>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Ремонтник протезно-ортопедических </w:t>
            </w:r>
            <w:r w:rsidRPr="0082543A">
              <w:rPr>
                <w:rFonts w:ascii="Times New Roman" w:eastAsia="Calibri" w:hAnsi="Times New Roman" w:cs="Times New Roman"/>
                <w:sz w:val="24"/>
                <w:szCs w:val="24"/>
                <w:lang w:eastAsia="ru-RU"/>
              </w:rPr>
              <w:lastRenderedPageBreak/>
              <w:t>изделий</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2</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исполнение</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Основное производство</w:t>
            </w:r>
          </w:p>
        </w:tc>
        <w:tc>
          <w:tcPr>
            <w:tcW w:w="3260"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t>- Правила и способы фрезерования обуви, требования, предъявляемые к деталям и полуфабрикатам обуви, поступающим на фрезерование</w:t>
            </w:r>
          </w:p>
          <w:p w:rsidR="00A12537" w:rsidRPr="0082543A" w:rsidRDefault="00A12537" w:rsidP="00AE2DEC">
            <w:pPr>
              <w:pStyle w:val="TableParagraph"/>
              <w:rPr>
                <w:sz w:val="24"/>
                <w:szCs w:val="24"/>
              </w:rPr>
            </w:pPr>
            <w:r w:rsidRPr="0082543A">
              <w:rPr>
                <w:sz w:val="24"/>
                <w:szCs w:val="24"/>
              </w:rPr>
              <w:t>- Освоение работ по фрезерованию деталей</w:t>
            </w:r>
          </w:p>
          <w:p w:rsidR="00A12537" w:rsidRPr="0082543A" w:rsidRDefault="00A12537" w:rsidP="00AE2DEC">
            <w:pPr>
              <w:pStyle w:val="TableParagraph"/>
              <w:rPr>
                <w:sz w:val="24"/>
                <w:szCs w:val="24"/>
              </w:rPr>
            </w:pPr>
            <w:r w:rsidRPr="0082543A">
              <w:rPr>
                <w:sz w:val="24"/>
                <w:szCs w:val="24"/>
              </w:rPr>
              <w:t>- Правила управления фрезерными станками</w:t>
            </w:r>
          </w:p>
          <w:p w:rsidR="00A12537" w:rsidRPr="0082543A" w:rsidRDefault="00A12537" w:rsidP="00AE2DEC">
            <w:pPr>
              <w:pStyle w:val="TableParagraph"/>
              <w:rPr>
                <w:sz w:val="24"/>
                <w:szCs w:val="24"/>
              </w:rPr>
            </w:pPr>
            <w:r w:rsidRPr="0082543A">
              <w:rPr>
                <w:sz w:val="24"/>
                <w:szCs w:val="24"/>
              </w:rPr>
              <w:t>- Правила работы со сложным контрольно-измерительным инструментом</w:t>
            </w:r>
          </w:p>
          <w:p w:rsidR="00A12537" w:rsidRPr="0082543A" w:rsidRDefault="00A12537" w:rsidP="00AE2DEC">
            <w:pPr>
              <w:pStyle w:val="TableParagraph"/>
              <w:rPr>
                <w:sz w:val="24"/>
                <w:szCs w:val="24"/>
              </w:rPr>
            </w:pPr>
            <w:r w:rsidRPr="0082543A">
              <w:rPr>
                <w:sz w:val="24"/>
                <w:szCs w:val="24"/>
              </w:rPr>
              <w:t>- Требования безопасности перед началом работы, во время работы, в аварийных ситуациях, по окончании работы</w:t>
            </w:r>
          </w:p>
          <w:p w:rsidR="00A12537" w:rsidRPr="0082543A" w:rsidRDefault="00A12537" w:rsidP="00AE2DEC">
            <w:pPr>
              <w:pStyle w:val="TableParagraph"/>
              <w:rPr>
                <w:sz w:val="24"/>
                <w:szCs w:val="24"/>
              </w:rPr>
            </w:pPr>
            <w:r w:rsidRPr="0082543A">
              <w:rPr>
                <w:sz w:val="24"/>
                <w:szCs w:val="24"/>
              </w:rPr>
              <w:t xml:space="preserve">- Способы фрезерования </w:t>
            </w:r>
            <w:r w:rsidRPr="0082543A">
              <w:rPr>
                <w:sz w:val="24"/>
                <w:szCs w:val="24"/>
              </w:rPr>
              <w:lastRenderedPageBreak/>
              <w:t>деталей обуви, виды и номера применяемых фрез, требования, предъявляемые к фрезерованию обуви, устройство и принцип действия обслуживаемой машины</w:t>
            </w:r>
          </w:p>
          <w:p w:rsidR="00A12537" w:rsidRPr="0082543A" w:rsidRDefault="00A12537" w:rsidP="00AE2DEC">
            <w:pPr>
              <w:pStyle w:val="TableParagraph"/>
              <w:rPr>
                <w:sz w:val="24"/>
                <w:szCs w:val="24"/>
              </w:rPr>
            </w:pPr>
            <w:r w:rsidRPr="0082543A">
              <w:rPr>
                <w:sz w:val="24"/>
                <w:szCs w:val="24"/>
              </w:rPr>
              <w:t>- Требования безопасности перед началом работы, во время работы, в аварийных ситуациях, по окончании работы</w:t>
            </w:r>
          </w:p>
        </w:tc>
        <w:tc>
          <w:tcPr>
            <w:tcW w:w="1985" w:type="dxa"/>
            <w:tcBorders>
              <w:top w:val="single" w:sz="4" w:space="0" w:color="auto"/>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lastRenderedPageBreak/>
              <w:t>- Процесс изготовления обуви</w:t>
            </w:r>
          </w:p>
          <w:p w:rsidR="00A12537" w:rsidRPr="0082543A" w:rsidRDefault="00A12537" w:rsidP="00AE2DEC">
            <w:pPr>
              <w:pStyle w:val="TableParagraph"/>
              <w:rPr>
                <w:sz w:val="24"/>
                <w:szCs w:val="24"/>
              </w:rPr>
            </w:pPr>
            <w:r w:rsidRPr="0082543A">
              <w:rPr>
                <w:sz w:val="24"/>
                <w:szCs w:val="24"/>
              </w:rPr>
              <w:t>- Работа по фрезерованию деталей</w:t>
            </w:r>
          </w:p>
          <w:p w:rsidR="00A12537" w:rsidRPr="0082543A" w:rsidRDefault="00A12537" w:rsidP="00AE2DEC">
            <w:pPr>
              <w:pStyle w:val="TableParagraph"/>
              <w:rPr>
                <w:sz w:val="24"/>
                <w:szCs w:val="24"/>
              </w:rPr>
            </w:pPr>
            <w:r w:rsidRPr="0082543A">
              <w:rPr>
                <w:sz w:val="24"/>
                <w:szCs w:val="24"/>
              </w:rPr>
              <w:t>- Управление фрезерными станками</w:t>
            </w:r>
          </w:p>
          <w:p w:rsidR="00A12537" w:rsidRPr="0082543A" w:rsidRDefault="00A12537" w:rsidP="00AE2DEC">
            <w:pPr>
              <w:pStyle w:val="TableParagraph"/>
              <w:rPr>
                <w:sz w:val="24"/>
                <w:szCs w:val="24"/>
              </w:rPr>
            </w:pPr>
            <w:r w:rsidRPr="0082543A">
              <w:rPr>
                <w:sz w:val="24"/>
                <w:szCs w:val="24"/>
              </w:rPr>
              <w:t>- Работа со сложным контрольно-измерительным инструментом</w:t>
            </w:r>
          </w:p>
        </w:tc>
        <w:tc>
          <w:tcPr>
            <w:tcW w:w="1701" w:type="dxa"/>
            <w:tcBorders>
              <w:top w:val="single" w:sz="4" w:space="0" w:color="auto"/>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t>- Грамотность</w:t>
            </w:r>
          </w:p>
          <w:p w:rsidR="00A12537" w:rsidRPr="0082543A" w:rsidRDefault="00A12537" w:rsidP="00AE2DEC">
            <w:pPr>
              <w:pStyle w:val="TableParagraph"/>
              <w:rPr>
                <w:sz w:val="24"/>
                <w:szCs w:val="24"/>
              </w:rPr>
            </w:pPr>
            <w:r w:rsidRPr="0082543A">
              <w:rPr>
                <w:sz w:val="24"/>
                <w:szCs w:val="24"/>
              </w:rPr>
              <w:t>- Выполнение работ по образцу</w:t>
            </w:r>
          </w:p>
          <w:p w:rsidR="00A12537" w:rsidRPr="0082543A" w:rsidRDefault="00A12537" w:rsidP="00AE2DEC">
            <w:pPr>
              <w:pStyle w:val="TableParagraph"/>
              <w:rPr>
                <w:sz w:val="24"/>
                <w:szCs w:val="24"/>
              </w:rPr>
            </w:pPr>
            <w:r w:rsidRPr="0082543A">
              <w:rPr>
                <w:sz w:val="24"/>
                <w:szCs w:val="24"/>
              </w:rPr>
              <w:t>Деятельность с определенной долей</w:t>
            </w:r>
          </w:p>
          <w:p w:rsidR="00A12537" w:rsidRPr="0082543A" w:rsidRDefault="00A12537" w:rsidP="00AE2DEC">
            <w:pPr>
              <w:pStyle w:val="TableParagraph"/>
              <w:rPr>
                <w:sz w:val="24"/>
                <w:szCs w:val="24"/>
              </w:rPr>
            </w:pPr>
            <w:r w:rsidRPr="0082543A">
              <w:rPr>
                <w:sz w:val="24"/>
                <w:szCs w:val="24"/>
              </w:rPr>
              <w:t>самостоятельности исходя из поставленной задачи</w:t>
            </w:r>
          </w:p>
        </w:tc>
        <w:tc>
          <w:tcPr>
            <w:tcW w:w="1702"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Внимательность</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-Развитая мелкая моторика</w:t>
            </w:r>
          </w:p>
        </w:tc>
      </w:tr>
      <w:tr w:rsidR="00A12537" w:rsidRPr="0082543A" w:rsidTr="00A12537">
        <w:tc>
          <w:tcPr>
            <w:tcW w:w="14885" w:type="dxa"/>
            <w:gridSpan w:val="9"/>
          </w:tcPr>
          <w:p w:rsidR="00A12537" w:rsidRPr="0082543A" w:rsidRDefault="00A12537" w:rsidP="00AE2DEC">
            <w:pPr>
              <w:tabs>
                <w:tab w:val="left" w:pos="0"/>
              </w:tabs>
              <w:contextualSpacing/>
              <w:jc w:val="center"/>
              <w:rPr>
                <w:rFonts w:ascii="Times New Roman" w:eastAsia="Calibri" w:hAnsi="Times New Roman" w:cs="Times New Roman"/>
                <w:b/>
                <w:bCs/>
                <w:sz w:val="24"/>
                <w:szCs w:val="24"/>
                <w:lang w:eastAsia="ru-RU"/>
              </w:rPr>
            </w:pPr>
            <w:r w:rsidRPr="0082543A">
              <w:rPr>
                <w:rFonts w:ascii="Times New Roman" w:hAnsi="Times New Roman" w:cs="Times New Roman"/>
                <w:b/>
                <w:bCs/>
                <w:sz w:val="24"/>
                <w:szCs w:val="24"/>
              </w:rPr>
              <w:lastRenderedPageBreak/>
              <w:t>Обязательное (социальное) страхование</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6</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2120 Математики, актуарии и статистики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2120-2-001 Актуарий</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2120-2-003 Актуарий по вопросам страхования</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6</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Исполнение </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t xml:space="preserve"> - Нормативные правовые акты в сфере страхования</w:t>
            </w:r>
          </w:p>
          <w:p w:rsidR="00A12537" w:rsidRPr="0082543A" w:rsidRDefault="00A12537" w:rsidP="00AE2DEC">
            <w:pPr>
              <w:pStyle w:val="TableParagraph"/>
              <w:rPr>
                <w:sz w:val="24"/>
                <w:szCs w:val="24"/>
              </w:rPr>
            </w:pPr>
            <w:r w:rsidRPr="0082543A">
              <w:rPr>
                <w:sz w:val="24"/>
                <w:szCs w:val="24"/>
              </w:rPr>
              <w:t>-Страховое дело</w:t>
            </w:r>
          </w:p>
          <w:p w:rsidR="00A12537" w:rsidRPr="0082543A" w:rsidRDefault="00A12537" w:rsidP="00AE2DEC">
            <w:pPr>
              <w:pStyle w:val="TableParagraph"/>
              <w:rPr>
                <w:sz w:val="24"/>
                <w:szCs w:val="24"/>
              </w:rPr>
            </w:pPr>
            <w:r w:rsidRPr="0082543A">
              <w:rPr>
                <w:sz w:val="24"/>
                <w:szCs w:val="24"/>
              </w:rPr>
              <w:t>- Практические аспекты страхования</w:t>
            </w:r>
          </w:p>
          <w:p w:rsidR="00A12537" w:rsidRPr="0082543A" w:rsidRDefault="00A12537" w:rsidP="00AE2DEC">
            <w:pPr>
              <w:pStyle w:val="TableParagraph"/>
              <w:rPr>
                <w:sz w:val="24"/>
                <w:szCs w:val="24"/>
              </w:rPr>
            </w:pPr>
            <w:r w:rsidRPr="0082543A">
              <w:rPr>
                <w:sz w:val="24"/>
                <w:szCs w:val="24"/>
              </w:rPr>
              <w:t>- Условия страхования</w:t>
            </w:r>
          </w:p>
          <w:p w:rsidR="00A12537" w:rsidRPr="0082543A" w:rsidRDefault="00A12537" w:rsidP="00AE2DEC">
            <w:pPr>
              <w:pStyle w:val="TableParagraph"/>
              <w:rPr>
                <w:sz w:val="24"/>
                <w:szCs w:val="24"/>
              </w:rPr>
            </w:pPr>
            <w:r w:rsidRPr="0082543A">
              <w:rPr>
                <w:sz w:val="24"/>
                <w:szCs w:val="24"/>
              </w:rPr>
              <w:t>- Актуарную математику</w:t>
            </w:r>
          </w:p>
          <w:p w:rsidR="00A12537" w:rsidRPr="0082543A" w:rsidRDefault="00A12537" w:rsidP="00AE2DEC">
            <w:pPr>
              <w:pStyle w:val="TableParagraph"/>
              <w:rPr>
                <w:sz w:val="24"/>
                <w:szCs w:val="24"/>
              </w:rPr>
            </w:pPr>
            <w:r w:rsidRPr="0082543A">
              <w:rPr>
                <w:sz w:val="24"/>
                <w:szCs w:val="24"/>
              </w:rPr>
              <w:t>- Финансовую математику</w:t>
            </w:r>
          </w:p>
          <w:p w:rsidR="00A12537" w:rsidRPr="0082543A" w:rsidRDefault="00A12537" w:rsidP="00AE2DEC">
            <w:pPr>
              <w:pStyle w:val="TableParagraph"/>
              <w:rPr>
                <w:sz w:val="24"/>
                <w:szCs w:val="24"/>
              </w:rPr>
            </w:pPr>
            <w:r w:rsidRPr="0082543A">
              <w:rPr>
                <w:sz w:val="24"/>
                <w:szCs w:val="24"/>
              </w:rPr>
              <w:t>- Статистику</w:t>
            </w:r>
          </w:p>
          <w:p w:rsidR="00A12537" w:rsidRPr="0082543A" w:rsidRDefault="00A12537" w:rsidP="00AE2DEC">
            <w:pPr>
              <w:pStyle w:val="TableParagraph"/>
              <w:rPr>
                <w:sz w:val="24"/>
                <w:szCs w:val="24"/>
              </w:rPr>
            </w:pPr>
            <w:r w:rsidRPr="0082543A">
              <w:rPr>
                <w:sz w:val="24"/>
                <w:szCs w:val="24"/>
              </w:rPr>
              <w:t>- Финансовый менеджмент в страховой организации</w:t>
            </w:r>
          </w:p>
          <w:p w:rsidR="00A12537" w:rsidRPr="0082543A" w:rsidRDefault="00A12537" w:rsidP="00AE2DEC">
            <w:pPr>
              <w:pStyle w:val="TableParagraph"/>
              <w:rPr>
                <w:sz w:val="24"/>
                <w:szCs w:val="24"/>
              </w:rPr>
            </w:pPr>
            <w:r w:rsidRPr="0082543A">
              <w:rPr>
                <w:sz w:val="24"/>
                <w:szCs w:val="24"/>
              </w:rPr>
              <w:t>-  Экономико-математические методы;</w:t>
            </w:r>
          </w:p>
          <w:p w:rsidR="00A12537" w:rsidRPr="0082543A" w:rsidRDefault="00A12537" w:rsidP="00AE2DEC">
            <w:pPr>
              <w:pStyle w:val="TableParagraph"/>
              <w:rPr>
                <w:sz w:val="24"/>
                <w:szCs w:val="24"/>
              </w:rPr>
            </w:pPr>
            <w:r w:rsidRPr="0082543A">
              <w:rPr>
                <w:sz w:val="24"/>
                <w:szCs w:val="24"/>
              </w:rPr>
              <w:t>- Риск-менеджмент</w:t>
            </w:r>
          </w:p>
          <w:p w:rsidR="00A12537" w:rsidRPr="0082543A" w:rsidRDefault="00A12537" w:rsidP="00AE2DEC">
            <w:pPr>
              <w:pStyle w:val="TableParagraph"/>
              <w:rPr>
                <w:sz w:val="24"/>
                <w:szCs w:val="24"/>
              </w:rPr>
            </w:pPr>
            <w:r w:rsidRPr="0082543A">
              <w:rPr>
                <w:sz w:val="24"/>
                <w:szCs w:val="24"/>
              </w:rPr>
              <w:t xml:space="preserve">- Пакеты офисных и </w:t>
            </w:r>
            <w:r w:rsidRPr="0082543A">
              <w:rPr>
                <w:sz w:val="24"/>
                <w:szCs w:val="24"/>
              </w:rPr>
              <w:lastRenderedPageBreak/>
              <w:t>специализированных (статистических, математических) программ, систему управления базами данных</w:t>
            </w:r>
          </w:p>
          <w:p w:rsidR="00A12537" w:rsidRPr="0082543A" w:rsidRDefault="00A12537" w:rsidP="00AE2DEC">
            <w:pPr>
              <w:pStyle w:val="TableParagraph"/>
              <w:rPr>
                <w:sz w:val="24"/>
                <w:szCs w:val="24"/>
              </w:rPr>
            </w:pPr>
            <w:r w:rsidRPr="0082543A">
              <w:rPr>
                <w:sz w:val="24"/>
                <w:szCs w:val="24"/>
              </w:rPr>
              <w:t xml:space="preserve">- </w:t>
            </w:r>
            <w:proofErr w:type="spellStart"/>
            <w:r w:rsidRPr="0082543A">
              <w:rPr>
                <w:sz w:val="24"/>
                <w:szCs w:val="24"/>
              </w:rPr>
              <w:t>Андеррайтинг</w:t>
            </w:r>
            <w:proofErr w:type="spellEnd"/>
            <w:r w:rsidRPr="0082543A">
              <w:rPr>
                <w:sz w:val="24"/>
                <w:szCs w:val="24"/>
              </w:rPr>
              <w:t xml:space="preserve"> в страховой организации</w:t>
            </w:r>
          </w:p>
        </w:tc>
        <w:tc>
          <w:tcPr>
            <w:tcW w:w="1985"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lastRenderedPageBreak/>
              <w:t xml:space="preserve"> -Подбирать необходимую статистическую информацию</w:t>
            </w:r>
          </w:p>
          <w:p w:rsidR="00A12537" w:rsidRPr="0082543A" w:rsidRDefault="00A12537" w:rsidP="00AE2DEC">
            <w:pPr>
              <w:pStyle w:val="TableParagraph"/>
              <w:rPr>
                <w:sz w:val="24"/>
                <w:szCs w:val="24"/>
              </w:rPr>
            </w:pPr>
            <w:r w:rsidRPr="0082543A">
              <w:rPr>
                <w:sz w:val="24"/>
                <w:szCs w:val="24"/>
              </w:rPr>
              <w:t>- Анализировать страховую статистику</w:t>
            </w:r>
          </w:p>
          <w:p w:rsidR="00A12537" w:rsidRPr="0082543A" w:rsidRDefault="00A12537" w:rsidP="00AE2DEC">
            <w:pPr>
              <w:pStyle w:val="TableParagraph"/>
              <w:rPr>
                <w:sz w:val="24"/>
                <w:szCs w:val="24"/>
              </w:rPr>
            </w:pPr>
            <w:r w:rsidRPr="0082543A">
              <w:rPr>
                <w:sz w:val="24"/>
                <w:szCs w:val="24"/>
              </w:rPr>
              <w:t>- Оценивать риски на основе показателей страховой статистики</w:t>
            </w:r>
          </w:p>
          <w:p w:rsidR="00A12537" w:rsidRPr="0082543A" w:rsidRDefault="00A12537" w:rsidP="00AE2DEC">
            <w:pPr>
              <w:pStyle w:val="TableParagraph"/>
              <w:rPr>
                <w:sz w:val="24"/>
                <w:szCs w:val="24"/>
              </w:rPr>
            </w:pPr>
            <w:r w:rsidRPr="0082543A">
              <w:rPr>
                <w:sz w:val="24"/>
                <w:szCs w:val="24"/>
              </w:rPr>
              <w:t xml:space="preserve">- Применять методы актуарной </w:t>
            </w:r>
            <w:r w:rsidRPr="0082543A">
              <w:rPr>
                <w:sz w:val="24"/>
                <w:szCs w:val="24"/>
              </w:rPr>
              <w:lastRenderedPageBreak/>
              <w:t>математики;</w:t>
            </w:r>
          </w:p>
          <w:p w:rsidR="00A12537" w:rsidRPr="0082543A" w:rsidRDefault="00A12537" w:rsidP="00AE2DEC">
            <w:pPr>
              <w:pStyle w:val="TableParagraph"/>
              <w:rPr>
                <w:sz w:val="24"/>
                <w:szCs w:val="24"/>
              </w:rPr>
            </w:pPr>
            <w:r w:rsidRPr="0082543A">
              <w:rPr>
                <w:sz w:val="24"/>
                <w:szCs w:val="24"/>
              </w:rPr>
              <w:t>- Рассчитывать страховой тариф и страховую премию</w:t>
            </w:r>
          </w:p>
          <w:p w:rsidR="00A12537" w:rsidRPr="0082543A" w:rsidRDefault="00A12537" w:rsidP="00AE2DEC">
            <w:pPr>
              <w:pStyle w:val="TableParagraph"/>
              <w:rPr>
                <w:sz w:val="24"/>
                <w:szCs w:val="24"/>
              </w:rPr>
            </w:pPr>
            <w:r w:rsidRPr="0082543A">
              <w:rPr>
                <w:sz w:val="24"/>
                <w:szCs w:val="24"/>
              </w:rPr>
              <w:t>-Оценивать потенциальную величину убытков</w:t>
            </w:r>
          </w:p>
          <w:p w:rsidR="00A12537" w:rsidRPr="0082543A" w:rsidRDefault="00A12537" w:rsidP="00AE2DEC">
            <w:pPr>
              <w:pStyle w:val="TableParagraph"/>
              <w:rPr>
                <w:sz w:val="24"/>
                <w:szCs w:val="24"/>
              </w:rPr>
            </w:pPr>
            <w:r w:rsidRPr="0082543A">
              <w:rPr>
                <w:sz w:val="24"/>
                <w:szCs w:val="24"/>
              </w:rPr>
              <w:t>- Рассчитывать перспективную стоимость и доходность активов</w:t>
            </w:r>
          </w:p>
          <w:p w:rsidR="00A12537" w:rsidRPr="0082543A" w:rsidRDefault="00A12537" w:rsidP="00AE2DEC">
            <w:pPr>
              <w:pStyle w:val="TableParagraph"/>
              <w:rPr>
                <w:sz w:val="24"/>
                <w:szCs w:val="24"/>
              </w:rPr>
            </w:pPr>
            <w:r w:rsidRPr="0082543A">
              <w:rPr>
                <w:sz w:val="24"/>
                <w:szCs w:val="24"/>
              </w:rPr>
              <w:t>- Оценивать текущую стоимость и нормы доходности инвестиционного портфеля</w:t>
            </w:r>
          </w:p>
        </w:tc>
        <w:tc>
          <w:tcPr>
            <w:tcW w:w="1701"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lastRenderedPageBreak/>
              <w:t>- Владение методами финансово-аналитической работы и применение их при исполнении своих обязанностей</w:t>
            </w:r>
          </w:p>
        </w:tc>
        <w:tc>
          <w:tcPr>
            <w:tcW w:w="1702"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Личная организ</w:t>
            </w:r>
            <w:r w:rsidR="007C5BB7">
              <w:rPr>
                <w:rFonts w:ascii="Times New Roman" w:eastAsia="Calibri" w:hAnsi="Times New Roman" w:cs="Times New Roman"/>
                <w:sz w:val="24"/>
                <w:szCs w:val="24"/>
                <w:lang w:eastAsia="ru-RU"/>
              </w:rPr>
              <w:t xml:space="preserve">ованность </w:t>
            </w:r>
            <w:r w:rsidRPr="0082543A">
              <w:rPr>
                <w:rFonts w:ascii="Times New Roman" w:eastAsia="Calibri" w:hAnsi="Times New Roman" w:cs="Times New Roman"/>
                <w:sz w:val="24"/>
                <w:szCs w:val="24"/>
                <w:lang w:eastAsia="ru-RU"/>
              </w:rPr>
              <w:t>и высокая культура собственного труда;</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Нацеленность на результат</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6</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2413 Финансовые аналитики и специалисты-профессионалы</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2413-6-001 Андеррайтер</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2413-6-002 Аналитик </w:t>
            </w:r>
            <w:r w:rsidRPr="0082543A">
              <w:rPr>
                <w:rFonts w:ascii="Times New Roman" w:eastAsia="Calibri" w:hAnsi="Times New Roman" w:cs="Times New Roman"/>
                <w:sz w:val="24"/>
                <w:szCs w:val="24"/>
                <w:lang w:eastAsia="ru-RU"/>
              </w:rPr>
              <w:lastRenderedPageBreak/>
              <w:t>по страхованию</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2413-6-003 Страховой агент</w:t>
            </w:r>
          </w:p>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p>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2422Специалисты-профессионалы в области управления человеческими ресурсами</w:t>
            </w:r>
          </w:p>
          <w:p w:rsidR="00A12537" w:rsidRPr="0082543A" w:rsidRDefault="00A12537" w:rsidP="00AE2DEC">
            <w:pPr>
              <w:tabs>
                <w:tab w:val="left" w:pos="0"/>
              </w:tabs>
              <w:contextualSpacing/>
              <w:rPr>
                <w:rFonts w:ascii="Times New Roman" w:eastAsia="Calibri" w:hAnsi="Times New Roman" w:cs="Times New Roman"/>
                <w:bCs/>
                <w:sz w:val="24"/>
                <w:szCs w:val="24"/>
                <w:lang w:eastAsia="ru-RU"/>
              </w:rPr>
            </w:pPr>
            <w:r w:rsidRPr="0082543A">
              <w:rPr>
                <w:rFonts w:ascii="Times New Roman" w:eastAsia="Calibri" w:hAnsi="Times New Roman" w:cs="Times New Roman"/>
                <w:bCs/>
                <w:sz w:val="24"/>
                <w:szCs w:val="24"/>
                <w:lang w:eastAsia="ru-RU"/>
              </w:rPr>
              <w:t>2422-1-013 Специалист по вознаграждениям и льготам</w:t>
            </w:r>
          </w:p>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Cs/>
                <w:sz w:val="24"/>
                <w:szCs w:val="24"/>
                <w:lang w:eastAsia="ru-RU"/>
              </w:rPr>
              <w:t>2422-1-027 Специалисты по пособиям</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6</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Исполнение </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t>- Нормативные правовые акты в сфере страхования и страховой деятельность</w:t>
            </w:r>
          </w:p>
          <w:p w:rsidR="00A12537" w:rsidRPr="0082543A" w:rsidRDefault="00A12537" w:rsidP="00AE2DEC">
            <w:pPr>
              <w:pStyle w:val="TableParagraph"/>
              <w:rPr>
                <w:sz w:val="24"/>
                <w:szCs w:val="24"/>
              </w:rPr>
            </w:pPr>
            <w:r w:rsidRPr="0082543A">
              <w:rPr>
                <w:sz w:val="24"/>
                <w:szCs w:val="24"/>
              </w:rPr>
              <w:t>- Основы расчета потенциального ущерба</w:t>
            </w:r>
          </w:p>
          <w:p w:rsidR="00A12537" w:rsidRPr="0082543A" w:rsidRDefault="00A12537" w:rsidP="00AE2DEC">
            <w:pPr>
              <w:pStyle w:val="TableParagraph"/>
              <w:rPr>
                <w:sz w:val="24"/>
                <w:szCs w:val="24"/>
              </w:rPr>
            </w:pPr>
            <w:r w:rsidRPr="0082543A">
              <w:rPr>
                <w:sz w:val="24"/>
                <w:szCs w:val="24"/>
              </w:rPr>
              <w:t>- Методика оценки убытков в страховании</w:t>
            </w:r>
          </w:p>
          <w:p w:rsidR="00A12537" w:rsidRPr="0082543A" w:rsidRDefault="00A12537" w:rsidP="00AE2DEC">
            <w:pPr>
              <w:pStyle w:val="TableParagraph"/>
              <w:rPr>
                <w:sz w:val="24"/>
                <w:szCs w:val="24"/>
              </w:rPr>
            </w:pPr>
            <w:r w:rsidRPr="0082543A">
              <w:rPr>
                <w:sz w:val="24"/>
                <w:szCs w:val="24"/>
              </w:rPr>
              <w:lastRenderedPageBreak/>
              <w:t>- Нормативные и методические документы по урегулированию убытков</w:t>
            </w:r>
          </w:p>
          <w:p w:rsidR="00A12537" w:rsidRPr="0082543A" w:rsidRDefault="00A12537" w:rsidP="00AE2DEC">
            <w:pPr>
              <w:pStyle w:val="TableParagraph"/>
              <w:rPr>
                <w:sz w:val="24"/>
                <w:szCs w:val="24"/>
              </w:rPr>
            </w:pPr>
            <w:r w:rsidRPr="0082543A">
              <w:rPr>
                <w:sz w:val="24"/>
                <w:szCs w:val="24"/>
              </w:rPr>
              <w:t>- Влияние особенностей объекта страхования на величину страхового тарифа (страховой премии)</w:t>
            </w:r>
          </w:p>
          <w:p w:rsidR="00A12537" w:rsidRPr="0082543A" w:rsidRDefault="00A12537" w:rsidP="00AE2DEC">
            <w:pPr>
              <w:pStyle w:val="TableParagraph"/>
              <w:rPr>
                <w:sz w:val="24"/>
                <w:szCs w:val="24"/>
              </w:rPr>
            </w:pPr>
            <w:r w:rsidRPr="0082543A">
              <w:rPr>
                <w:sz w:val="24"/>
                <w:szCs w:val="24"/>
              </w:rPr>
              <w:t>- Нормативные правовые акты в сфере страхования</w:t>
            </w:r>
          </w:p>
          <w:p w:rsidR="00A12537" w:rsidRPr="0082543A" w:rsidRDefault="00A12537" w:rsidP="00AE2DEC">
            <w:pPr>
              <w:pStyle w:val="TableParagraph"/>
              <w:rPr>
                <w:sz w:val="24"/>
                <w:szCs w:val="24"/>
              </w:rPr>
            </w:pPr>
            <w:r w:rsidRPr="0082543A">
              <w:rPr>
                <w:sz w:val="24"/>
                <w:szCs w:val="24"/>
              </w:rPr>
              <w:t>- Составляющие стоимости страхования</w:t>
            </w:r>
          </w:p>
          <w:p w:rsidR="00A12537" w:rsidRPr="0082543A" w:rsidRDefault="00A12537" w:rsidP="00AE2DEC">
            <w:pPr>
              <w:pStyle w:val="TableParagraph"/>
              <w:rPr>
                <w:sz w:val="24"/>
                <w:szCs w:val="24"/>
              </w:rPr>
            </w:pPr>
            <w:r w:rsidRPr="0082543A">
              <w:rPr>
                <w:sz w:val="24"/>
                <w:szCs w:val="24"/>
              </w:rPr>
              <w:t>- Методика оценки убытков в страховании, факторы, влияющие на тариф</w:t>
            </w:r>
          </w:p>
          <w:p w:rsidR="00A12537" w:rsidRPr="0082543A" w:rsidRDefault="00A12537" w:rsidP="00AE2DEC">
            <w:pPr>
              <w:pStyle w:val="TableParagraph"/>
              <w:rPr>
                <w:sz w:val="24"/>
                <w:szCs w:val="24"/>
              </w:rPr>
            </w:pPr>
            <w:r w:rsidRPr="0082543A">
              <w:rPr>
                <w:sz w:val="24"/>
                <w:szCs w:val="24"/>
              </w:rPr>
              <w:t>- Нормативные и методические документы по урегулированию убытков</w:t>
            </w:r>
          </w:p>
          <w:p w:rsidR="00A12537" w:rsidRPr="0082543A" w:rsidRDefault="00A12537" w:rsidP="00AE2DEC">
            <w:pPr>
              <w:pStyle w:val="TableParagraph"/>
              <w:rPr>
                <w:sz w:val="24"/>
                <w:szCs w:val="24"/>
              </w:rPr>
            </w:pPr>
            <w:r w:rsidRPr="0082543A">
              <w:rPr>
                <w:sz w:val="24"/>
                <w:szCs w:val="24"/>
              </w:rPr>
              <w:t xml:space="preserve">- Отраслевые особенности, практика </w:t>
            </w:r>
            <w:proofErr w:type="spellStart"/>
            <w:r w:rsidRPr="0082543A">
              <w:rPr>
                <w:sz w:val="24"/>
                <w:szCs w:val="24"/>
              </w:rPr>
              <w:t>андеррайтинга</w:t>
            </w:r>
            <w:proofErr w:type="spellEnd"/>
          </w:p>
          <w:p w:rsidR="00A12537" w:rsidRPr="0082543A" w:rsidRDefault="00A12537" w:rsidP="00AE2DEC">
            <w:pPr>
              <w:pStyle w:val="TableParagraph"/>
              <w:rPr>
                <w:sz w:val="24"/>
                <w:szCs w:val="24"/>
              </w:rPr>
            </w:pPr>
            <w:r w:rsidRPr="0082543A">
              <w:rPr>
                <w:sz w:val="24"/>
                <w:szCs w:val="24"/>
              </w:rPr>
              <w:t>- Влияние особенностей страхуемого объекта страхования на  страховой тариф (страховую премию)</w:t>
            </w:r>
          </w:p>
          <w:p w:rsidR="00A12537" w:rsidRPr="0082543A" w:rsidRDefault="00A12537" w:rsidP="00AE2DEC">
            <w:pPr>
              <w:pStyle w:val="TableParagraph"/>
              <w:rPr>
                <w:sz w:val="24"/>
                <w:szCs w:val="24"/>
              </w:rPr>
            </w:pPr>
            <w:r w:rsidRPr="0082543A">
              <w:rPr>
                <w:sz w:val="24"/>
                <w:szCs w:val="24"/>
              </w:rPr>
              <w:t>- Методику оценки возможных страховых рисков, влияющих на тариф</w:t>
            </w:r>
          </w:p>
        </w:tc>
        <w:tc>
          <w:tcPr>
            <w:tcW w:w="1985"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lastRenderedPageBreak/>
              <w:t>- Определять основные риски</w:t>
            </w:r>
          </w:p>
          <w:p w:rsidR="00A12537" w:rsidRPr="0082543A" w:rsidRDefault="00A12537" w:rsidP="00AE2DEC">
            <w:pPr>
              <w:pStyle w:val="TableParagraph"/>
              <w:rPr>
                <w:sz w:val="24"/>
                <w:szCs w:val="24"/>
              </w:rPr>
            </w:pPr>
            <w:r w:rsidRPr="0082543A">
              <w:rPr>
                <w:sz w:val="24"/>
                <w:szCs w:val="24"/>
              </w:rPr>
              <w:t>- Определение класса риска</w:t>
            </w:r>
          </w:p>
          <w:p w:rsidR="00A12537" w:rsidRPr="0082543A" w:rsidRDefault="00A12537" w:rsidP="00AE2DEC">
            <w:pPr>
              <w:pStyle w:val="TableParagraph"/>
              <w:rPr>
                <w:sz w:val="24"/>
                <w:szCs w:val="24"/>
              </w:rPr>
            </w:pPr>
            <w:r w:rsidRPr="0082543A">
              <w:rPr>
                <w:sz w:val="24"/>
                <w:szCs w:val="24"/>
              </w:rPr>
              <w:t xml:space="preserve">- Расчет дифференциала региона и класса </w:t>
            </w:r>
            <w:r w:rsidRPr="0082543A">
              <w:rPr>
                <w:sz w:val="24"/>
                <w:szCs w:val="24"/>
              </w:rPr>
              <w:lastRenderedPageBreak/>
              <w:t>риска</w:t>
            </w:r>
          </w:p>
          <w:p w:rsidR="00A12537" w:rsidRPr="0082543A" w:rsidRDefault="00A12537" w:rsidP="00AE2DEC">
            <w:pPr>
              <w:pStyle w:val="TableParagraph"/>
              <w:rPr>
                <w:sz w:val="24"/>
                <w:szCs w:val="24"/>
              </w:rPr>
            </w:pPr>
            <w:r w:rsidRPr="0082543A">
              <w:rPr>
                <w:sz w:val="24"/>
                <w:szCs w:val="24"/>
              </w:rPr>
              <w:t>- Понимание потребностей клиента в страховой защите</w:t>
            </w:r>
          </w:p>
          <w:p w:rsidR="00A12537" w:rsidRPr="0082543A" w:rsidRDefault="00A12537" w:rsidP="00AE2DEC">
            <w:pPr>
              <w:pStyle w:val="TableParagraph"/>
              <w:rPr>
                <w:sz w:val="24"/>
                <w:szCs w:val="24"/>
              </w:rPr>
            </w:pPr>
            <w:r w:rsidRPr="0082543A">
              <w:rPr>
                <w:sz w:val="24"/>
                <w:szCs w:val="24"/>
              </w:rPr>
              <w:t>- Выявление наличия страхового интереса</w:t>
            </w:r>
          </w:p>
          <w:p w:rsidR="00A12537" w:rsidRPr="0082543A" w:rsidRDefault="00A12537" w:rsidP="00AE2DEC">
            <w:pPr>
              <w:pStyle w:val="TableParagraph"/>
              <w:rPr>
                <w:sz w:val="24"/>
                <w:szCs w:val="24"/>
              </w:rPr>
            </w:pPr>
            <w:r w:rsidRPr="0082543A">
              <w:rPr>
                <w:sz w:val="24"/>
                <w:szCs w:val="24"/>
              </w:rPr>
              <w:t>- Определение рисков, присущих данному клиенту</w:t>
            </w:r>
          </w:p>
          <w:p w:rsidR="00A12537" w:rsidRPr="0082543A" w:rsidRDefault="00A12537" w:rsidP="00AE2DEC">
            <w:pPr>
              <w:pStyle w:val="TableParagraph"/>
              <w:rPr>
                <w:sz w:val="24"/>
                <w:szCs w:val="24"/>
              </w:rPr>
            </w:pPr>
            <w:r w:rsidRPr="0082543A">
              <w:rPr>
                <w:sz w:val="24"/>
                <w:szCs w:val="24"/>
              </w:rPr>
              <w:t>- Оценка потенциальной стоимости</w:t>
            </w:r>
          </w:p>
          <w:p w:rsidR="00A12537" w:rsidRPr="0082543A" w:rsidRDefault="00A12537" w:rsidP="00AE2DEC">
            <w:pPr>
              <w:pStyle w:val="TableParagraph"/>
              <w:rPr>
                <w:sz w:val="24"/>
                <w:szCs w:val="24"/>
              </w:rPr>
            </w:pPr>
            <w:r w:rsidRPr="0082543A">
              <w:rPr>
                <w:sz w:val="24"/>
                <w:szCs w:val="24"/>
              </w:rPr>
              <w:t xml:space="preserve">- Формирование пакета рисков и услуг </w:t>
            </w:r>
          </w:p>
          <w:p w:rsidR="00A12537" w:rsidRPr="0082543A" w:rsidRDefault="00A12537" w:rsidP="00AE2DEC">
            <w:pPr>
              <w:pStyle w:val="TableParagraph"/>
              <w:rPr>
                <w:sz w:val="24"/>
                <w:szCs w:val="24"/>
              </w:rPr>
            </w:pPr>
            <w:r w:rsidRPr="0082543A">
              <w:rPr>
                <w:sz w:val="24"/>
                <w:szCs w:val="24"/>
              </w:rPr>
              <w:t>- Оценка страховых рисков, принимаемых на страхование</w:t>
            </w:r>
          </w:p>
          <w:p w:rsidR="00A12537" w:rsidRPr="0082543A" w:rsidRDefault="00A12537" w:rsidP="00AE2DEC">
            <w:pPr>
              <w:pStyle w:val="TableParagraph"/>
              <w:rPr>
                <w:sz w:val="24"/>
                <w:szCs w:val="24"/>
              </w:rPr>
            </w:pPr>
            <w:r w:rsidRPr="0082543A">
              <w:rPr>
                <w:sz w:val="24"/>
                <w:szCs w:val="24"/>
              </w:rPr>
              <w:t xml:space="preserve">- Определение влияния особенностей </w:t>
            </w:r>
            <w:r w:rsidRPr="0082543A">
              <w:rPr>
                <w:sz w:val="24"/>
                <w:szCs w:val="24"/>
              </w:rPr>
              <w:lastRenderedPageBreak/>
              <w:t>страхуемого объекта страхования на  страховой тариф (страховую премию)</w:t>
            </w:r>
          </w:p>
          <w:p w:rsidR="00A12537" w:rsidRPr="0082543A" w:rsidRDefault="00A12537" w:rsidP="00AE2DEC">
            <w:pPr>
              <w:pStyle w:val="TableParagraph"/>
              <w:rPr>
                <w:sz w:val="24"/>
                <w:szCs w:val="24"/>
              </w:rPr>
            </w:pPr>
            <w:r w:rsidRPr="0082543A">
              <w:rPr>
                <w:sz w:val="24"/>
                <w:szCs w:val="24"/>
              </w:rPr>
              <w:t>- Определение подверженность клиента  к страховым рискам</w:t>
            </w:r>
          </w:p>
          <w:p w:rsidR="00A12537" w:rsidRPr="0082543A" w:rsidRDefault="00A12537" w:rsidP="00AE2DEC">
            <w:pPr>
              <w:pStyle w:val="TableParagraph"/>
              <w:rPr>
                <w:sz w:val="24"/>
                <w:szCs w:val="24"/>
              </w:rPr>
            </w:pPr>
            <w:r w:rsidRPr="0082543A">
              <w:rPr>
                <w:sz w:val="24"/>
                <w:szCs w:val="24"/>
              </w:rPr>
              <w:t>- Определение степени влияния страховых рисков на тариф</w:t>
            </w:r>
          </w:p>
        </w:tc>
        <w:tc>
          <w:tcPr>
            <w:tcW w:w="1701"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lastRenderedPageBreak/>
              <w:t>- Умение быстро принимать решения</w:t>
            </w:r>
          </w:p>
          <w:p w:rsidR="00A12537" w:rsidRPr="0082543A" w:rsidRDefault="00A12537" w:rsidP="00AE2DEC">
            <w:pPr>
              <w:pStyle w:val="TableParagraph"/>
              <w:rPr>
                <w:sz w:val="24"/>
                <w:szCs w:val="24"/>
              </w:rPr>
            </w:pPr>
            <w:r w:rsidRPr="0082543A">
              <w:rPr>
                <w:sz w:val="24"/>
                <w:szCs w:val="24"/>
              </w:rPr>
              <w:t xml:space="preserve">- Самостоятельное </w:t>
            </w:r>
            <w:r w:rsidRPr="0082543A">
              <w:rPr>
                <w:sz w:val="24"/>
                <w:szCs w:val="24"/>
              </w:rPr>
              <w:lastRenderedPageBreak/>
              <w:t>управление и контроль процессами трудовой и учебной деятельности в рамках стратегии, политики и целей организации</w:t>
            </w:r>
          </w:p>
          <w:p w:rsidR="00A12537" w:rsidRPr="0082543A" w:rsidRDefault="00A12537" w:rsidP="00AE2DEC">
            <w:pPr>
              <w:pStyle w:val="TableParagraph"/>
              <w:rPr>
                <w:sz w:val="24"/>
                <w:szCs w:val="24"/>
              </w:rPr>
            </w:pPr>
            <w:r w:rsidRPr="0082543A">
              <w:rPr>
                <w:sz w:val="24"/>
                <w:szCs w:val="24"/>
              </w:rPr>
              <w:t>- Обсуждение проблемы</w:t>
            </w:r>
          </w:p>
          <w:p w:rsidR="00A12537" w:rsidRPr="0082543A" w:rsidRDefault="00A12537" w:rsidP="00AE2DEC">
            <w:pPr>
              <w:pStyle w:val="TableParagraph"/>
              <w:rPr>
                <w:sz w:val="24"/>
                <w:szCs w:val="24"/>
              </w:rPr>
            </w:pPr>
            <w:r w:rsidRPr="0082543A">
              <w:rPr>
                <w:sz w:val="24"/>
                <w:szCs w:val="24"/>
              </w:rPr>
              <w:t>Аргументирование выводов и грамотное оперирование</w:t>
            </w:r>
          </w:p>
          <w:p w:rsidR="00A12537" w:rsidRPr="0082543A" w:rsidRDefault="00A12537" w:rsidP="00AE2DEC">
            <w:pPr>
              <w:pStyle w:val="TableParagraph"/>
              <w:rPr>
                <w:sz w:val="24"/>
                <w:szCs w:val="24"/>
              </w:rPr>
            </w:pPr>
            <w:r w:rsidRPr="0082543A">
              <w:rPr>
                <w:sz w:val="24"/>
                <w:szCs w:val="24"/>
              </w:rPr>
              <w:t>информацией</w:t>
            </w:r>
          </w:p>
        </w:tc>
        <w:tc>
          <w:tcPr>
            <w:tcW w:w="1702"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 Личная организованность и высокая культура собственного труда</w:t>
            </w:r>
          </w:p>
          <w:p w:rsidR="00A12537" w:rsidRPr="0082543A" w:rsidRDefault="00A12537" w:rsidP="00AE2DEC">
            <w:pPr>
              <w:pStyle w:val="TableParagraph"/>
              <w:rPr>
                <w:rFonts w:eastAsia="Calibri"/>
                <w:sz w:val="24"/>
                <w:szCs w:val="24"/>
              </w:rPr>
            </w:pPr>
            <w:r w:rsidRPr="0082543A">
              <w:rPr>
                <w:rFonts w:eastAsia="Calibri"/>
                <w:sz w:val="24"/>
                <w:szCs w:val="24"/>
              </w:rPr>
              <w:lastRenderedPageBreak/>
              <w:t>Нацеленность на результат</w:t>
            </w:r>
          </w:p>
          <w:p w:rsidR="00A12537" w:rsidRPr="0082543A" w:rsidRDefault="00A12537" w:rsidP="00AE2DEC">
            <w:pPr>
              <w:pStyle w:val="TableParagraph"/>
              <w:rPr>
                <w:rFonts w:eastAsia="Calibri"/>
                <w:sz w:val="24"/>
                <w:szCs w:val="24"/>
              </w:rPr>
            </w:pPr>
            <w:r w:rsidRPr="0082543A">
              <w:rPr>
                <w:sz w:val="24"/>
                <w:szCs w:val="24"/>
              </w:rPr>
              <w:t>Аналитическое мышление</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5</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3314 Техники-статистики и персонал родственных занятий, связанных с проведением математических расчетов и вычислений</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3314-2-001 Ассистент, актуарий</w:t>
            </w:r>
          </w:p>
          <w:p w:rsidR="00A12537" w:rsidRPr="0082543A" w:rsidRDefault="00A12537" w:rsidP="007C5BB7">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3314-2-002 Помощник актуария</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5</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Исполнение </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A12537" w:rsidRPr="0082543A" w:rsidRDefault="00A12537" w:rsidP="00AE2DEC">
            <w:pPr>
              <w:pStyle w:val="TableParagraph"/>
              <w:ind w:right="-108"/>
              <w:rPr>
                <w:sz w:val="24"/>
                <w:szCs w:val="24"/>
              </w:rPr>
            </w:pPr>
            <w:r w:rsidRPr="0082543A">
              <w:rPr>
                <w:sz w:val="24"/>
                <w:szCs w:val="24"/>
              </w:rPr>
              <w:t>- Основы теории вероятности (вероятность события, свойства вероятности, распределение вероятности, ожидаемые события)</w:t>
            </w:r>
          </w:p>
          <w:p w:rsidR="00A12537" w:rsidRPr="0082543A" w:rsidRDefault="00A12537" w:rsidP="00AE2DEC">
            <w:pPr>
              <w:pStyle w:val="TableParagraph"/>
              <w:ind w:right="-108"/>
              <w:rPr>
                <w:sz w:val="24"/>
                <w:szCs w:val="24"/>
              </w:rPr>
            </w:pPr>
            <w:r w:rsidRPr="0082543A">
              <w:rPr>
                <w:sz w:val="24"/>
                <w:szCs w:val="24"/>
              </w:rPr>
              <w:t>- Нормативные правовые акты в сфере страхования</w:t>
            </w:r>
          </w:p>
          <w:p w:rsidR="00A12537" w:rsidRPr="0082543A" w:rsidRDefault="00A12537" w:rsidP="00AE2DEC">
            <w:pPr>
              <w:pStyle w:val="TableParagraph"/>
              <w:ind w:right="-108"/>
              <w:rPr>
                <w:sz w:val="24"/>
                <w:szCs w:val="24"/>
              </w:rPr>
            </w:pPr>
            <w:r w:rsidRPr="0082543A">
              <w:rPr>
                <w:sz w:val="24"/>
                <w:szCs w:val="24"/>
              </w:rPr>
              <w:t>- Стандарты актуарной практики</w:t>
            </w:r>
          </w:p>
          <w:p w:rsidR="00A12537" w:rsidRPr="0082543A" w:rsidRDefault="00A12537" w:rsidP="00AE2DEC">
            <w:pPr>
              <w:pStyle w:val="TableParagraph"/>
              <w:ind w:right="-108"/>
              <w:rPr>
                <w:sz w:val="24"/>
                <w:szCs w:val="24"/>
              </w:rPr>
            </w:pPr>
            <w:r w:rsidRPr="0082543A">
              <w:rPr>
                <w:sz w:val="24"/>
                <w:szCs w:val="24"/>
              </w:rPr>
              <w:t>- Методики расчета резерва не произошедших убытков</w:t>
            </w:r>
          </w:p>
          <w:p w:rsidR="00A12537" w:rsidRPr="0082543A" w:rsidRDefault="00A12537" w:rsidP="00AE2DEC">
            <w:pPr>
              <w:pStyle w:val="TableParagraph"/>
              <w:ind w:right="-108"/>
              <w:rPr>
                <w:sz w:val="24"/>
                <w:szCs w:val="24"/>
              </w:rPr>
            </w:pPr>
            <w:r w:rsidRPr="0082543A">
              <w:rPr>
                <w:sz w:val="24"/>
                <w:szCs w:val="24"/>
              </w:rPr>
              <w:t>- Стандарты МСФО в части резервов</w:t>
            </w:r>
          </w:p>
          <w:p w:rsidR="00A12537" w:rsidRPr="0082543A" w:rsidRDefault="00A12537" w:rsidP="00AE2DEC">
            <w:pPr>
              <w:pStyle w:val="TableParagraph"/>
              <w:ind w:right="-108"/>
              <w:rPr>
                <w:sz w:val="24"/>
                <w:szCs w:val="24"/>
              </w:rPr>
            </w:pPr>
            <w:r w:rsidRPr="0082543A">
              <w:rPr>
                <w:sz w:val="24"/>
                <w:szCs w:val="24"/>
              </w:rPr>
              <w:lastRenderedPageBreak/>
              <w:t>- Актуарные методики расчета резервов убытков</w:t>
            </w:r>
          </w:p>
          <w:p w:rsidR="00A12537" w:rsidRPr="0082543A" w:rsidRDefault="00A12537" w:rsidP="00AE2DEC">
            <w:pPr>
              <w:pStyle w:val="TableParagraph"/>
              <w:ind w:right="-108"/>
              <w:rPr>
                <w:sz w:val="24"/>
                <w:szCs w:val="24"/>
              </w:rPr>
            </w:pPr>
            <w:r w:rsidRPr="0082543A">
              <w:rPr>
                <w:sz w:val="24"/>
                <w:szCs w:val="24"/>
              </w:rPr>
              <w:t>- Основы и виды перестрахования</w:t>
            </w:r>
          </w:p>
          <w:p w:rsidR="00A12537" w:rsidRPr="0082543A" w:rsidRDefault="00A12537" w:rsidP="00AE2DEC">
            <w:pPr>
              <w:pStyle w:val="TableParagraph"/>
              <w:ind w:right="-108"/>
              <w:rPr>
                <w:sz w:val="24"/>
                <w:szCs w:val="24"/>
              </w:rPr>
            </w:pPr>
            <w:r w:rsidRPr="0082543A">
              <w:rPr>
                <w:sz w:val="24"/>
                <w:szCs w:val="24"/>
              </w:rPr>
              <w:t>- Условия перестрахования при пропорциональном и непропорциональном перестраховании</w:t>
            </w:r>
          </w:p>
          <w:p w:rsidR="00A12537" w:rsidRPr="0082543A" w:rsidRDefault="00A12537" w:rsidP="00AE2DEC">
            <w:pPr>
              <w:pStyle w:val="TableParagraph"/>
              <w:ind w:right="-108"/>
              <w:rPr>
                <w:sz w:val="24"/>
                <w:szCs w:val="24"/>
              </w:rPr>
            </w:pPr>
            <w:r w:rsidRPr="0082543A">
              <w:rPr>
                <w:sz w:val="24"/>
                <w:szCs w:val="24"/>
              </w:rPr>
              <w:t>- Нормативные требования уполномоченных органов по расчету страховых резервов</w:t>
            </w:r>
          </w:p>
          <w:p w:rsidR="00A12537" w:rsidRPr="0082543A" w:rsidRDefault="00A12537" w:rsidP="00AE2DEC">
            <w:pPr>
              <w:pStyle w:val="TableParagraph"/>
              <w:ind w:right="-108"/>
              <w:rPr>
                <w:sz w:val="24"/>
                <w:szCs w:val="24"/>
              </w:rPr>
            </w:pPr>
            <w:r w:rsidRPr="0082543A">
              <w:rPr>
                <w:sz w:val="24"/>
                <w:szCs w:val="24"/>
              </w:rPr>
              <w:t>- Законодательство о страховании и страховой деятельности</w:t>
            </w:r>
          </w:p>
          <w:p w:rsidR="00A12537" w:rsidRPr="0082543A" w:rsidRDefault="00A12537" w:rsidP="00AE2DEC">
            <w:pPr>
              <w:pStyle w:val="TableParagraph"/>
              <w:ind w:right="-108"/>
              <w:rPr>
                <w:sz w:val="24"/>
                <w:szCs w:val="24"/>
              </w:rPr>
            </w:pPr>
            <w:r w:rsidRPr="0082543A">
              <w:rPr>
                <w:sz w:val="24"/>
                <w:szCs w:val="24"/>
              </w:rPr>
              <w:t>- Стандарты МСФО</w:t>
            </w:r>
          </w:p>
          <w:p w:rsidR="00A12537" w:rsidRPr="0082543A" w:rsidRDefault="00A12537" w:rsidP="00AE2DEC">
            <w:pPr>
              <w:pStyle w:val="TableParagraph"/>
              <w:ind w:right="-108"/>
              <w:rPr>
                <w:sz w:val="24"/>
                <w:szCs w:val="24"/>
              </w:rPr>
            </w:pPr>
            <w:r w:rsidRPr="0082543A">
              <w:rPr>
                <w:sz w:val="24"/>
                <w:szCs w:val="24"/>
              </w:rPr>
              <w:t>- Основы теории вероятностей</w:t>
            </w:r>
          </w:p>
          <w:p w:rsidR="00A12537" w:rsidRPr="0082543A" w:rsidRDefault="00A12537" w:rsidP="00AE2DEC">
            <w:pPr>
              <w:pStyle w:val="TableParagraph"/>
              <w:ind w:right="-108"/>
              <w:rPr>
                <w:sz w:val="24"/>
                <w:szCs w:val="24"/>
              </w:rPr>
            </w:pPr>
            <w:r w:rsidRPr="0082543A">
              <w:rPr>
                <w:sz w:val="24"/>
                <w:szCs w:val="24"/>
              </w:rPr>
              <w:t>- Нормативные правовые акты в сфере страхования и актуарной деятельности</w:t>
            </w:r>
          </w:p>
          <w:p w:rsidR="00A12537" w:rsidRPr="0082543A" w:rsidRDefault="00A12537" w:rsidP="00AE2DEC">
            <w:pPr>
              <w:pStyle w:val="TableParagraph"/>
              <w:ind w:right="-108"/>
              <w:rPr>
                <w:sz w:val="24"/>
                <w:szCs w:val="24"/>
              </w:rPr>
            </w:pPr>
            <w:r w:rsidRPr="0082543A">
              <w:rPr>
                <w:sz w:val="24"/>
                <w:szCs w:val="24"/>
              </w:rPr>
              <w:t>- Международные стандарты актуарной практики</w:t>
            </w:r>
          </w:p>
          <w:p w:rsidR="00A12537" w:rsidRPr="0082543A" w:rsidRDefault="00A12537" w:rsidP="00AE2DEC">
            <w:pPr>
              <w:pStyle w:val="TableParagraph"/>
              <w:ind w:right="-108"/>
              <w:rPr>
                <w:sz w:val="24"/>
                <w:szCs w:val="24"/>
              </w:rPr>
            </w:pPr>
            <w:r w:rsidRPr="0082543A">
              <w:rPr>
                <w:sz w:val="24"/>
                <w:szCs w:val="24"/>
              </w:rPr>
              <w:t>- Методики оценки и прогнозирования убытков в страховании (окончательные накопленные с учетом трендов)</w:t>
            </w:r>
          </w:p>
          <w:p w:rsidR="00A12537" w:rsidRPr="0082543A" w:rsidRDefault="00A12537" w:rsidP="00AE2DEC">
            <w:pPr>
              <w:pStyle w:val="TableParagraph"/>
              <w:ind w:right="-108"/>
              <w:rPr>
                <w:sz w:val="24"/>
                <w:szCs w:val="24"/>
              </w:rPr>
            </w:pPr>
            <w:r w:rsidRPr="0082543A">
              <w:rPr>
                <w:sz w:val="24"/>
                <w:szCs w:val="24"/>
              </w:rPr>
              <w:t xml:space="preserve">- Определение степени влияния рисков и факторов на </w:t>
            </w:r>
            <w:r w:rsidRPr="0082543A">
              <w:rPr>
                <w:sz w:val="24"/>
                <w:szCs w:val="24"/>
              </w:rPr>
              <w:lastRenderedPageBreak/>
              <w:t>величину страхового тарифа</w:t>
            </w:r>
          </w:p>
          <w:p w:rsidR="00A12537" w:rsidRPr="0082543A" w:rsidRDefault="00A12537" w:rsidP="00AE2DEC">
            <w:pPr>
              <w:pStyle w:val="TableParagraph"/>
              <w:ind w:right="-108"/>
              <w:rPr>
                <w:sz w:val="24"/>
                <w:szCs w:val="24"/>
              </w:rPr>
            </w:pPr>
            <w:r w:rsidRPr="0082543A">
              <w:rPr>
                <w:sz w:val="24"/>
                <w:szCs w:val="24"/>
              </w:rPr>
              <w:t>- Дифференциация тарифов по регионам и классам риска</w:t>
            </w:r>
          </w:p>
          <w:p w:rsidR="00A12537" w:rsidRPr="0082543A" w:rsidRDefault="00A12537" w:rsidP="00AE2DEC">
            <w:pPr>
              <w:pStyle w:val="TableParagraph"/>
              <w:ind w:right="-108"/>
              <w:rPr>
                <w:sz w:val="24"/>
                <w:szCs w:val="24"/>
              </w:rPr>
            </w:pPr>
            <w:r w:rsidRPr="0082543A">
              <w:rPr>
                <w:sz w:val="24"/>
                <w:szCs w:val="24"/>
              </w:rPr>
              <w:t>- Нормативные правовые акты в сфере страхования и актуарной деятельности</w:t>
            </w:r>
          </w:p>
          <w:p w:rsidR="00A12537" w:rsidRPr="0082543A" w:rsidRDefault="00A12537" w:rsidP="00AE2DEC">
            <w:pPr>
              <w:pStyle w:val="TableParagraph"/>
              <w:ind w:right="-108"/>
              <w:rPr>
                <w:sz w:val="24"/>
                <w:szCs w:val="24"/>
              </w:rPr>
            </w:pPr>
            <w:r w:rsidRPr="0082543A">
              <w:rPr>
                <w:sz w:val="24"/>
                <w:szCs w:val="24"/>
              </w:rPr>
              <w:t>- Понимание программ и условий страхования</w:t>
            </w:r>
          </w:p>
          <w:p w:rsidR="00A12537" w:rsidRPr="0082543A" w:rsidRDefault="00A12537" w:rsidP="00AE2DEC">
            <w:pPr>
              <w:pStyle w:val="TableParagraph"/>
              <w:ind w:right="-108"/>
              <w:rPr>
                <w:sz w:val="24"/>
                <w:szCs w:val="24"/>
              </w:rPr>
            </w:pPr>
            <w:r w:rsidRPr="0082543A">
              <w:rPr>
                <w:sz w:val="24"/>
                <w:szCs w:val="24"/>
              </w:rPr>
              <w:t>- Критерии выбора рентабельных проектов</w:t>
            </w:r>
          </w:p>
          <w:p w:rsidR="00A12537" w:rsidRPr="0082543A" w:rsidRDefault="00A12537" w:rsidP="00AE2DEC">
            <w:pPr>
              <w:pStyle w:val="TableParagraph"/>
              <w:ind w:right="-108"/>
              <w:rPr>
                <w:sz w:val="24"/>
                <w:szCs w:val="24"/>
              </w:rPr>
            </w:pPr>
            <w:r w:rsidRPr="0082543A">
              <w:rPr>
                <w:sz w:val="24"/>
                <w:szCs w:val="24"/>
              </w:rPr>
              <w:t>- Нормативные и методические документы по актуарной практике</w:t>
            </w:r>
          </w:p>
          <w:p w:rsidR="00A12537" w:rsidRPr="0082543A" w:rsidRDefault="00A12537" w:rsidP="00AE2DEC">
            <w:pPr>
              <w:pStyle w:val="TableParagraph"/>
              <w:rPr>
                <w:sz w:val="24"/>
                <w:szCs w:val="24"/>
              </w:rPr>
            </w:pPr>
            <w:r w:rsidRPr="0082543A">
              <w:rPr>
                <w:sz w:val="24"/>
                <w:szCs w:val="24"/>
              </w:rPr>
              <w:t>- Доходы и расходы страховой организации</w:t>
            </w:r>
          </w:p>
          <w:p w:rsidR="00A12537" w:rsidRPr="0082543A" w:rsidRDefault="00A12537" w:rsidP="00AE2DEC">
            <w:pPr>
              <w:pStyle w:val="TableParagraph"/>
              <w:ind w:right="-108"/>
              <w:rPr>
                <w:sz w:val="24"/>
                <w:szCs w:val="24"/>
              </w:rPr>
            </w:pPr>
            <w:r w:rsidRPr="0082543A">
              <w:rPr>
                <w:sz w:val="24"/>
                <w:szCs w:val="24"/>
              </w:rPr>
              <w:t>- Влияние продаж страховых продуктов на финансовые показатели страховой компании</w:t>
            </w:r>
          </w:p>
          <w:p w:rsidR="00A12537" w:rsidRPr="0082543A" w:rsidRDefault="00A12537" w:rsidP="00AE2DEC">
            <w:pPr>
              <w:pStyle w:val="TableParagraph"/>
              <w:ind w:right="-108"/>
              <w:rPr>
                <w:sz w:val="24"/>
                <w:szCs w:val="24"/>
              </w:rPr>
            </w:pPr>
            <w:r w:rsidRPr="0082543A">
              <w:rPr>
                <w:sz w:val="24"/>
                <w:szCs w:val="24"/>
              </w:rPr>
              <w:t>- Операционная деятельность страховой организации</w:t>
            </w:r>
          </w:p>
          <w:p w:rsidR="00A12537" w:rsidRPr="0082543A" w:rsidRDefault="00A12537" w:rsidP="00AE2DEC">
            <w:pPr>
              <w:pStyle w:val="TableParagraph"/>
              <w:ind w:right="-108"/>
              <w:rPr>
                <w:sz w:val="24"/>
                <w:szCs w:val="24"/>
              </w:rPr>
            </w:pPr>
            <w:r w:rsidRPr="0082543A">
              <w:rPr>
                <w:sz w:val="24"/>
                <w:szCs w:val="24"/>
              </w:rPr>
              <w:t>- Требования нормативных правовых актов по порядку оценки и расчета обязательств по договорам страхования (перестрахования)</w:t>
            </w:r>
          </w:p>
          <w:p w:rsidR="00A12537" w:rsidRPr="0082543A" w:rsidRDefault="00A12537" w:rsidP="00AE2DEC">
            <w:pPr>
              <w:pStyle w:val="TableParagraph"/>
              <w:ind w:right="-108"/>
              <w:rPr>
                <w:sz w:val="24"/>
                <w:szCs w:val="24"/>
              </w:rPr>
            </w:pPr>
            <w:r w:rsidRPr="0082543A">
              <w:rPr>
                <w:sz w:val="24"/>
                <w:szCs w:val="24"/>
              </w:rPr>
              <w:t>- Построение моделей, актуарное моделирование</w:t>
            </w:r>
          </w:p>
        </w:tc>
        <w:tc>
          <w:tcPr>
            <w:tcW w:w="1985"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lastRenderedPageBreak/>
              <w:t>- Определять период действия договоров страхования (перестрахования), период</w:t>
            </w:r>
          </w:p>
          <w:p w:rsidR="00A12537" w:rsidRPr="0082543A" w:rsidRDefault="00A12537" w:rsidP="00AE2DEC">
            <w:pPr>
              <w:pStyle w:val="TableParagraph"/>
              <w:rPr>
                <w:sz w:val="24"/>
                <w:szCs w:val="24"/>
              </w:rPr>
            </w:pPr>
            <w:r w:rsidRPr="0082543A">
              <w:rPr>
                <w:sz w:val="24"/>
                <w:szCs w:val="24"/>
              </w:rPr>
              <w:t>действия страховой защиты, расчет РНП</w:t>
            </w:r>
          </w:p>
          <w:p w:rsidR="00A12537" w:rsidRPr="0082543A" w:rsidRDefault="00A12537" w:rsidP="00AE2DEC">
            <w:pPr>
              <w:pStyle w:val="TableParagraph"/>
              <w:rPr>
                <w:sz w:val="24"/>
                <w:szCs w:val="24"/>
              </w:rPr>
            </w:pPr>
            <w:r w:rsidRPr="0082543A">
              <w:rPr>
                <w:sz w:val="24"/>
                <w:szCs w:val="24"/>
              </w:rPr>
              <w:t xml:space="preserve">- Определение прогнозных параметров, </w:t>
            </w:r>
            <w:r w:rsidRPr="0082543A">
              <w:rPr>
                <w:sz w:val="24"/>
                <w:szCs w:val="24"/>
              </w:rPr>
              <w:lastRenderedPageBreak/>
              <w:t>влияющих на величину резервов</w:t>
            </w:r>
          </w:p>
          <w:p w:rsidR="00A12537" w:rsidRPr="0082543A" w:rsidRDefault="00A12537" w:rsidP="00AE2DEC">
            <w:pPr>
              <w:pStyle w:val="TableParagraph"/>
              <w:rPr>
                <w:sz w:val="24"/>
                <w:szCs w:val="24"/>
              </w:rPr>
            </w:pPr>
            <w:r w:rsidRPr="0082543A">
              <w:rPr>
                <w:sz w:val="24"/>
                <w:szCs w:val="24"/>
              </w:rPr>
              <w:t>- Расчет вероятностей смерти, дожития, несчастных случаев и прочих страховых событий</w:t>
            </w:r>
          </w:p>
          <w:p w:rsidR="00A12537" w:rsidRPr="0082543A" w:rsidRDefault="00A12537" w:rsidP="00AE2DEC">
            <w:pPr>
              <w:pStyle w:val="TableParagraph"/>
              <w:rPr>
                <w:sz w:val="24"/>
                <w:szCs w:val="24"/>
              </w:rPr>
            </w:pPr>
            <w:r w:rsidRPr="0082543A">
              <w:rPr>
                <w:sz w:val="24"/>
                <w:szCs w:val="24"/>
              </w:rPr>
              <w:t>- Расчет резерва не произошедших убытков</w:t>
            </w:r>
          </w:p>
          <w:p w:rsidR="00A12537" w:rsidRPr="0082543A" w:rsidRDefault="00A12537" w:rsidP="00AE2DEC">
            <w:pPr>
              <w:pStyle w:val="TableParagraph"/>
              <w:rPr>
                <w:sz w:val="24"/>
                <w:szCs w:val="24"/>
              </w:rPr>
            </w:pPr>
            <w:r w:rsidRPr="0082543A">
              <w:rPr>
                <w:sz w:val="24"/>
                <w:szCs w:val="24"/>
              </w:rPr>
              <w:t>- Определение и расчет коэффициентов развития убытков</w:t>
            </w:r>
          </w:p>
          <w:p w:rsidR="00A12537" w:rsidRPr="0082543A" w:rsidRDefault="00A12537" w:rsidP="00AE2DEC">
            <w:pPr>
              <w:pStyle w:val="TableParagraph"/>
              <w:rPr>
                <w:sz w:val="24"/>
                <w:szCs w:val="24"/>
              </w:rPr>
            </w:pPr>
            <w:r w:rsidRPr="0082543A">
              <w:rPr>
                <w:sz w:val="24"/>
                <w:szCs w:val="24"/>
              </w:rPr>
              <w:t>- Расчет резервов убытков</w:t>
            </w:r>
          </w:p>
          <w:p w:rsidR="00A12537" w:rsidRPr="0082543A" w:rsidRDefault="00A12537" w:rsidP="00AE2DEC">
            <w:pPr>
              <w:pStyle w:val="TableParagraph"/>
              <w:rPr>
                <w:sz w:val="24"/>
                <w:szCs w:val="24"/>
              </w:rPr>
            </w:pPr>
            <w:r w:rsidRPr="0082543A">
              <w:rPr>
                <w:sz w:val="24"/>
                <w:szCs w:val="24"/>
              </w:rPr>
              <w:t xml:space="preserve">- Определение потребностей в формировании дополнительных </w:t>
            </w:r>
            <w:r w:rsidRPr="0082543A">
              <w:rPr>
                <w:sz w:val="24"/>
                <w:szCs w:val="24"/>
              </w:rPr>
              <w:lastRenderedPageBreak/>
              <w:t>резервов по договорам страхования (перестрахования)</w:t>
            </w:r>
          </w:p>
          <w:p w:rsidR="00A12537" w:rsidRPr="0082543A" w:rsidRDefault="00A12537" w:rsidP="00AE2DEC">
            <w:pPr>
              <w:pStyle w:val="TableParagraph"/>
              <w:rPr>
                <w:sz w:val="24"/>
                <w:szCs w:val="24"/>
              </w:rPr>
            </w:pPr>
            <w:r w:rsidRPr="0082543A">
              <w:rPr>
                <w:sz w:val="24"/>
                <w:szCs w:val="24"/>
              </w:rPr>
              <w:t>- Определять долю ответственности по договору перестрахования</w:t>
            </w:r>
          </w:p>
          <w:p w:rsidR="00A12537" w:rsidRPr="0082543A" w:rsidRDefault="00A12537" w:rsidP="00AE2DEC">
            <w:pPr>
              <w:pStyle w:val="TableParagraph"/>
              <w:rPr>
                <w:sz w:val="24"/>
                <w:szCs w:val="24"/>
              </w:rPr>
            </w:pPr>
            <w:r w:rsidRPr="0082543A">
              <w:rPr>
                <w:sz w:val="24"/>
                <w:szCs w:val="24"/>
              </w:rPr>
              <w:t>- Определять размер перестраховочной премии и ту ее часть, которая используется в расчете</w:t>
            </w:r>
          </w:p>
          <w:p w:rsidR="00A12537" w:rsidRPr="0082543A" w:rsidRDefault="00A12537" w:rsidP="00AE2DEC">
            <w:pPr>
              <w:pStyle w:val="TableParagraph"/>
              <w:rPr>
                <w:sz w:val="24"/>
                <w:szCs w:val="24"/>
              </w:rPr>
            </w:pPr>
            <w:r w:rsidRPr="0082543A">
              <w:rPr>
                <w:sz w:val="24"/>
                <w:szCs w:val="24"/>
              </w:rPr>
              <w:t>- Анализировать договора перестрахования и определять покрытие перестраховщика по заявленным претензиям (убыткам)</w:t>
            </w:r>
          </w:p>
          <w:p w:rsidR="00A12537" w:rsidRPr="0082543A" w:rsidRDefault="00A12537" w:rsidP="00AE2DEC">
            <w:pPr>
              <w:pStyle w:val="TableParagraph"/>
              <w:rPr>
                <w:sz w:val="24"/>
                <w:szCs w:val="24"/>
              </w:rPr>
            </w:pPr>
            <w:r w:rsidRPr="0082543A">
              <w:rPr>
                <w:sz w:val="24"/>
                <w:szCs w:val="24"/>
              </w:rPr>
              <w:t xml:space="preserve">- Определение РПНУ с учетом </w:t>
            </w:r>
            <w:r w:rsidRPr="0082543A">
              <w:rPr>
                <w:sz w:val="24"/>
                <w:szCs w:val="24"/>
              </w:rPr>
              <w:lastRenderedPageBreak/>
              <w:t>и без учета доли перестраховщика</w:t>
            </w:r>
          </w:p>
          <w:p w:rsidR="00A12537" w:rsidRPr="0082543A" w:rsidRDefault="00A12537" w:rsidP="00AE2DEC">
            <w:pPr>
              <w:pStyle w:val="TableParagraph"/>
              <w:rPr>
                <w:sz w:val="24"/>
                <w:szCs w:val="24"/>
              </w:rPr>
            </w:pPr>
            <w:r w:rsidRPr="0082543A">
              <w:rPr>
                <w:sz w:val="24"/>
                <w:szCs w:val="24"/>
              </w:rPr>
              <w:t>- Организация сбора, систематизации и анализа статистической информации</w:t>
            </w:r>
          </w:p>
          <w:p w:rsidR="00A12537" w:rsidRPr="0082543A" w:rsidRDefault="00A12537" w:rsidP="00AE2DEC">
            <w:pPr>
              <w:pStyle w:val="TableParagraph"/>
              <w:rPr>
                <w:sz w:val="24"/>
                <w:szCs w:val="24"/>
              </w:rPr>
            </w:pPr>
            <w:r w:rsidRPr="0082543A">
              <w:rPr>
                <w:sz w:val="24"/>
                <w:szCs w:val="24"/>
              </w:rPr>
              <w:t>- Расчет составляющих страхового тарифа, включая вероятность страхового случая</w:t>
            </w:r>
          </w:p>
          <w:p w:rsidR="00A12537" w:rsidRPr="0082543A" w:rsidRDefault="00A12537" w:rsidP="00AE2DEC">
            <w:pPr>
              <w:pStyle w:val="TableParagraph"/>
              <w:rPr>
                <w:sz w:val="24"/>
                <w:szCs w:val="24"/>
              </w:rPr>
            </w:pPr>
            <w:r w:rsidRPr="0082543A">
              <w:rPr>
                <w:sz w:val="24"/>
                <w:szCs w:val="24"/>
              </w:rPr>
              <w:t>- Выявление факторов, влияющих на вероятность страхового случая и тяжесть</w:t>
            </w:r>
          </w:p>
          <w:p w:rsidR="00A12537" w:rsidRPr="0082543A" w:rsidRDefault="00A12537" w:rsidP="00AE2DEC">
            <w:pPr>
              <w:pStyle w:val="TableParagraph"/>
              <w:rPr>
                <w:sz w:val="24"/>
                <w:szCs w:val="24"/>
              </w:rPr>
            </w:pPr>
            <w:r w:rsidRPr="0082543A">
              <w:rPr>
                <w:sz w:val="24"/>
                <w:szCs w:val="24"/>
              </w:rPr>
              <w:t>ущерба</w:t>
            </w:r>
          </w:p>
          <w:p w:rsidR="00A12537" w:rsidRPr="0082543A" w:rsidRDefault="00A12537" w:rsidP="00AE2DEC">
            <w:pPr>
              <w:pStyle w:val="TableParagraph"/>
              <w:rPr>
                <w:sz w:val="24"/>
                <w:szCs w:val="24"/>
              </w:rPr>
            </w:pPr>
            <w:r w:rsidRPr="0082543A">
              <w:rPr>
                <w:sz w:val="24"/>
                <w:szCs w:val="24"/>
              </w:rPr>
              <w:t xml:space="preserve">- Формирование страхового тарифа в зависимости от пакета рисков и </w:t>
            </w:r>
            <w:r w:rsidRPr="0082543A">
              <w:rPr>
                <w:sz w:val="24"/>
                <w:szCs w:val="24"/>
              </w:rPr>
              <w:lastRenderedPageBreak/>
              <w:t>услуг</w:t>
            </w:r>
          </w:p>
          <w:p w:rsidR="00A12537" w:rsidRPr="0082543A" w:rsidRDefault="00A12537" w:rsidP="00AE2DEC">
            <w:pPr>
              <w:pStyle w:val="TableParagraph"/>
              <w:rPr>
                <w:sz w:val="24"/>
                <w:szCs w:val="24"/>
              </w:rPr>
            </w:pPr>
            <w:r w:rsidRPr="0082543A">
              <w:rPr>
                <w:sz w:val="24"/>
                <w:szCs w:val="24"/>
              </w:rPr>
              <w:t>- Определение фиксированных, переменных, распределенных и нераспределенных расходов</w:t>
            </w:r>
          </w:p>
          <w:p w:rsidR="00A12537" w:rsidRPr="0082543A" w:rsidRDefault="00A12537" w:rsidP="00AE2DEC">
            <w:pPr>
              <w:pStyle w:val="TableParagraph"/>
              <w:rPr>
                <w:sz w:val="24"/>
                <w:szCs w:val="24"/>
              </w:rPr>
            </w:pPr>
            <w:r w:rsidRPr="0082543A">
              <w:rPr>
                <w:sz w:val="24"/>
                <w:szCs w:val="24"/>
              </w:rPr>
              <w:t>- Определение текущей ожидаемой стоимости денежных потоков</w:t>
            </w:r>
          </w:p>
          <w:p w:rsidR="00A12537" w:rsidRPr="0082543A" w:rsidRDefault="00A12537" w:rsidP="00AE2DEC">
            <w:pPr>
              <w:pStyle w:val="TableParagraph"/>
              <w:rPr>
                <w:sz w:val="24"/>
                <w:szCs w:val="24"/>
              </w:rPr>
            </w:pPr>
            <w:r w:rsidRPr="0082543A">
              <w:rPr>
                <w:sz w:val="24"/>
                <w:szCs w:val="24"/>
              </w:rPr>
              <w:t>- Определять основные риски, по которым происходят страховые случаи</w:t>
            </w:r>
          </w:p>
          <w:p w:rsidR="00A12537" w:rsidRPr="0082543A" w:rsidRDefault="00A12537" w:rsidP="00AE2DEC">
            <w:pPr>
              <w:pStyle w:val="TableParagraph"/>
              <w:rPr>
                <w:sz w:val="24"/>
                <w:szCs w:val="24"/>
              </w:rPr>
            </w:pPr>
            <w:r w:rsidRPr="0082543A">
              <w:rPr>
                <w:sz w:val="24"/>
                <w:szCs w:val="24"/>
              </w:rPr>
              <w:t>- Оценка ущерба от реализации тех или иных рисков, входящих в страховой продукт</w:t>
            </w:r>
          </w:p>
          <w:p w:rsidR="00A12537" w:rsidRPr="0082543A" w:rsidRDefault="00A12537" w:rsidP="00AE2DEC">
            <w:pPr>
              <w:pStyle w:val="TableParagraph"/>
              <w:rPr>
                <w:sz w:val="24"/>
                <w:szCs w:val="24"/>
              </w:rPr>
            </w:pPr>
            <w:r w:rsidRPr="0082543A">
              <w:rPr>
                <w:sz w:val="24"/>
                <w:szCs w:val="24"/>
              </w:rPr>
              <w:t xml:space="preserve">- Расчет </w:t>
            </w:r>
            <w:r w:rsidRPr="0082543A">
              <w:rPr>
                <w:sz w:val="24"/>
                <w:szCs w:val="24"/>
              </w:rPr>
              <w:lastRenderedPageBreak/>
              <w:t>резервов на каждый год действия страховых полисов</w:t>
            </w:r>
          </w:p>
          <w:p w:rsidR="00A12537" w:rsidRPr="0082543A" w:rsidRDefault="00A12537" w:rsidP="00AE2DEC">
            <w:pPr>
              <w:pStyle w:val="TableParagraph"/>
              <w:rPr>
                <w:sz w:val="24"/>
                <w:szCs w:val="24"/>
              </w:rPr>
            </w:pPr>
            <w:r w:rsidRPr="0082543A">
              <w:rPr>
                <w:sz w:val="24"/>
                <w:szCs w:val="24"/>
              </w:rPr>
              <w:t>- Оптимальный выбор актуарных допущений</w:t>
            </w:r>
          </w:p>
          <w:p w:rsidR="00A12537" w:rsidRPr="0082543A" w:rsidRDefault="00A12537" w:rsidP="00AE2DEC">
            <w:pPr>
              <w:pStyle w:val="TableParagraph"/>
              <w:rPr>
                <w:sz w:val="24"/>
                <w:szCs w:val="24"/>
              </w:rPr>
            </w:pPr>
            <w:r w:rsidRPr="0082543A">
              <w:rPr>
                <w:sz w:val="24"/>
                <w:szCs w:val="24"/>
              </w:rPr>
              <w:t>- Расчет вероятностей и определение ожидаемых величин</w:t>
            </w:r>
          </w:p>
          <w:p w:rsidR="00A12537" w:rsidRPr="0082543A" w:rsidRDefault="00A12537" w:rsidP="00AE2DEC">
            <w:pPr>
              <w:pStyle w:val="TableParagraph"/>
              <w:rPr>
                <w:sz w:val="24"/>
                <w:szCs w:val="24"/>
              </w:rPr>
            </w:pPr>
            <w:r w:rsidRPr="0082543A">
              <w:rPr>
                <w:sz w:val="24"/>
                <w:szCs w:val="24"/>
              </w:rPr>
              <w:t>- Определение доходов и расходов как по отдельному страховому полису, так и по совокупности договоров</w:t>
            </w:r>
          </w:p>
          <w:p w:rsidR="00A12537" w:rsidRPr="0082543A" w:rsidRDefault="00A12537" w:rsidP="00AE2DEC">
            <w:pPr>
              <w:pStyle w:val="TableParagraph"/>
              <w:rPr>
                <w:sz w:val="24"/>
                <w:szCs w:val="24"/>
              </w:rPr>
            </w:pPr>
            <w:r w:rsidRPr="0082543A">
              <w:rPr>
                <w:sz w:val="24"/>
                <w:szCs w:val="24"/>
              </w:rPr>
              <w:t xml:space="preserve">- Оценка обязательств страховой организации по договорам страхования </w:t>
            </w:r>
            <w:r w:rsidRPr="0082543A">
              <w:rPr>
                <w:sz w:val="24"/>
                <w:szCs w:val="24"/>
              </w:rPr>
              <w:lastRenderedPageBreak/>
              <w:t>(перестрахования)</w:t>
            </w:r>
          </w:p>
          <w:p w:rsidR="00A12537" w:rsidRPr="0082543A" w:rsidRDefault="00A12537" w:rsidP="00AE2DEC">
            <w:pPr>
              <w:pStyle w:val="TableParagraph"/>
              <w:rPr>
                <w:sz w:val="24"/>
                <w:szCs w:val="24"/>
              </w:rPr>
            </w:pPr>
            <w:r w:rsidRPr="0082543A">
              <w:rPr>
                <w:sz w:val="24"/>
                <w:szCs w:val="24"/>
              </w:rPr>
              <w:t>- Оценка скрытых обязательств страховой организации</w:t>
            </w:r>
          </w:p>
          <w:p w:rsidR="00A12537" w:rsidRPr="0082543A" w:rsidRDefault="00A12537" w:rsidP="00AE2DEC">
            <w:pPr>
              <w:pStyle w:val="TableParagraph"/>
              <w:rPr>
                <w:sz w:val="24"/>
                <w:szCs w:val="24"/>
              </w:rPr>
            </w:pPr>
            <w:r w:rsidRPr="0082543A">
              <w:rPr>
                <w:sz w:val="24"/>
                <w:szCs w:val="24"/>
              </w:rPr>
              <w:t>- Расчет и оценка справедливой стоимости активов страховой организации</w:t>
            </w:r>
          </w:p>
          <w:p w:rsidR="00A12537" w:rsidRPr="0082543A" w:rsidRDefault="00A12537" w:rsidP="00AE2DEC">
            <w:pPr>
              <w:pStyle w:val="TableParagraph"/>
              <w:rPr>
                <w:sz w:val="24"/>
                <w:szCs w:val="24"/>
              </w:rPr>
            </w:pPr>
            <w:r w:rsidRPr="0082543A">
              <w:rPr>
                <w:sz w:val="24"/>
                <w:szCs w:val="24"/>
              </w:rPr>
              <w:t>- Проведение стресс тестирования, определение возможных убытков при реализации стрессовых сценариев</w:t>
            </w:r>
          </w:p>
        </w:tc>
        <w:tc>
          <w:tcPr>
            <w:tcW w:w="1701"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lastRenderedPageBreak/>
              <w:t>- Умение быстро принимать решения</w:t>
            </w:r>
          </w:p>
          <w:p w:rsidR="00A12537" w:rsidRPr="0082543A" w:rsidRDefault="00A12537" w:rsidP="00AE2DEC">
            <w:pPr>
              <w:pStyle w:val="TableParagraph"/>
              <w:rPr>
                <w:sz w:val="24"/>
                <w:szCs w:val="24"/>
              </w:rPr>
            </w:pPr>
            <w:r w:rsidRPr="0082543A">
              <w:rPr>
                <w:sz w:val="24"/>
                <w:szCs w:val="24"/>
              </w:rPr>
              <w:t>- Работа в команде</w:t>
            </w:r>
          </w:p>
          <w:p w:rsidR="00A12537" w:rsidRPr="0082543A" w:rsidRDefault="00A12537" w:rsidP="00AE2DEC">
            <w:pPr>
              <w:pStyle w:val="TableParagraph"/>
              <w:rPr>
                <w:sz w:val="24"/>
                <w:szCs w:val="24"/>
              </w:rPr>
            </w:pPr>
            <w:r w:rsidRPr="0082543A">
              <w:rPr>
                <w:sz w:val="24"/>
                <w:szCs w:val="24"/>
              </w:rPr>
              <w:t>- Умение формулировать результаты полученных расчетов и исследований</w:t>
            </w:r>
          </w:p>
          <w:p w:rsidR="00A12537" w:rsidRPr="0082543A" w:rsidRDefault="00A12537" w:rsidP="00AE2DEC">
            <w:pPr>
              <w:pStyle w:val="TableParagraph"/>
              <w:rPr>
                <w:sz w:val="24"/>
                <w:szCs w:val="24"/>
              </w:rPr>
            </w:pPr>
            <w:r w:rsidRPr="0082543A">
              <w:rPr>
                <w:sz w:val="24"/>
                <w:szCs w:val="24"/>
              </w:rPr>
              <w:t xml:space="preserve">Определение </w:t>
            </w:r>
            <w:r w:rsidRPr="0082543A">
              <w:rPr>
                <w:sz w:val="24"/>
                <w:szCs w:val="24"/>
              </w:rPr>
              <w:lastRenderedPageBreak/>
              <w:t>стратегии, деятельности подразделения или организации</w:t>
            </w:r>
          </w:p>
          <w:p w:rsidR="00A12537" w:rsidRPr="0082543A" w:rsidRDefault="00A12537" w:rsidP="00AE2DEC">
            <w:pPr>
              <w:pStyle w:val="TableParagraph"/>
              <w:rPr>
                <w:sz w:val="24"/>
                <w:szCs w:val="24"/>
              </w:rPr>
            </w:pPr>
            <w:r w:rsidRPr="0082543A">
              <w:rPr>
                <w:sz w:val="24"/>
                <w:szCs w:val="24"/>
              </w:rPr>
              <w:t>- Принятие решений и ответственность на уровне подразделений</w:t>
            </w:r>
          </w:p>
        </w:tc>
        <w:tc>
          <w:tcPr>
            <w:tcW w:w="1702"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Аналитическое мышление</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proofErr w:type="spellStart"/>
            <w:r w:rsidRPr="0082543A">
              <w:rPr>
                <w:rFonts w:ascii="Times New Roman" w:eastAsia="Calibri" w:hAnsi="Times New Roman" w:cs="Times New Roman"/>
                <w:sz w:val="24"/>
                <w:szCs w:val="24"/>
                <w:lang w:eastAsia="ru-RU"/>
              </w:rPr>
              <w:t>Стрессоустойчивость</w:t>
            </w:r>
            <w:proofErr w:type="spellEnd"/>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Высокий уровень исполнительской дисциплины и ответственности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Навыки делового </w:t>
            </w:r>
            <w:r w:rsidRPr="0082543A">
              <w:rPr>
                <w:rFonts w:ascii="Times New Roman" w:eastAsia="Calibri" w:hAnsi="Times New Roman" w:cs="Times New Roman"/>
                <w:sz w:val="24"/>
                <w:szCs w:val="24"/>
                <w:lang w:eastAsia="ru-RU"/>
              </w:rPr>
              <w:lastRenderedPageBreak/>
              <w:t>письма, подготовки проектов документов</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Коммуникативные способности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Умение планировать, эффективно и последовательно организовывать свою работу, правильно расставлять приоритеты</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Навыки по сбору и систематизации актуальной информации, начальные аналитические навыки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Умение быстро </w:t>
            </w:r>
            <w:r w:rsidRPr="0082543A">
              <w:rPr>
                <w:rFonts w:ascii="Times New Roman" w:eastAsia="Calibri" w:hAnsi="Times New Roman" w:cs="Times New Roman"/>
                <w:sz w:val="24"/>
                <w:szCs w:val="24"/>
                <w:lang w:eastAsia="ru-RU"/>
              </w:rPr>
              <w:lastRenderedPageBreak/>
              <w:t>адаптироваться к новым условиям</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Быстрое реагирование</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на изменение в законодательстве</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Умение ориентироваться в потоке информации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Навыки  работы  с персональным компьютером на уровне пользователя</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со  знанием  необходимого  программного  обеспечения  в зависимости </w:t>
            </w:r>
            <w:proofErr w:type="gramStart"/>
            <w:r w:rsidRPr="0082543A">
              <w:rPr>
                <w:rFonts w:ascii="Times New Roman" w:eastAsia="Calibri" w:hAnsi="Times New Roman" w:cs="Times New Roman"/>
                <w:sz w:val="24"/>
                <w:szCs w:val="24"/>
                <w:lang w:eastAsia="ru-RU"/>
              </w:rPr>
              <w:t>от</w:t>
            </w:r>
            <w:proofErr w:type="gramEnd"/>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направления деятельности </w:t>
            </w:r>
            <w:r w:rsidRPr="0082543A">
              <w:rPr>
                <w:rFonts w:ascii="Times New Roman" w:eastAsia="Calibri" w:hAnsi="Times New Roman" w:cs="Times New Roman"/>
                <w:sz w:val="24"/>
                <w:szCs w:val="24"/>
                <w:lang w:eastAsia="ru-RU"/>
              </w:rPr>
              <w:lastRenderedPageBreak/>
              <w:t>структурного подразделения</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5</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3315 Оценщики и эксперты (консультанты) по убыткам</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3315-3-001 </w:t>
            </w:r>
            <w:proofErr w:type="spellStart"/>
            <w:r w:rsidRPr="0082543A">
              <w:rPr>
                <w:rFonts w:ascii="Times New Roman" w:eastAsia="Calibri" w:hAnsi="Times New Roman" w:cs="Times New Roman"/>
                <w:sz w:val="24"/>
                <w:szCs w:val="24"/>
                <w:lang w:eastAsia="ru-RU"/>
              </w:rPr>
              <w:t>Аджастер</w:t>
            </w:r>
            <w:proofErr w:type="spellEnd"/>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3315-3-002 Инспектор страховых убытков</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3315-3-003 Оценщик размера страхового убытка</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3315-3-004 Оценщик страховых убытков</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3315-3-005 Специалист по оценке ущерба</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3315-3-006 Эксперт по оценке страховых убытков</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5</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Исполнение </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Нормативные правовые акты в сфере страхования</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 xml:space="preserve">Методика оценки убытков в страховании, а также знание программных комплексов по </w:t>
            </w:r>
            <w:r w:rsidRPr="0082543A">
              <w:rPr>
                <w:sz w:val="24"/>
                <w:szCs w:val="24"/>
              </w:rPr>
              <w:lastRenderedPageBreak/>
              <w:t>составлению калькуляций</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Нормативные и методические документы по урегулированию убытков</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Отраслевые особенности страхового риска</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Нормативные правовые акты в сфере страхования</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Программные комплексы по составлению калькуляций</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Методика оценки убытков в страховании</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Нормативные и методические документы по урегулированию убытков</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Отраслевые особенности страхового риска</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Нормативные правовые акты в сфере обязательного страхования</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Регламенты организации бизнес-процессов в различных подразделениях страховой организации</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 xml:space="preserve">Требований к пакету документов по страховой выплате, а также условий заключенных договоров </w:t>
            </w:r>
            <w:r w:rsidRPr="0082543A">
              <w:rPr>
                <w:sz w:val="24"/>
                <w:szCs w:val="24"/>
              </w:rPr>
              <w:lastRenderedPageBreak/>
              <w:t>страхования</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Нормативные и методические документы по урегулированию убытков</w:t>
            </w:r>
          </w:p>
          <w:p w:rsidR="00A12537" w:rsidRPr="0082543A" w:rsidRDefault="00A12537" w:rsidP="00AE2DEC">
            <w:pPr>
              <w:pStyle w:val="TableParagraph"/>
              <w:numPr>
                <w:ilvl w:val="0"/>
                <w:numId w:val="31"/>
              </w:numPr>
              <w:tabs>
                <w:tab w:val="left" w:pos="184"/>
              </w:tabs>
              <w:ind w:left="33" w:right="-108" w:firstLine="0"/>
              <w:rPr>
                <w:sz w:val="24"/>
                <w:szCs w:val="24"/>
              </w:rPr>
            </w:pPr>
            <w:r w:rsidRPr="0082543A">
              <w:rPr>
                <w:sz w:val="24"/>
                <w:szCs w:val="24"/>
              </w:rPr>
              <w:t>Отраслевые особенности организации страховой выплаты, включая сроки и порядок выплат</w:t>
            </w:r>
          </w:p>
        </w:tc>
        <w:tc>
          <w:tcPr>
            <w:tcW w:w="1985" w:type="dxa"/>
            <w:tcBorders>
              <w:left w:val="single" w:sz="4" w:space="0" w:color="000000"/>
              <w:right w:val="single" w:sz="4" w:space="0" w:color="000000"/>
            </w:tcBorders>
          </w:tcPr>
          <w:p w:rsidR="00A12537" w:rsidRPr="0082543A" w:rsidRDefault="00A12537" w:rsidP="00AE2DEC">
            <w:pPr>
              <w:pStyle w:val="TableParagraph"/>
              <w:numPr>
                <w:ilvl w:val="0"/>
                <w:numId w:val="32"/>
              </w:numPr>
              <w:tabs>
                <w:tab w:val="left" w:pos="182"/>
              </w:tabs>
              <w:ind w:left="34" w:right="-108" w:hanging="34"/>
              <w:rPr>
                <w:sz w:val="24"/>
                <w:szCs w:val="24"/>
              </w:rPr>
            </w:pPr>
            <w:r w:rsidRPr="0082543A">
              <w:rPr>
                <w:sz w:val="24"/>
                <w:szCs w:val="24"/>
              </w:rPr>
              <w:lastRenderedPageBreak/>
              <w:t xml:space="preserve">Определять перечень необходимых документов по страховому </w:t>
            </w:r>
            <w:r w:rsidRPr="0082543A">
              <w:rPr>
                <w:sz w:val="24"/>
                <w:szCs w:val="24"/>
              </w:rPr>
              <w:lastRenderedPageBreak/>
              <w:t>случаю</w:t>
            </w:r>
          </w:p>
          <w:p w:rsidR="00A12537" w:rsidRPr="0082543A" w:rsidRDefault="00A12537" w:rsidP="00AE2DEC">
            <w:pPr>
              <w:pStyle w:val="TableParagraph"/>
              <w:numPr>
                <w:ilvl w:val="0"/>
                <w:numId w:val="32"/>
              </w:numPr>
              <w:tabs>
                <w:tab w:val="left" w:pos="182"/>
              </w:tabs>
              <w:ind w:left="34" w:right="-108" w:hanging="34"/>
              <w:rPr>
                <w:sz w:val="24"/>
                <w:szCs w:val="24"/>
              </w:rPr>
            </w:pPr>
            <w:r w:rsidRPr="0082543A">
              <w:rPr>
                <w:sz w:val="24"/>
                <w:szCs w:val="24"/>
              </w:rPr>
              <w:t>Проводить осмотр и составлять акт осмотра места страхового случая и поврежденного имущества</w:t>
            </w:r>
          </w:p>
          <w:p w:rsidR="00A12537" w:rsidRPr="0082543A" w:rsidRDefault="00A12537" w:rsidP="00AE2DEC">
            <w:pPr>
              <w:pStyle w:val="TableParagraph"/>
              <w:numPr>
                <w:ilvl w:val="0"/>
                <w:numId w:val="32"/>
              </w:numPr>
              <w:tabs>
                <w:tab w:val="left" w:pos="182"/>
              </w:tabs>
              <w:ind w:left="34" w:right="-108" w:hanging="34"/>
              <w:rPr>
                <w:sz w:val="24"/>
                <w:szCs w:val="24"/>
              </w:rPr>
            </w:pPr>
            <w:r w:rsidRPr="0082543A">
              <w:rPr>
                <w:sz w:val="24"/>
                <w:szCs w:val="24"/>
              </w:rPr>
              <w:t>Использовать методики расчета ущерба;</w:t>
            </w:r>
          </w:p>
          <w:p w:rsidR="00A12537" w:rsidRPr="0082543A" w:rsidRDefault="00A12537" w:rsidP="00AE2DEC">
            <w:pPr>
              <w:pStyle w:val="TableParagraph"/>
              <w:numPr>
                <w:ilvl w:val="0"/>
                <w:numId w:val="32"/>
              </w:numPr>
              <w:tabs>
                <w:tab w:val="left" w:pos="182"/>
              </w:tabs>
              <w:ind w:left="34" w:right="-108" w:hanging="34"/>
              <w:rPr>
                <w:sz w:val="24"/>
                <w:szCs w:val="24"/>
              </w:rPr>
            </w:pPr>
            <w:r w:rsidRPr="0082543A">
              <w:rPr>
                <w:sz w:val="24"/>
                <w:szCs w:val="24"/>
              </w:rPr>
              <w:t>Определять убыток в денежном и в натурально вещевом выражении</w:t>
            </w:r>
          </w:p>
          <w:p w:rsidR="00A12537" w:rsidRPr="0082543A" w:rsidRDefault="00A12537" w:rsidP="00AE2DEC">
            <w:pPr>
              <w:pStyle w:val="TableParagraph"/>
              <w:numPr>
                <w:ilvl w:val="0"/>
                <w:numId w:val="32"/>
              </w:numPr>
              <w:tabs>
                <w:tab w:val="left" w:pos="182"/>
              </w:tabs>
              <w:ind w:left="34" w:right="-108" w:hanging="34"/>
              <w:rPr>
                <w:sz w:val="24"/>
                <w:szCs w:val="24"/>
              </w:rPr>
            </w:pPr>
            <w:r w:rsidRPr="0082543A">
              <w:rPr>
                <w:sz w:val="24"/>
                <w:szCs w:val="24"/>
              </w:rPr>
              <w:t>Выявлять причины и обстоятельства страхового случая</w:t>
            </w:r>
          </w:p>
          <w:p w:rsidR="00A12537" w:rsidRPr="0082543A" w:rsidRDefault="00A12537" w:rsidP="00AE2DEC">
            <w:pPr>
              <w:pStyle w:val="TableParagraph"/>
              <w:numPr>
                <w:ilvl w:val="0"/>
                <w:numId w:val="32"/>
              </w:numPr>
              <w:tabs>
                <w:tab w:val="left" w:pos="182"/>
              </w:tabs>
              <w:ind w:left="34" w:right="-108" w:hanging="34"/>
              <w:rPr>
                <w:sz w:val="24"/>
                <w:szCs w:val="24"/>
              </w:rPr>
            </w:pPr>
            <w:r w:rsidRPr="0082543A">
              <w:rPr>
                <w:sz w:val="24"/>
                <w:szCs w:val="24"/>
              </w:rPr>
              <w:t xml:space="preserve">Определять размер убытка в соответствии с условиями договора </w:t>
            </w:r>
            <w:r w:rsidRPr="0082543A">
              <w:rPr>
                <w:sz w:val="24"/>
                <w:szCs w:val="24"/>
              </w:rPr>
              <w:lastRenderedPageBreak/>
              <w:t>страхования</w:t>
            </w:r>
          </w:p>
          <w:p w:rsidR="00A12537" w:rsidRPr="0082543A" w:rsidRDefault="00A12537" w:rsidP="00AE2DEC">
            <w:pPr>
              <w:pStyle w:val="TableParagraph"/>
              <w:numPr>
                <w:ilvl w:val="0"/>
                <w:numId w:val="32"/>
              </w:numPr>
              <w:tabs>
                <w:tab w:val="left" w:pos="182"/>
              </w:tabs>
              <w:ind w:left="34" w:right="-108" w:hanging="34"/>
              <w:rPr>
                <w:sz w:val="24"/>
                <w:szCs w:val="24"/>
              </w:rPr>
            </w:pPr>
            <w:r w:rsidRPr="0082543A">
              <w:rPr>
                <w:sz w:val="24"/>
                <w:szCs w:val="24"/>
              </w:rPr>
              <w:t>Составлять акты о страховом случае и приказы на осуществление страховых выплат</w:t>
            </w:r>
          </w:p>
          <w:p w:rsidR="00A12537" w:rsidRPr="0082543A" w:rsidRDefault="00A12537" w:rsidP="00AE2DEC">
            <w:pPr>
              <w:pStyle w:val="TableParagraph"/>
              <w:numPr>
                <w:ilvl w:val="0"/>
                <w:numId w:val="32"/>
              </w:numPr>
              <w:tabs>
                <w:tab w:val="left" w:pos="182"/>
              </w:tabs>
              <w:ind w:left="34" w:right="-108" w:hanging="34"/>
              <w:rPr>
                <w:sz w:val="24"/>
                <w:szCs w:val="24"/>
              </w:rPr>
            </w:pPr>
            <w:r w:rsidRPr="0082543A">
              <w:rPr>
                <w:sz w:val="24"/>
                <w:szCs w:val="24"/>
              </w:rPr>
              <w:t>Составлять отказы в осуществлении страховых выплат</w:t>
            </w:r>
          </w:p>
        </w:tc>
        <w:tc>
          <w:tcPr>
            <w:tcW w:w="1701" w:type="dxa"/>
            <w:tcBorders>
              <w:left w:val="single" w:sz="4" w:space="0" w:color="000000"/>
              <w:right w:val="single" w:sz="4" w:space="0" w:color="000000"/>
            </w:tcBorders>
          </w:tcPr>
          <w:p w:rsidR="00A12537" w:rsidRPr="0082543A" w:rsidRDefault="00A12537" w:rsidP="00AE2DEC">
            <w:pPr>
              <w:pStyle w:val="TableParagraph"/>
              <w:numPr>
                <w:ilvl w:val="0"/>
                <w:numId w:val="33"/>
              </w:numPr>
              <w:tabs>
                <w:tab w:val="left" w:pos="176"/>
              </w:tabs>
              <w:ind w:left="0" w:firstLine="0"/>
              <w:rPr>
                <w:sz w:val="24"/>
                <w:szCs w:val="24"/>
              </w:rPr>
            </w:pPr>
            <w:r w:rsidRPr="0082543A">
              <w:rPr>
                <w:sz w:val="24"/>
                <w:szCs w:val="24"/>
              </w:rPr>
              <w:lastRenderedPageBreak/>
              <w:t>Четкое выполнение инструкций</w:t>
            </w:r>
          </w:p>
          <w:p w:rsidR="00A12537" w:rsidRPr="0082543A" w:rsidRDefault="00A12537" w:rsidP="00AE2DEC">
            <w:pPr>
              <w:pStyle w:val="TableParagraph"/>
              <w:numPr>
                <w:ilvl w:val="0"/>
                <w:numId w:val="33"/>
              </w:numPr>
              <w:tabs>
                <w:tab w:val="left" w:pos="176"/>
              </w:tabs>
              <w:ind w:left="0" w:firstLine="0"/>
              <w:rPr>
                <w:sz w:val="24"/>
                <w:szCs w:val="24"/>
              </w:rPr>
            </w:pPr>
            <w:r w:rsidRPr="0082543A">
              <w:rPr>
                <w:sz w:val="24"/>
                <w:szCs w:val="24"/>
              </w:rPr>
              <w:t>Стрессоустойчивость</w:t>
            </w:r>
          </w:p>
          <w:p w:rsidR="00A12537" w:rsidRPr="0082543A" w:rsidRDefault="00A12537" w:rsidP="00AE2DEC">
            <w:pPr>
              <w:pStyle w:val="TableParagraph"/>
              <w:numPr>
                <w:ilvl w:val="0"/>
                <w:numId w:val="33"/>
              </w:numPr>
              <w:tabs>
                <w:tab w:val="left" w:pos="176"/>
              </w:tabs>
              <w:ind w:left="0" w:firstLine="0"/>
              <w:rPr>
                <w:sz w:val="24"/>
                <w:szCs w:val="24"/>
              </w:rPr>
            </w:pPr>
            <w:r w:rsidRPr="0082543A">
              <w:rPr>
                <w:sz w:val="24"/>
                <w:szCs w:val="24"/>
              </w:rPr>
              <w:lastRenderedPageBreak/>
              <w:t xml:space="preserve">Умение быстро принимать решения; </w:t>
            </w:r>
          </w:p>
          <w:p w:rsidR="00A12537" w:rsidRPr="0082543A" w:rsidRDefault="00A12537" w:rsidP="00AE2DEC">
            <w:pPr>
              <w:pStyle w:val="TableParagraph"/>
              <w:numPr>
                <w:ilvl w:val="0"/>
                <w:numId w:val="33"/>
              </w:numPr>
              <w:tabs>
                <w:tab w:val="left" w:pos="176"/>
              </w:tabs>
              <w:ind w:left="0" w:firstLine="0"/>
              <w:rPr>
                <w:sz w:val="24"/>
                <w:szCs w:val="24"/>
              </w:rPr>
            </w:pPr>
            <w:r w:rsidRPr="0082543A">
              <w:rPr>
                <w:sz w:val="24"/>
                <w:szCs w:val="24"/>
              </w:rPr>
              <w:t>Самостоятельное управление и контроль процессами трудовой и учебной деятельности в рамках стратегии, политики и целей организации</w:t>
            </w:r>
          </w:p>
          <w:p w:rsidR="00A12537" w:rsidRPr="0082543A" w:rsidRDefault="00A12537" w:rsidP="00AE2DEC">
            <w:pPr>
              <w:pStyle w:val="TableParagraph"/>
              <w:numPr>
                <w:ilvl w:val="0"/>
                <w:numId w:val="33"/>
              </w:numPr>
              <w:tabs>
                <w:tab w:val="left" w:pos="176"/>
              </w:tabs>
              <w:ind w:left="0" w:firstLine="0"/>
              <w:rPr>
                <w:sz w:val="24"/>
                <w:szCs w:val="24"/>
              </w:rPr>
            </w:pPr>
            <w:r w:rsidRPr="0082543A">
              <w:rPr>
                <w:sz w:val="24"/>
                <w:szCs w:val="24"/>
              </w:rPr>
              <w:t>Обсуждение проблемы, аргументирование выводов и грамотное оперирование информацией</w:t>
            </w:r>
          </w:p>
        </w:tc>
        <w:tc>
          <w:tcPr>
            <w:tcW w:w="1702" w:type="dxa"/>
          </w:tcPr>
          <w:p w:rsidR="00A12537" w:rsidRPr="0082543A" w:rsidRDefault="00A12537" w:rsidP="00AE2DEC">
            <w:pPr>
              <w:pStyle w:val="a4"/>
              <w:numPr>
                <w:ilvl w:val="0"/>
                <w:numId w:val="34"/>
              </w:numPr>
              <w:tabs>
                <w:tab w:val="left" w:pos="176"/>
              </w:tabs>
              <w:ind w:left="0" w:firstLine="0"/>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Аналитическое мышление</w:t>
            </w:r>
          </w:p>
          <w:p w:rsidR="00A12537" w:rsidRPr="0082543A" w:rsidRDefault="00A12537" w:rsidP="00AE2DEC">
            <w:pPr>
              <w:pStyle w:val="a4"/>
              <w:numPr>
                <w:ilvl w:val="0"/>
                <w:numId w:val="34"/>
              </w:numPr>
              <w:tabs>
                <w:tab w:val="left" w:pos="176"/>
              </w:tabs>
              <w:ind w:left="0" w:right="-108" w:firstLine="0"/>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Стрессоустойчивость</w:t>
            </w:r>
          </w:p>
          <w:p w:rsidR="00A12537" w:rsidRPr="0082543A" w:rsidRDefault="00A12537" w:rsidP="00AE2DEC">
            <w:pPr>
              <w:pStyle w:val="a4"/>
              <w:numPr>
                <w:ilvl w:val="0"/>
                <w:numId w:val="34"/>
              </w:numPr>
              <w:tabs>
                <w:tab w:val="left" w:pos="176"/>
              </w:tabs>
              <w:ind w:left="0" w:firstLine="0"/>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Высокий уровень исполнительской дисциплины и ответственности</w:t>
            </w:r>
          </w:p>
          <w:p w:rsidR="00A12537" w:rsidRPr="0082543A" w:rsidRDefault="00A12537" w:rsidP="00AE2DEC">
            <w:pPr>
              <w:pStyle w:val="a4"/>
              <w:numPr>
                <w:ilvl w:val="0"/>
                <w:numId w:val="34"/>
              </w:numPr>
              <w:tabs>
                <w:tab w:val="left" w:pos="176"/>
              </w:tabs>
              <w:ind w:left="0" w:firstLine="0"/>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Навыки делового письма, подготовки проектов документов</w:t>
            </w:r>
          </w:p>
          <w:p w:rsidR="00A12537" w:rsidRPr="0082543A" w:rsidRDefault="00A12537" w:rsidP="00AE2DEC">
            <w:pPr>
              <w:pStyle w:val="a4"/>
              <w:numPr>
                <w:ilvl w:val="0"/>
                <w:numId w:val="34"/>
              </w:numPr>
              <w:tabs>
                <w:tab w:val="left" w:pos="176"/>
              </w:tabs>
              <w:ind w:left="0" w:firstLine="0"/>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Коммуникативные способности</w:t>
            </w:r>
          </w:p>
          <w:p w:rsidR="00A12537" w:rsidRPr="007C5BB7" w:rsidRDefault="007C5BB7" w:rsidP="007C5BB7">
            <w:pPr>
              <w:pStyle w:val="a4"/>
              <w:numPr>
                <w:ilvl w:val="0"/>
                <w:numId w:val="34"/>
              </w:numPr>
              <w:tabs>
                <w:tab w:val="left" w:pos="176"/>
              </w:tabs>
              <w:ind w:left="0"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Умение </w:t>
            </w:r>
            <w:proofErr w:type="spellStart"/>
            <w:r>
              <w:rPr>
                <w:rFonts w:ascii="Times New Roman" w:eastAsia="Calibri" w:hAnsi="Times New Roman" w:cs="Times New Roman"/>
                <w:sz w:val="24"/>
                <w:szCs w:val="24"/>
                <w:lang w:eastAsia="ru-RU"/>
              </w:rPr>
              <w:t>планировать</w:t>
            </w:r>
            <w:proofErr w:type="gramStart"/>
            <w:r>
              <w:rPr>
                <w:rFonts w:ascii="Times New Roman" w:eastAsia="Calibri" w:hAnsi="Times New Roman" w:cs="Times New Roman"/>
                <w:sz w:val="24"/>
                <w:szCs w:val="24"/>
                <w:lang w:eastAsia="ru-RU"/>
              </w:rPr>
              <w:t>;</w:t>
            </w:r>
            <w:r w:rsidR="00A12537" w:rsidRPr="007C5BB7">
              <w:rPr>
                <w:rFonts w:ascii="Times New Roman" w:eastAsia="Calibri" w:hAnsi="Times New Roman" w:cs="Times New Roman"/>
                <w:sz w:val="24"/>
                <w:szCs w:val="24"/>
                <w:lang w:eastAsia="ru-RU"/>
              </w:rPr>
              <w:t>Э</w:t>
            </w:r>
            <w:proofErr w:type="gramEnd"/>
            <w:r w:rsidR="00A12537" w:rsidRPr="007C5BB7">
              <w:rPr>
                <w:rFonts w:ascii="Times New Roman" w:eastAsia="Calibri" w:hAnsi="Times New Roman" w:cs="Times New Roman"/>
                <w:sz w:val="24"/>
                <w:szCs w:val="24"/>
                <w:lang w:eastAsia="ru-RU"/>
              </w:rPr>
              <w:t>ффективно</w:t>
            </w:r>
            <w:proofErr w:type="spellEnd"/>
            <w:r w:rsidR="00A12537" w:rsidRPr="007C5BB7">
              <w:rPr>
                <w:rFonts w:ascii="Times New Roman" w:eastAsia="Calibri" w:hAnsi="Times New Roman" w:cs="Times New Roman"/>
                <w:sz w:val="24"/>
                <w:szCs w:val="24"/>
                <w:lang w:eastAsia="ru-RU"/>
              </w:rPr>
              <w:t xml:space="preserve"> и последовательно организовывать свою работу</w:t>
            </w:r>
          </w:p>
          <w:p w:rsidR="00A12537" w:rsidRPr="0082543A" w:rsidRDefault="00A12537" w:rsidP="00AE2DEC">
            <w:pPr>
              <w:pStyle w:val="a4"/>
              <w:numPr>
                <w:ilvl w:val="0"/>
                <w:numId w:val="34"/>
              </w:numPr>
              <w:tabs>
                <w:tab w:val="left" w:pos="0"/>
                <w:tab w:val="left" w:pos="176"/>
              </w:tabs>
              <w:ind w:left="0" w:firstLine="0"/>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Правильно расставлять приоритеты</w:t>
            </w:r>
          </w:p>
          <w:p w:rsidR="00A12537" w:rsidRPr="0082543A" w:rsidRDefault="00A12537" w:rsidP="00AE2DEC">
            <w:pPr>
              <w:pStyle w:val="a4"/>
              <w:numPr>
                <w:ilvl w:val="0"/>
                <w:numId w:val="34"/>
              </w:numPr>
              <w:tabs>
                <w:tab w:val="left" w:pos="0"/>
                <w:tab w:val="left" w:pos="176"/>
              </w:tabs>
              <w:ind w:left="0" w:firstLine="0"/>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Навыки по </w:t>
            </w:r>
            <w:r w:rsidRPr="0082543A">
              <w:rPr>
                <w:rFonts w:ascii="Times New Roman" w:eastAsia="Calibri" w:hAnsi="Times New Roman" w:cs="Times New Roman"/>
                <w:sz w:val="24"/>
                <w:szCs w:val="24"/>
                <w:lang w:eastAsia="ru-RU"/>
              </w:rPr>
              <w:lastRenderedPageBreak/>
              <w:t>сбору и систематизации актуальной информации</w:t>
            </w:r>
          </w:p>
          <w:p w:rsidR="00A12537" w:rsidRPr="0082543A" w:rsidRDefault="00A12537" w:rsidP="00AE2DEC">
            <w:pPr>
              <w:pStyle w:val="a4"/>
              <w:numPr>
                <w:ilvl w:val="0"/>
                <w:numId w:val="34"/>
              </w:numPr>
              <w:tabs>
                <w:tab w:val="left" w:pos="0"/>
                <w:tab w:val="left" w:pos="176"/>
              </w:tabs>
              <w:ind w:left="0" w:firstLine="0"/>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Начальные</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аналитические навыки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Умение быстро адаптироваться к новым условиям</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Быстрое реагирование</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на изменение в законодательстве</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Умение ориентироваться в потоке информации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 Навыки  работы  с персональным компьютером на уровне </w:t>
            </w:r>
            <w:r w:rsidRPr="0082543A">
              <w:rPr>
                <w:rFonts w:ascii="Times New Roman" w:eastAsia="Calibri" w:hAnsi="Times New Roman" w:cs="Times New Roman"/>
                <w:sz w:val="24"/>
                <w:szCs w:val="24"/>
                <w:lang w:eastAsia="ru-RU"/>
              </w:rPr>
              <w:lastRenderedPageBreak/>
              <w:t>пользователя со  знанием  необходимого  программного  обеспечения</w:t>
            </w:r>
          </w:p>
        </w:tc>
      </w:tr>
      <w:tr w:rsidR="00A12537" w:rsidRPr="0082543A" w:rsidTr="00A12537">
        <w:tc>
          <w:tcPr>
            <w:tcW w:w="568"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lastRenderedPageBreak/>
              <w:t>5</w:t>
            </w:r>
          </w:p>
        </w:tc>
        <w:tc>
          <w:tcPr>
            <w:tcW w:w="2409" w:type="dxa"/>
          </w:tcPr>
          <w:p w:rsidR="00A12537" w:rsidRPr="0082543A" w:rsidRDefault="00A12537" w:rsidP="00AE2DEC">
            <w:pPr>
              <w:tabs>
                <w:tab w:val="left" w:pos="0"/>
              </w:tabs>
              <w:contextualSpacing/>
              <w:rPr>
                <w:rFonts w:ascii="Times New Roman" w:eastAsia="Calibri" w:hAnsi="Times New Roman" w:cs="Times New Roman"/>
                <w:b/>
                <w:bCs/>
                <w:sz w:val="24"/>
                <w:szCs w:val="24"/>
                <w:lang w:eastAsia="ru-RU"/>
              </w:rPr>
            </w:pPr>
            <w:r w:rsidRPr="0082543A">
              <w:rPr>
                <w:rFonts w:ascii="Times New Roman" w:eastAsia="Calibri" w:hAnsi="Times New Roman" w:cs="Times New Roman"/>
                <w:b/>
                <w:bCs/>
                <w:sz w:val="24"/>
                <w:szCs w:val="24"/>
                <w:lang w:eastAsia="ru-RU"/>
              </w:rPr>
              <w:t>3321Страховые агенты</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3321-1-001 Агент по оформлению страхования</w:t>
            </w:r>
          </w:p>
          <w:p w:rsidR="00A12537" w:rsidRPr="0082543A" w:rsidRDefault="00A12537" w:rsidP="00AE2DEC">
            <w:pPr>
              <w:tabs>
                <w:tab w:val="left" w:pos="0"/>
              </w:tabs>
              <w:contextualSpacing/>
              <w:rPr>
                <w:rFonts w:ascii="Times New Roman" w:eastAsia="Calibri" w:hAnsi="Times New Roman" w:cs="Times New Roman"/>
                <w:b/>
                <w:sz w:val="24"/>
                <w:szCs w:val="24"/>
                <w:lang w:eastAsia="ru-RU"/>
              </w:rPr>
            </w:pPr>
            <w:r w:rsidRPr="0082543A">
              <w:rPr>
                <w:rFonts w:ascii="Times New Roman" w:eastAsia="Calibri" w:hAnsi="Times New Roman" w:cs="Times New Roman"/>
                <w:b/>
                <w:sz w:val="24"/>
                <w:szCs w:val="24"/>
                <w:lang w:eastAsia="ru-RU"/>
              </w:rPr>
              <w:t>4312 Служащие по финансовой и страховой деятельности</w:t>
            </w:r>
          </w:p>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4312-2-003 Служащий по договорам страхования</w:t>
            </w:r>
          </w:p>
          <w:p w:rsidR="00A12537" w:rsidRPr="0082543A" w:rsidRDefault="00A12537" w:rsidP="00AE2DEC">
            <w:pPr>
              <w:tabs>
                <w:tab w:val="left" w:pos="0"/>
              </w:tabs>
              <w:contextualSpacing/>
              <w:rPr>
                <w:rFonts w:ascii="Times New Roman" w:eastAsia="Calibri" w:hAnsi="Times New Roman" w:cs="Times New Roman"/>
                <w:b/>
                <w:sz w:val="24"/>
                <w:szCs w:val="24"/>
                <w:lang w:eastAsia="ru-RU"/>
              </w:rPr>
            </w:pPr>
            <w:r w:rsidRPr="0082543A">
              <w:rPr>
                <w:rFonts w:ascii="Times New Roman" w:eastAsia="Calibri" w:hAnsi="Times New Roman" w:cs="Times New Roman"/>
                <w:sz w:val="24"/>
                <w:szCs w:val="24"/>
                <w:lang w:eastAsia="ru-RU"/>
              </w:rPr>
              <w:t>4312-2-004 Служащий по страхованию</w:t>
            </w:r>
          </w:p>
        </w:tc>
        <w:tc>
          <w:tcPr>
            <w:tcW w:w="56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5</w:t>
            </w:r>
          </w:p>
        </w:tc>
        <w:tc>
          <w:tcPr>
            <w:tcW w:w="1417"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 xml:space="preserve">Исполнение </w:t>
            </w:r>
          </w:p>
        </w:tc>
        <w:tc>
          <w:tcPr>
            <w:tcW w:w="1276" w:type="dxa"/>
          </w:tcPr>
          <w:p w:rsidR="00A12537" w:rsidRPr="0082543A" w:rsidRDefault="00A12537" w:rsidP="00AE2DEC">
            <w:pPr>
              <w:tabs>
                <w:tab w:val="left" w:pos="0"/>
              </w:tabs>
              <w:contextualSpacing/>
              <w:rPr>
                <w:rFonts w:ascii="Times New Roman" w:eastAsia="Calibri" w:hAnsi="Times New Roman" w:cs="Times New Roman"/>
                <w:sz w:val="24"/>
                <w:szCs w:val="24"/>
                <w:lang w:eastAsia="ru-RU"/>
              </w:rPr>
            </w:pPr>
            <w:r w:rsidRPr="0082543A">
              <w:rPr>
                <w:rFonts w:ascii="Times New Roman" w:eastAsia="Calibri" w:hAnsi="Times New Roman" w:cs="Times New Roman"/>
                <w:sz w:val="24"/>
                <w:szCs w:val="24"/>
                <w:lang w:eastAsia="ru-RU"/>
              </w:rPr>
              <w:t>Основная деятельность</w:t>
            </w:r>
          </w:p>
        </w:tc>
        <w:tc>
          <w:tcPr>
            <w:tcW w:w="3260" w:type="dxa"/>
            <w:tcBorders>
              <w:left w:val="single" w:sz="4" w:space="0" w:color="000000"/>
              <w:right w:val="single" w:sz="4" w:space="0" w:color="000000"/>
            </w:tcBorders>
          </w:tcPr>
          <w:p w:rsidR="00A12537" w:rsidRPr="0082543A" w:rsidRDefault="00A12537" w:rsidP="00AE2DEC">
            <w:pPr>
              <w:pStyle w:val="TableParagraph"/>
              <w:numPr>
                <w:ilvl w:val="0"/>
                <w:numId w:val="35"/>
              </w:numPr>
              <w:tabs>
                <w:tab w:val="left" w:pos="175"/>
              </w:tabs>
              <w:ind w:left="0" w:firstLine="0"/>
              <w:rPr>
                <w:sz w:val="24"/>
                <w:szCs w:val="24"/>
              </w:rPr>
            </w:pPr>
            <w:r w:rsidRPr="0082543A">
              <w:rPr>
                <w:sz w:val="24"/>
                <w:szCs w:val="24"/>
              </w:rPr>
              <w:t>Нормативные правовые акты в сфере страхования</w:t>
            </w:r>
          </w:p>
          <w:p w:rsidR="00A12537" w:rsidRPr="0082543A" w:rsidRDefault="00A12537" w:rsidP="00AE2DEC">
            <w:pPr>
              <w:pStyle w:val="TableParagraph"/>
              <w:numPr>
                <w:ilvl w:val="0"/>
                <w:numId w:val="35"/>
              </w:numPr>
              <w:tabs>
                <w:tab w:val="left" w:pos="175"/>
              </w:tabs>
              <w:ind w:left="0" w:firstLine="0"/>
              <w:rPr>
                <w:sz w:val="24"/>
                <w:szCs w:val="24"/>
              </w:rPr>
            </w:pPr>
            <w:r w:rsidRPr="0082543A">
              <w:rPr>
                <w:sz w:val="24"/>
                <w:szCs w:val="24"/>
              </w:rPr>
              <w:t>Внутренние документы компании</w:t>
            </w:r>
          </w:p>
          <w:p w:rsidR="00A12537" w:rsidRPr="0082543A" w:rsidRDefault="00A12537" w:rsidP="00AE2DEC">
            <w:pPr>
              <w:pStyle w:val="TableParagraph"/>
              <w:numPr>
                <w:ilvl w:val="0"/>
                <w:numId w:val="35"/>
              </w:numPr>
              <w:tabs>
                <w:tab w:val="left" w:pos="175"/>
              </w:tabs>
              <w:ind w:left="0" w:firstLine="0"/>
              <w:rPr>
                <w:sz w:val="24"/>
                <w:szCs w:val="24"/>
              </w:rPr>
            </w:pPr>
            <w:r w:rsidRPr="0082543A">
              <w:rPr>
                <w:sz w:val="24"/>
                <w:szCs w:val="24"/>
              </w:rPr>
              <w:t>Программ и условий страхования, включая альтернативные предложения на рынке</w:t>
            </w:r>
          </w:p>
          <w:p w:rsidR="00A12537" w:rsidRPr="0082543A" w:rsidRDefault="00A12537" w:rsidP="00AE2DEC">
            <w:pPr>
              <w:pStyle w:val="TableParagraph"/>
              <w:numPr>
                <w:ilvl w:val="0"/>
                <w:numId w:val="35"/>
              </w:numPr>
              <w:tabs>
                <w:tab w:val="left" w:pos="175"/>
              </w:tabs>
              <w:ind w:left="0" w:firstLine="0"/>
              <w:rPr>
                <w:sz w:val="24"/>
                <w:szCs w:val="24"/>
              </w:rPr>
            </w:pPr>
            <w:r w:rsidRPr="0082543A">
              <w:rPr>
                <w:sz w:val="24"/>
                <w:szCs w:val="24"/>
              </w:rPr>
              <w:t>Нормативные и методические документы в сфере организации продаж</w:t>
            </w:r>
          </w:p>
          <w:p w:rsidR="00A12537" w:rsidRPr="0082543A" w:rsidRDefault="00A12537" w:rsidP="00AE2DEC">
            <w:pPr>
              <w:pStyle w:val="TableParagraph"/>
              <w:numPr>
                <w:ilvl w:val="0"/>
                <w:numId w:val="35"/>
              </w:numPr>
              <w:tabs>
                <w:tab w:val="left" w:pos="175"/>
              </w:tabs>
              <w:ind w:left="0" w:firstLine="0"/>
              <w:rPr>
                <w:sz w:val="24"/>
                <w:szCs w:val="24"/>
              </w:rPr>
            </w:pPr>
            <w:r w:rsidRPr="0082543A">
              <w:rPr>
                <w:sz w:val="24"/>
                <w:szCs w:val="24"/>
              </w:rPr>
              <w:t>Требования компании по страховой документации</w:t>
            </w:r>
          </w:p>
        </w:tc>
        <w:tc>
          <w:tcPr>
            <w:tcW w:w="1985" w:type="dxa"/>
            <w:tcBorders>
              <w:left w:val="single" w:sz="4" w:space="0" w:color="000000"/>
              <w:right w:val="single" w:sz="4" w:space="0" w:color="000000"/>
            </w:tcBorders>
          </w:tcPr>
          <w:p w:rsidR="00A12537" w:rsidRPr="0082543A" w:rsidRDefault="00A12537" w:rsidP="00AE2DEC">
            <w:pPr>
              <w:pStyle w:val="TableParagraph"/>
              <w:numPr>
                <w:ilvl w:val="0"/>
                <w:numId w:val="36"/>
              </w:numPr>
              <w:tabs>
                <w:tab w:val="left" w:pos="175"/>
              </w:tabs>
              <w:ind w:left="0" w:firstLine="0"/>
              <w:rPr>
                <w:sz w:val="24"/>
                <w:szCs w:val="24"/>
              </w:rPr>
            </w:pPr>
            <w:r w:rsidRPr="0082543A">
              <w:rPr>
                <w:sz w:val="24"/>
                <w:szCs w:val="24"/>
              </w:rPr>
              <w:t>Использование возможностей персональных компьютеров (</w:t>
            </w:r>
            <w:proofErr w:type="spellStart"/>
            <w:r w:rsidRPr="0082543A">
              <w:rPr>
                <w:sz w:val="24"/>
                <w:szCs w:val="24"/>
              </w:rPr>
              <w:t>Excel</w:t>
            </w:r>
            <w:proofErr w:type="spellEnd"/>
            <w:r w:rsidRPr="0082543A">
              <w:rPr>
                <w:sz w:val="24"/>
                <w:szCs w:val="24"/>
              </w:rPr>
              <w:t xml:space="preserve">, </w:t>
            </w:r>
            <w:proofErr w:type="spellStart"/>
            <w:r w:rsidRPr="0082543A">
              <w:rPr>
                <w:sz w:val="24"/>
                <w:szCs w:val="24"/>
              </w:rPr>
              <w:t>Word</w:t>
            </w:r>
            <w:proofErr w:type="spellEnd"/>
            <w:r w:rsidRPr="0082543A">
              <w:rPr>
                <w:sz w:val="24"/>
                <w:szCs w:val="24"/>
              </w:rPr>
              <w:t xml:space="preserve">, </w:t>
            </w:r>
            <w:proofErr w:type="spellStart"/>
            <w:r w:rsidRPr="0082543A">
              <w:rPr>
                <w:sz w:val="24"/>
                <w:szCs w:val="24"/>
              </w:rPr>
              <w:t>PowerPoint</w:t>
            </w:r>
            <w:proofErr w:type="spellEnd"/>
            <w:r w:rsidRPr="0082543A">
              <w:rPr>
                <w:sz w:val="24"/>
                <w:szCs w:val="24"/>
              </w:rPr>
              <w:t xml:space="preserve"> и прочее)</w:t>
            </w:r>
          </w:p>
          <w:p w:rsidR="00A12537" w:rsidRPr="0082543A" w:rsidRDefault="00A12537" w:rsidP="00AE2DEC">
            <w:pPr>
              <w:pStyle w:val="TableParagraph"/>
              <w:numPr>
                <w:ilvl w:val="0"/>
                <w:numId w:val="36"/>
              </w:numPr>
              <w:tabs>
                <w:tab w:val="left" w:pos="175"/>
              </w:tabs>
              <w:ind w:left="0" w:firstLine="0"/>
              <w:rPr>
                <w:sz w:val="24"/>
                <w:szCs w:val="24"/>
              </w:rPr>
            </w:pPr>
            <w:r w:rsidRPr="0082543A">
              <w:rPr>
                <w:sz w:val="24"/>
                <w:szCs w:val="24"/>
              </w:rPr>
              <w:t>Заполнять заявление и анкету на страхование</w:t>
            </w:r>
          </w:p>
          <w:p w:rsidR="00A12537" w:rsidRPr="0082543A" w:rsidRDefault="00A12537" w:rsidP="00AE2DEC">
            <w:pPr>
              <w:pStyle w:val="TableParagraph"/>
              <w:numPr>
                <w:ilvl w:val="0"/>
                <w:numId w:val="36"/>
              </w:numPr>
              <w:tabs>
                <w:tab w:val="left" w:pos="175"/>
              </w:tabs>
              <w:ind w:left="0" w:firstLine="0"/>
              <w:rPr>
                <w:sz w:val="24"/>
                <w:szCs w:val="24"/>
              </w:rPr>
            </w:pPr>
            <w:r w:rsidRPr="0082543A">
              <w:rPr>
                <w:sz w:val="24"/>
                <w:szCs w:val="24"/>
              </w:rPr>
              <w:t>Формировать требуемую страховую документацию по клиенту и отчетность</w:t>
            </w:r>
          </w:p>
        </w:tc>
        <w:tc>
          <w:tcPr>
            <w:tcW w:w="1701" w:type="dxa"/>
            <w:tcBorders>
              <w:left w:val="single" w:sz="4" w:space="0" w:color="000000"/>
              <w:right w:val="single" w:sz="4" w:space="0" w:color="000000"/>
            </w:tcBorders>
          </w:tcPr>
          <w:p w:rsidR="00A12537" w:rsidRPr="0082543A" w:rsidRDefault="00A12537" w:rsidP="00AE2DEC">
            <w:pPr>
              <w:pStyle w:val="TableParagraph"/>
              <w:rPr>
                <w:sz w:val="24"/>
                <w:szCs w:val="24"/>
              </w:rPr>
            </w:pPr>
            <w:r w:rsidRPr="0082543A">
              <w:rPr>
                <w:sz w:val="24"/>
                <w:szCs w:val="24"/>
              </w:rPr>
              <w:t>- Руководство стандартной работой других, с учетом значимых социальных и этических аспектов</w:t>
            </w:r>
          </w:p>
          <w:p w:rsidR="00A12537" w:rsidRPr="0082543A" w:rsidRDefault="00A12537" w:rsidP="00AE2DEC">
            <w:pPr>
              <w:pStyle w:val="TableParagraph"/>
              <w:rPr>
                <w:sz w:val="24"/>
                <w:szCs w:val="24"/>
              </w:rPr>
            </w:pPr>
            <w:r w:rsidRPr="0082543A">
              <w:rPr>
                <w:sz w:val="24"/>
                <w:szCs w:val="24"/>
              </w:rPr>
              <w:t>Ответственность за собственное обучение и обучение других</w:t>
            </w:r>
          </w:p>
        </w:tc>
        <w:tc>
          <w:tcPr>
            <w:tcW w:w="1702" w:type="dxa"/>
          </w:tcPr>
          <w:p w:rsidR="00A12537" w:rsidRPr="0082543A" w:rsidRDefault="00A12537" w:rsidP="00AE2DEC">
            <w:pPr>
              <w:pStyle w:val="TableParagraph"/>
              <w:rPr>
                <w:sz w:val="24"/>
                <w:szCs w:val="24"/>
              </w:rPr>
            </w:pPr>
            <w:r w:rsidRPr="0082543A">
              <w:rPr>
                <w:sz w:val="24"/>
                <w:szCs w:val="24"/>
              </w:rPr>
              <w:t>Коммуникабельность</w:t>
            </w:r>
          </w:p>
          <w:p w:rsidR="00A12537" w:rsidRPr="0082543A" w:rsidRDefault="00A12537" w:rsidP="00AE2DEC">
            <w:pPr>
              <w:pStyle w:val="TableParagraph"/>
              <w:rPr>
                <w:sz w:val="24"/>
                <w:szCs w:val="24"/>
              </w:rPr>
            </w:pPr>
            <w:r w:rsidRPr="0082543A">
              <w:rPr>
                <w:sz w:val="24"/>
                <w:szCs w:val="24"/>
              </w:rPr>
              <w:t>- Умение грамотно и понятно излагать</w:t>
            </w:r>
          </w:p>
          <w:p w:rsidR="00A12537" w:rsidRPr="0082543A" w:rsidRDefault="00A12537" w:rsidP="00AE2DEC">
            <w:pPr>
              <w:pStyle w:val="TableParagraph"/>
              <w:rPr>
                <w:rFonts w:eastAsia="Calibri"/>
                <w:sz w:val="24"/>
                <w:szCs w:val="24"/>
              </w:rPr>
            </w:pPr>
            <w:r w:rsidRPr="0082543A">
              <w:rPr>
                <w:sz w:val="24"/>
                <w:szCs w:val="24"/>
              </w:rPr>
              <w:t>свои мысли</w:t>
            </w:r>
          </w:p>
        </w:tc>
      </w:tr>
    </w:tbl>
    <w:p w:rsidR="00D264A9" w:rsidRPr="00322E39" w:rsidRDefault="00D264A9" w:rsidP="00284DE4">
      <w:pPr>
        <w:tabs>
          <w:tab w:val="left" w:pos="0"/>
        </w:tabs>
        <w:contextualSpacing/>
        <w:rPr>
          <w:rFonts w:ascii="Times New Roman" w:eastAsia="Times New Roman" w:hAnsi="Times New Roman" w:cs="Times New Roman"/>
          <w:b/>
          <w:sz w:val="20"/>
          <w:lang w:eastAsia="ru-RU" w:bidi="ru-RU"/>
        </w:rPr>
      </w:pPr>
    </w:p>
    <w:sectPr w:rsidR="00D264A9" w:rsidRPr="00322E39" w:rsidSect="000A4F46">
      <w:pgSz w:w="16838" w:h="11906" w:orient="landscape" w:code="9"/>
      <w:pgMar w:top="1701" w:right="851" w:bottom="426"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AA5067" w15:done="0"/>
  <w15:commentEx w15:paraId="1EC12A2F" w15:done="0"/>
  <w15:commentEx w15:paraId="66A9E890" w15:done="0"/>
  <w15:commentEx w15:paraId="38B731E7" w15:done="0"/>
  <w15:commentEx w15:paraId="5FD6CA5A" w15:done="0"/>
  <w15:commentEx w15:paraId="00EE3A44" w15:done="0"/>
  <w15:commentEx w15:paraId="10EE0536" w15:done="0"/>
  <w15:commentEx w15:paraId="5335DC4D" w15:done="0"/>
  <w15:commentEx w15:paraId="4E699130" w15:done="0"/>
  <w15:commentEx w15:paraId="110DE5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25" w:rsidRDefault="00387525">
      <w:pPr>
        <w:spacing w:after="0" w:line="240" w:lineRule="auto"/>
      </w:pPr>
      <w:r>
        <w:separator/>
      </w:r>
    </w:p>
  </w:endnote>
  <w:endnote w:type="continuationSeparator" w:id="0">
    <w:p w:rsidR="00387525" w:rsidRDefault="00387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Zan Courier New">
    <w:altName w:val="Courier New"/>
    <w:charset w:val="CC"/>
    <w:family w:val="modern"/>
    <w:pitch w:val="fixed"/>
    <w:sig w:usb0="00000000"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80688"/>
      <w:docPartObj>
        <w:docPartGallery w:val="Page Numbers (Bottom of Page)"/>
        <w:docPartUnique/>
      </w:docPartObj>
    </w:sdtPr>
    <w:sdtEndPr>
      <w:rPr>
        <w:sz w:val="24"/>
      </w:rPr>
    </w:sdtEndPr>
    <w:sdtContent>
      <w:p w:rsidR="00154A6E" w:rsidRPr="000F436E" w:rsidRDefault="00154A6E" w:rsidP="000F436E">
        <w:pPr>
          <w:pStyle w:val="a8"/>
          <w:jc w:val="right"/>
          <w:rPr>
            <w:sz w:val="24"/>
          </w:rPr>
        </w:pPr>
        <w:r w:rsidRPr="000F436E">
          <w:rPr>
            <w:sz w:val="24"/>
          </w:rPr>
          <w:fldChar w:fldCharType="begin"/>
        </w:r>
        <w:r w:rsidRPr="000F436E">
          <w:rPr>
            <w:sz w:val="24"/>
          </w:rPr>
          <w:instrText xml:space="preserve"> PAGE   \* MERGEFORMAT </w:instrText>
        </w:r>
        <w:r w:rsidRPr="000F436E">
          <w:rPr>
            <w:sz w:val="24"/>
          </w:rPr>
          <w:fldChar w:fldCharType="separate"/>
        </w:r>
        <w:r w:rsidR="00B83634">
          <w:rPr>
            <w:noProof/>
            <w:sz w:val="24"/>
          </w:rPr>
          <w:t>38</w:t>
        </w:r>
        <w:r w:rsidRPr="000F436E">
          <w:rPr>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25" w:rsidRDefault="00387525">
      <w:pPr>
        <w:spacing w:after="0" w:line="240" w:lineRule="auto"/>
      </w:pPr>
      <w:r>
        <w:separator/>
      </w:r>
    </w:p>
  </w:footnote>
  <w:footnote w:type="continuationSeparator" w:id="0">
    <w:p w:rsidR="00387525" w:rsidRDefault="00387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F80"/>
    <w:multiLevelType w:val="hybridMultilevel"/>
    <w:tmpl w:val="4A70FA54"/>
    <w:lvl w:ilvl="0" w:tplc="E6FE35E0">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
    <w:nsid w:val="0865371D"/>
    <w:multiLevelType w:val="hybridMultilevel"/>
    <w:tmpl w:val="25F81254"/>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5077F"/>
    <w:multiLevelType w:val="hybridMultilevel"/>
    <w:tmpl w:val="92D460A8"/>
    <w:lvl w:ilvl="0" w:tplc="7756A2FE">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E1500BB"/>
    <w:multiLevelType w:val="hybridMultilevel"/>
    <w:tmpl w:val="8C842E28"/>
    <w:lvl w:ilvl="0" w:tplc="9E6ADB5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941FEB"/>
    <w:multiLevelType w:val="hybridMultilevel"/>
    <w:tmpl w:val="823EFD4E"/>
    <w:lvl w:ilvl="0" w:tplc="0419000F">
      <w:start w:val="1"/>
      <w:numFmt w:val="decimal"/>
      <w:lvlText w:val="%1."/>
      <w:lvlJc w:val="left"/>
      <w:pPr>
        <w:ind w:left="2134" w:hanging="360"/>
      </w:p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5">
    <w:nsid w:val="17F01524"/>
    <w:multiLevelType w:val="hybridMultilevel"/>
    <w:tmpl w:val="790C4AF0"/>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3C7592"/>
    <w:multiLevelType w:val="hybridMultilevel"/>
    <w:tmpl w:val="0D18BCD2"/>
    <w:lvl w:ilvl="0" w:tplc="A1E2ED9C">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7EE1D59"/>
    <w:multiLevelType w:val="hybridMultilevel"/>
    <w:tmpl w:val="3ED4B43C"/>
    <w:lvl w:ilvl="0" w:tplc="178E105E">
      <w:start w:val="1"/>
      <w:numFmt w:val="decimal"/>
      <w:lvlText w:val="%1)"/>
      <w:lvlJc w:val="left"/>
      <w:pPr>
        <w:ind w:left="1414" w:hanging="70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nsid w:val="2C3061CD"/>
    <w:multiLevelType w:val="hybridMultilevel"/>
    <w:tmpl w:val="8364F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32F30"/>
    <w:multiLevelType w:val="hybridMultilevel"/>
    <w:tmpl w:val="1E7AAA38"/>
    <w:lvl w:ilvl="0" w:tplc="C3006E0A">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E3C67BE"/>
    <w:multiLevelType w:val="multilevel"/>
    <w:tmpl w:val="A46EAD6A"/>
    <w:lvl w:ilvl="0">
      <w:start w:val="1"/>
      <w:numFmt w:val="decimal"/>
      <w:lvlText w:val="%1."/>
      <w:lvlJc w:val="left"/>
      <w:pPr>
        <w:ind w:left="786"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309A4E75"/>
    <w:multiLevelType w:val="hybridMultilevel"/>
    <w:tmpl w:val="5BD459D2"/>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C52B8"/>
    <w:multiLevelType w:val="hybridMultilevel"/>
    <w:tmpl w:val="7CFEA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03AF3"/>
    <w:multiLevelType w:val="multilevel"/>
    <w:tmpl w:val="8634060E"/>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5949BB"/>
    <w:multiLevelType w:val="hybridMultilevel"/>
    <w:tmpl w:val="89E2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212EA"/>
    <w:multiLevelType w:val="hybridMultilevel"/>
    <w:tmpl w:val="0EB0DD18"/>
    <w:lvl w:ilvl="0" w:tplc="7C88D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796481"/>
    <w:multiLevelType w:val="hybridMultilevel"/>
    <w:tmpl w:val="F806C844"/>
    <w:lvl w:ilvl="0" w:tplc="C838B98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5C22D2"/>
    <w:multiLevelType w:val="hybridMultilevel"/>
    <w:tmpl w:val="31029A88"/>
    <w:lvl w:ilvl="0" w:tplc="D12AB410">
      <w:start w:val="1"/>
      <w:numFmt w:val="decimal"/>
      <w:lvlText w:val="%1."/>
      <w:lvlJc w:val="left"/>
      <w:pPr>
        <w:ind w:left="814" w:hanging="240"/>
        <w:jc w:val="right"/>
      </w:pPr>
      <w:rPr>
        <w:rFonts w:ascii="Times New Roman" w:eastAsia="Times New Roman" w:hAnsi="Times New Roman" w:cs="Times New Roman" w:hint="default"/>
        <w:b/>
        <w:bCs/>
        <w:spacing w:val="-3"/>
        <w:w w:val="100"/>
        <w:sz w:val="24"/>
        <w:szCs w:val="24"/>
        <w:lang w:val="ru-RU" w:eastAsia="ru-RU" w:bidi="ru-RU"/>
      </w:rPr>
    </w:lvl>
    <w:lvl w:ilvl="1" w:tplc="5D2E21EA">
      <w:numFmt w:val="bullet"/>
      <w:lvlText w:val="•"/>
      <w:lvlJc w:val="left"/>
      <w:pPr>
        <w:ind w:left="1836" w:hanging="240"/>
      </w:pPr>
      <w:rPr>
        <w:rFonts w:hint="default"/>
        <w:lang w:val="ru-RU" w:eastAsia="ru-RU" w:bidi="ru-RU"/>
      </w:rPr>
    </w:lvl>
    <w:lvl w:ilvl="2" w:tplc="93689418">
      <w:numFmt w:val="bullet"/>
      <w:lvlText w:val="•"/>
      <w:lvlJc w:val="left"/>
      <w:pPr>
        <w:ind w:left="2853" w:hanging="240"/>
      </w:pPr>
      <w:rPr>
        <w:rFonts w:hint="default"/>
        <w:lang w:val="ru-RU" w:eastAsia="ru-RU" w:bidi="ru-RU"/>
      </w:rPr>
    </w:lvl>
    <w:lvl w:ilvl="3" w:tplc="E52C64C6">
      <w:numFmt w:val="bullet"/>
      <w:lvlText w:val="•"/>
      <w:lvlJc w:val="left"/>
      <w:pPr>
        <w:ind w:left="3869" w:hanging="240"/>
      </w:pPr>
      <w:rPr>
        <w:rFonts w:hint="default"/>
        <w:lang w:val="ru-RU" w:eastAsia="ru-RU" w:bidi="ru-RU"/>
      </w:rPr>
    </w:lvl>
    <w:lvl w:ilvl="4" w:tplc="77E657F8">
      <w:numFmt w:val="bullet"/>
      <w:lvlText w:val="•"/>
      <w:lvlJc w:val="left"/>
      <w:pPr>
        <w:ind w:left="4886" w:hanging="240"/>
      </w:pPr>
      <w:rPr>
        <w:rFonts w:hint="default"/>
        <w:lang w:val="ru-RU" w:eastAsia="ru-RU" w:bidi="ru-RU"/>
      </w:rPr>
    </w:lvl>
    <w:lvl w:ilvl="5" w:tplc="5A7E1F3E">
      <w:numFmt w:val="bullet"/>
      <w:lvlText w:val="•"/>
      <w:lvlJc w:val="left"/>
      <w:pPr>
        <w:ind w:left="5903" w:hanging="240"/>
      </w:pPr>
      <w:rPr>
        <w:rFonts w:hint="default"/>
        <w:lang w:val="ru-RU" w:eastAsia="ru-RU" w:bidi="ru-RU"/>
      </w:rPr>
    </w:lvl>
    <w:lvl w:ilvl="6" w:tplc="FD462206">
      <w:numFmt w:val="bullet"/>
      <w:lvlText w:val="•"/>
      <w:lvlJc w:val="left"/>
      <w:pPr>
        <w:ind w:left="6919" w:hanging="240"/>
      </w:pPr>
      <w:rPr>
        <w:rFonts w:hint="default"/>
        <w:lang w:val="ru-RU" w:eastAsia="ru-RU" w:bidi="ru-RU"/>
      </w:rPr>
    </w:lvl>
    <w:lvl w:ilvl="7" w:tplc="C242DCBE">
      <w:numFmt w:val="bullet"/>
      <w:lvlText w:val="•"/>
      <w:lvlJc w:val="left"/>
      <w:pPr>
        <w:ind w:left="7936" w:hanging="240"/>
      </w:pPr>
      <w:rPr>
        <w:rFonts w:hint="default"/>
        <w:lang w:val="ru-RU" w:eastAsia="ru-RU" w:bidi="ru-RU"/>
      </w:rPr>
    </w:lvl>
    <w:lvl w:ilvl="8" w:tplc="1B865C4A">
      <w:numFmt w:val="bullet"/>
      <w:lvlText w:val="•"/>
      <w:lvlJc w:val="left"/>
      <w:pPr>
        <w:ind w:left="8953" w:hanging="240"/>
      </w:pPr>
      <w:rPr>
        <w:rFonts w:hint="default"/>
        <w:lang w:val="ru-RU" w:eastAsia="ru-RU" w:bidi="ru-RU"/>
      </w:rPr>
    </w:lvl>
  </w:abstractNum>
  <w:abstractNum w:abstractNumId="18">
    <w:nsid w:val="41773CFB"/>
    <w:multiLevelType w:val="hybridMultilevel"/>
    <w:tmpl w:val="86A29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CA299C"/>
    <w:multiLevelType w:val="hybridMultilevel"/>
    <w:tmpl w:val="5E30CBEA"/>
    <w:lvl w:ilvl="0" w:tplc="C838B982">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D85E05"/>
    <w:multiLevelType w:val="hybridMultilevel"/>
    <w:tmpl w:val="3C9C8F22"/>
    <w:lvl w:ilvl="0" w:tplc="081EE426">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1">
    <w:nsid w:val="49FD20A2"/>
    <w:multiLevelType w:val="multilevel"/>
    <w:tmpl w:val="5EBCAFF0"/>
    <w:lvl w:ilvl="0">
      <w:start w:val="5"/>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nsid w:val="4FAE10D6"/>
    <w:multiLevelType w:val="hybridMultilevel"/>
    <w:tmpl w:val="2978545A"/>
    <w:lvl w:ilvl="0" w:tplc="835616D6">
      <w:start w:val="1"/>
      <w:numFmt w:val="decimal"/>
      <w:lvlText w:val="%1)"/>
      <w:lvlJc w:val="left"/>
      <w:pPr>
        <w:ind w:left="180" w:hanging="344"/>
      </w:pPr>
      <w:rPr>
        <w:rFonts w:ascii="Times New Roman" w:eastAsia="Times New Roman" w:hAnsi="Times New Roman" w:cs="Times New Roman" w:hint="default"/>
        <w:spacing w:val="-8"/>
        <w:w w:val="99"/>
        <w:sz w:val="28"/>
        <w:szCs w:val="24"/>
        <w:lang w:val="ru-RU" w:eastAsia="ru-RU" w:bidi="ru-RU"/>
      </w:rPr>
    </w:lvl>
    <w:lvl w:ilvl="1" w:tplc="8CFC269A">
      <w:numFmt w:val="bullet"/>
      <w:lvlText w:val="•"/>
      <w:lvlJc w:val="left"/>
      <w:pPr>
        <w:ind w:left="1260" w:hanging="344"/>
      </w:pPr>
      <w:rPr>
        <w:rFonts w:hint="default"/>
        <w:lang w:val="ru-RU" w:eastAsia="ru-RU" w:bidi="ru-RU"/>
      </w:rPr>
    </w:lvl>
    <w:lvl w:ilvl="2" w:tplc="566032D2">
      <w:numFmt w:val="bullet"/>
      <w:lvlText w:val="•"/>
      <w:lvlJc w:val="left"/>
      <w:pPr>
        <w:ind w:left="2341" w:hanging="344"/>
      </w:pPr>
      <w:rPr>
        <w:rFonts w:hint="default"/>
        <w:lang w:val="ru-RU" w:eastAsia="ru-RU" w:bidi="ru-RU"/>
      </w:rPr>
    </w:lvl>
    <w:lvl w:ilvl="3" w:tplc="1FD2277A">
      <w:numFmt w:val="bullet"/>
      <w:lvlText w:val="•"/>
      <w:lvlJc w:val="left"/>
      <w:pPr>
        <w:ind w:left="3421" w:hanging="344"/>
      </w:pPr>
      <w:rPr>
        <w:rFonts w:hint="default"/>
        <w:lang w:val="ru-RU" w:eastAsia="ru-RU" w:bidi="ru-RU"/>
      </w:rPr>
    </w:lvl>
    <w:lvl w:ilvl="4" w:tplc="E2A45786">
      <w:numFmt w:val="bullet"/>
      <w:lvlText w:val="•"/>
      <w:lvlJc w:val="left"/>
      <w:pPr>
        <w:ind w:left="4502" w:hanging="344"/>
      </w:pPr>
      <w:rPr>
        <w:rFonts w:hint="default"/>
        <w:lang w:val="ru-RU" w:eastAsia="ru-RU" w:bidi="ru-RU"/>
      </w:rPr>
    </w:lvl>
    <w:lvl w:ilvl="5" w:tplc="1AE2A1D2">
      <w:numFmt w:val="bullet"/>
      <w:lvlText w:val="•"/>
      <w:lvlJc w:val="left"/>
      <w:pPr>
        <w:ind w:left="5583" w:hanging="344"/>
      </w:pPr>
      <w:rPr>
        <w:rFonts w:hint="default"/>
        <w:lang w:val="ru-RU" w:eastAsia="ru-RU" w:bidi="ru-RU"/>
      </w:rPr>
    </w:lvl>
    <w:lvl w:ilvl="6" w:tplc="708AD0BE">
      <w:numFmt w:val="bullet"/>
      <w:lvlText w:val="•"/>
      <w:lvlJc w:val="left"/>
      <w:pPr>
        <w:ind w:left="6663" w:hanging="344"/>
      </w:pPr>
      <w:rPr>
        <w:rFonts w:hint="default"/>
        <w:lang w:val="ru-RU" w:eastAsia="ru-RU" w:bidi="ru-RU"/>
      </w:rPr>
    </w:lvl>
    <w:lvl w:ilvl="7" w:tplc="C2D8904A">
      <w:numFmt w:val="bullet"/>
      <w:lvlText w:val="•"/>
      <w:lvlJc w:val="left"/>
      <w:pPr>
        <w:ind w:left="7744" w:hanging="344"/>
      </w:pPr>
      <w:rPr>
        <w:rFonts w:hint="default"/>
        <w:lang w:val="ru-RU" w:eastAsia="ru-RU" w:bidi="ru-RU"/>
      </w:rPr>
    </w:lvl>
    <w:lvl w:ilvl="8" w:tplc="09706052">
      <w:numFmt w:val="bullet"/>
      <w:lvlText w:val="•"/>
      <w:lvlJc w:val="left"/>
      <w:pPr>
        <w:ind w:left="8825" w:hanging="344"/>
      </w:pPr>
      <w:rPr>
        <w:rFonts w:hint="default"/>
        <w:lang w:val="ru-RU" w:eastAsia="ru-RU" w:bidi="ru-RU"/>
      </w:rPr>
    </w:lvl>
  </w:abstractNum>
  <w:abstractNum w:abstractNumId="23">
    <w:nsid w:val="511C75E5"/>
    <w:multiLevelType w:val="hybridMultilevel"/>
    <w:tmpl w:val="3D10DF0E"/>
    <w:lvl w:ilvl="0" w:tplc="9E6ADB5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2ED0760"/>
    <w:multiLevelType w:val="hybridMultilevel"/>
    <w:tmpl w:val="4E4E6C78"/>
    <w:lvl w:ilvl="0" w:tplc="E5267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416A9"/>
    <w:multiLevelType w:val="hybridMultilevel"/>
    <w:tmpl w:val="76AAC058"/>
    <w:lvl w:ilvl="0" w:tplc="6D2488A0">
      <w:start w:val="1"/>
      <w:numFmt w:val="decimal"/>
      <w:lvlText w:val="%1."/>
      <w:lvlJc w:val="left"/>
      <w:pPr>
        <w:ind w:left="1211" w:hanging="360"/>
      </w:pPr>
      <w:rPr>
        <w:i w:val="0"/>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E46537"/>
    <w:multiLevelType w:val="multilevel"/>
    <w:tmpl w:val="68141D2C"/>
    <w:lvl w:ilvl="0">
      <w:start w:val="5"/>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5A8D12E5"/>
    <w:multiLevelType w:val="hybridMultilevel"/>
    <w:tmpl w:val="03FA074C"/>
    <w:lvl w:ilvl="0" w:tplc="56E64B90">
      <w:start w:val="1"/>
      <w:numFmt w:val="upperRoman"/>
      <w:lvlText w:val="%1."/>
      <w:lvlJc w:val="right"/>
      <w:pPr>
        <w:tabs>
          <w:tab w:val="num" w:pos="1070"/>
        </w:tabs>
        <w:ind w:left="1070" w:hanging="360"/>
      </w:pPr>
      <w:rPr>
        <w:rFonts w:cs="Times New Roman"/>
      </w:rPr>
    </w:lvl>
    <w:lvl w:ilvl="1" w:tplc="5FD03A4E">
      <w:start w:val="1"/>
      <w:numFmt w:val="upperRoman"/>
      <w:lvlText w:val="%2."/>
      <w:lvlJc w:val="right"/>
      <w:pPr>
        <w:tabs>
          <w:tab w:val="num" w:pos="1790"/>
        </w:tabs>
        <w:ind w:left="1790" w:hanging="360"/>
      </w:pPr>
      <w:rPr>
        <w:rFonts w:cs="Times New Roman"/>
      </w:rPr>
    </w:lvl>
    <w:lvl w:ilvl="2" w:tplc="4C2ED7DC">
      <w:start w:val="1"/>
      <w:numFmt w:val="upperRoman"/>
      <w:lvlText w:val="%3."/>
      <w:lvlJc w:val="right"/>
      <w:pPr>
        <w:tabs>
          <w:tab w:val="num" w:pos="2510"/>
        </w:tabs>
        <w:ind w:left="2510" w:hanging="360"/>
      </w:pPr>
      <w:rPr>
        <w:rFonts w:cs="Times New Roman"/>
      </w:rPr>
    </w:lvl>
    <w:lvl w:ilvl="3" w:tplc="B1967954">
      <w:start w:val="1"/>
      <w:numFmt w:val="upperRoman"/>
      <w:lvlText w:val="%4."/>
      <w:lvlJc w:val="right"/>
      <w:pPr>
        <w:tabs>
          <w:tab w:val="num" w:pos="3230"/>
        </w:tabs>
        <w:ind w:left="3230" w:hanging="360"/>
      </w:pPr>
      <w:rPr>
        <w:rFonts w:cs="Times New Roman"/>
      </w:rPr>
    </w:lvl>
    <w:lvl w:ilvl="4" w:tplc="FEA6F028">
      <w:start w:val="1"/>
      <w:numFmt w:val="upperRoman"/>
      <w:lvlText w:val="%5."/>
      <w:lvlJc w:val="right"/>
      <w:pPr>
        <w:tabs>
          <w:tab w:val="num" w:pos="3950"/>
        </w:tabs>
        <w:ind w:left="3950" w:hanging="360"/>
      </w:pPr>
      <w:rPr>
        <w:rFonts w:cs="Times New Roman"/>
      </w:rPr>
    </w:lvl>
    <w:lvl w:ilvl="5" w:tplc="D3001ED8">
      <w:start w:val="1"/>
      <w:numFmt w:val="upperRoman"/>
      <w:lvlText w:val="%6."/>
      <w:lvlJc w:val="right"/>
      <w:pPr>
        <w:tabs>
          <w:tab w:val="num" w:pos="4670"/>
        </w:tabs>
        <w:ind w:left="4670" w:hanging="360"/>
      </w:pPr>
      <w:rPr>
        <w:rFonts w:cs="Times New Roman"/>
      </w:rPr>
    </w:lvl>
    <w:lvl w:ilvl="6" w:tplc="8DA09DAA">
      <w:start w:val="1"/>
      <w:numFmt w:val="upperRoman"/>
      <w:lvlText w:val="%7."/>
      <w:lvlJc w:val="right"/>
      <w:pPr>
        <w:tabs>
          <w:tab w:val="num" w:pos="5390"/>
        </w:tabs>
        <w:ind w:left="5390" w:hanging="360"/>
      </w:pPr>
      <w:rPr>
        <w:rFonts w:cs="Times New Roman"/>
      </w:rPr>
    </w:lvl>
    <w:lvl w:ilvl="7" w:tplc="0DAE1B2E">
      <w:start w:val="1"/>
      <w:numFmt w:val="upperRoman"/>
      <w:lvlText w:val="%8."/>
      <w:lvlJc w:val="right"/>
      <w:pPr>
        <w:tabs>
          <w:tab w:val="num" w:pos="6110"/>
        </w:tabs>
        <w:ind w:left="6110" w:hanging="360"/>
      </w:pPr>
      <w:rPr>
        <w:rFonts w:cs="Times New Roman"/>
      </w:rPr>
    </w:lvl>
    <w:lvl w:ilvl="8" w:tplc="3A2656EC">
      <w:start w:val="1"/>
      <w:numFmt w:val="upperRoman"/>
      <w:lvlText w:val="%9."/>
      <w:lvlJc w:val="right"/>
      <w:pPr>
        <w:tabs>
          <w:tab w:val="num" w:pos="6830"/>
        </w:tabs>
        <w:ind w:left="6830" w:hanging="360"/>
      </w:pPr>
      <w:rPr>
        <w:rFonts w:cs="Times New Roman"/>
      </w:rPr>
    </w:lvl>
  </w:abstractNum>
  <w:abstractNum w:abstractNumId="28">
    <w:nsid w:val="5CEC1045"/>
    <w:multiLevelType w:val="hybridMultilevel"/>
    <w:tmpl w:val="A1082428"/>
    <w:lvl w:ilvl="0" w:tplc="9E6ADB5C">
      <w:numFmt w:val="bullet"/>
      <w:lvlText w:val="-"/>
      <w:lvlJc w:val="left"/>
      <w:pPr>
        <w:ind w:left="3479" w:hanging="360"/>
      </w:pPr>
      <w:rPr>
        <w:rFonts w:ascii="Times New Roman" w:eastAsia="Times New Roman" w:hAnsi="Times New Roman" w:cs="Times New Roman" w:hint="default"/>
      </w:rPr>
    </w:lvl>
    <w:lvl w:ilvl="1" w:tplc="04190003" w:tentative="1">
      <w:start w:val="1"/>
      <w:numFmt w:val="bullet"/>
      <w:lvlText w:val="o"/>
      <w:lvlJc w:val="left"/>
      <w:pPr>
        <w:ind w:left="4133" w:hanging="360"/>
      </w:pPr>
      <w:rPr>
        <w:rFonts w:ascii="Courier New" w:hAnsi="Courier New" w:cs="Courier New" w:hint="default"/>
      </w:rPr>
    </w:lvl>
    <w:lvl w:ilvl="2" w:tplc="04190005" w:tentative="1">
      <w:start w:val="1"/>
      <w:numFmt w:val="bullet"/>
      <w:lvlText w:val=""/>
      <w:lvlJc w:val="left"/>
      <w:pPr>
        <w:ind w:left="4853" w:hanging="360"/>
      </w:pPr>
      <w:rPr>
        <w:rFonts w:ascii="Wingdings" w:hAnsi="Wingdings" w:hint="default"/>
      </w:rPr>
    </w:lvl>
    <w:lvl w:ilvl="3" w:tplc="04190001" w:tentative="1">
      <w:start w:val="1"/>
      <w:numFmt w:val="bullet"/>
      <w:lvlText w:val=""/>
      <w:lvlJc w:val="left"/>
      <w:pPr>
        <w:ind w:left="5573" w:hanging="360"/>
      </w:pPr>
      <w:rPr>
        <w:rFonts w:ascii="Symbol" w:hAnsi="Symbol" w:hint="default"/>
      </w:rPr>
    </w:lvl>
    <w:lvl w:ilvl="4" w:tplc="04190003" w:tentative="1">
      <w:start w:val="1"/>
      <w:numFmt w:val="bullet"/>
      <w:lvlText w:val="o"/>
      <w:lvlJc w:val="left"/>
      <w:pPr>
        <w:ind w:left="6293" w:hanging="360"/>
      </w:pPr>
      <w:rPr>
        <w:rFonts w:ascii="Courier New" w:hAnsi="Courier New" w:cs="Courier New" w:hint="default"/>
      </w:rPr>
    </w:lvl>
    <w:lvl w:ilvl="5" w:tplc="04190005" w:tentative="1">
      <w:start w:val="1"/>
      <w:numFmt w:val="bullet"/>
      <w:lvlText w:val=""/>
      <w:lvlJc w:val="left"/>
      <w:pPr>
        <w:ind w:left="7013" w:hanging="360"/>
      </w:pPr>
      <w:rPr>
        <w:rFonts w:ascii="Wingdings" w:hAnsi="Wingdings" w:hint="default"/>
      </w:rPr>
    </w:lvl>
    <w:lvl w:ilvl="6" w:tplc="04190001" w:tentative="1">
      <w:start w:val="1"/>
      <w:numFmt w:val="bullet"/>
      <w:lvlText w:val=""/>
      <w:lvlJc w:val="left"/>
      <w:pPr>
        <w:ind w:left="7733" w:hanging="360"/>
      </w:pPr>
      <w:rPr>
        <w:rFonts w:ascii="Symbol" w:hAnsi="Symbol" w:hint="default"/>
      </w:rPr>
    </w:lvl>
    <w:lvl w:ilvl="7" w:tplc="04190003" w:tentative="1">
      <w:start w:val="1"/>
      <w:numFmt w:val="bullet"/>
      <w:lvlText w:val="o"/>
      <w:lvlJc w:val="left"/>
      <w:pPr>
        <w:ind w:left="8453" w:hanging="360"/>
      </w:pPr>
      <w:rPr>
        <w:rFonts w:ascii="Courier New" w:hAnsi="Courier New" w:cs="Courier New" w:hint="default"/>
      </w:rPr>
    </w:lvl>
    <w:lvl w:ilvl="8" w:tplc="04190005" w:tentative="1">
      <w:start w:val="1"/>
      <w:numFmt w:val="bullet"/>
      <w:lvlText w:val=""/>
      <w:lvlJc w:val="left"/>
      <w:pPr>
        <w:ind w:left="9173" w:hanging="360"/>
      </w:pPr>
      <w:rPr>
        <w:rFonts w:ascii="Wingdings" w:hAnsi="Wingdings" w:hint="default"/>
      </w:rPr>
    </w:lvl>
  </w:abstractNum>
  <w:abstractNum w:abstractNumId="29">
    <w:nsid w:val="5E077145"/>
    <w:multiLevelType w:val="hybridMultilevel"/>
    <w:tmpl w:val="BBB8F7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EAD637A"/>
    <w:multiLevelType w:val="multilevel"/>
    <w:tmpl w:val="0734D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182B2E"/>
    <w:multiLevelType w:val="hybridMultilevel"/>
    <w:tmpl w:val="6C4E720E"/>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632872"/>
    <w:multiLevelType w:val="hybridMultilevel"/>
    <w:tmpl w:val="9A5889EC"/>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C644FB"/>
    <w:multiLevelType w:val="hybridMultilevel"/>
    <w:tmpl w:val="47D8838E"/>
    <w:lvl w:ilvl="0" w:tplc="E670E95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390409"/>
    <w:multiLevelType w:val="hybridMultilevel"/>
    <w:tmpl w:val="6C80E7C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5">
    <w:nsid w:val="6BCA7DD7"/>
    <w:multiLevelType w:val="hybridMultilevel"/>
    <w:tmpl w:val="EB34BA2C"/>
    <w:lvl w:ilvl="0" w:tplc="4A5AC9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F27C95"/>
    <w:multiLevelType w:val="hybridMultilevel"/>
    <w:tmpl w:val="73D8B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97B1B"/>
    <w:multiLevelType w:val="hybridMultilevel"/>
    <w:tmpl w:val="0958F120"/>
    <w:lvl w:ilvl="0" w:tplc="C838B98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C6775F"/>
    <w:multiLevelType w:val="hybridMultilevel"/>
    <w:tmpl w:val="AF42E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CA5002"/>
    <w:multiLevelType w:val="hybridMultilevel"/>
    <w:tmpl w:val="B5343C10"/>
    <w:lvl w:ilvl="0" w:tplc="83DAA31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8343A"/>
    <w:multiLevelType w:val="hybridMultilevel"/>
    <w:tmpl w:val="B30AFAFA"/>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74C0A"/>
    <w:multiLevelType w:val="hybridMultilevel"/>
    <w:tmpl w:val="B2D2A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33F01"/>
    <w:multiLevelType w:val="hybridMultilevel"/>
    <w:tmpl w:val="95DC8F74"/>
    <w:lvl w:ilvl="0" w:tplc="9E6ADB5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17"/>
  </w:num>
  <w:num w:numId="3">
    <w:abstractNumId w:val="0"/>
  </w:num>
  <w:num w:numId="4">
    <w:abstractNumId w:val="18"/>
  </w:num>
  <w:num w:numId="5">
    <w:abstractNumId w:val="10"/>
  </w:num>
  <w:num w:numId="6">
    <w:abstractNumId w:val="15"/>
  </w:num>
  <w:num w:numId="7">
    <w:abstractNumId w:val="29"/>
  </w:num>
  <w:num w:numId="8">
    <w:abstractNumId w:val="35"/>
  </w:num>
  <w:num w:numId="9">
    <w:abstractNumId w:val="27"/>
  </w:num>
  <w:num w:numId="10">
    <w:abstractNumId w:val="20"/>
  </w:num>
  <w:num w:numId="11">
    <w:abstractNumId w:val="19"/>
  </w:num>
  <w:num w:numId="12">
    <w:abstractNumId w:val="37"/>
  </w:num>
  <w:num w:numId="13">
    <w:abstractNumId w:val="6"/>
  </w:num>
  <w:num w:numId="14">
    <w:abstractNumId w:val="16"/>
  </w:num>
  <w:num w:numId="15">
    <w:abstractNumId w:val="7"/>
  </w:num>
  <w:num w:numId="16">
    <w:abstractNumId w:val="4"/>
  </w:num>
  <w:num w:numId="17">
    <w:abstractNumId w:val="39"/>
  </w:num>
  <w:num w:numId="18">
    <w:abstractNumId w:val="2"/>
  </w:num>
  <w:num w:numId="19">
    <w:abstractNumId w:val="2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2"/>
  </w:num>
  <w:num w:numId="23">
    <w:abstractNumId w:val="26"/>
  </w:num>
  <w:num w:numId="24">
    <w:abstractNumId w:val="21"/>
  </w:num>
  <w:num w:numId="25">
    <w:abstractNumId w:val="13"/>
  </w:num>
  <w:num w:numId="26">
    <w:abstractNumId w:val="36"/>
  </w:num>
  <w:num w:numId="27">
    <w:abstractNumId w:val="38"/>
  </w:num>
  <w:num w:numId="28">
    <w:abstractNumId w:val="8"/>
  </w:num>
  <w:num w:numId="29">
    <w:abstractNumId w:val="28"/>
  </w:num>
  <w:num w:numId="30">
    <w:abstractNumId w:val="3"/>
  </w:num>
  <w:num w:numId="31">
    <w:abstractNumId w:val="32"/>
  </w:num>
  <w:num w:numId="32">
    <w:abstractNumId w:val="11"/>
  </w:num>
  <w:num w:numId="33">
    <w:abstractNumId w:val="5"/>
  </w:num>
  <w:num w:numId="34">
    <w:abstractNumId w:val="31"/>
  </w:num>
  <w:num w:numId="35">
    <w:abstractNumId w:val="1"/>
  </w:num>
  <w:num w:numId="36">
    <w:abstractNumId w:val="40"/>
  </w:num>
  <w:num w:numId="37">
    <w:abstractNumId w:val="33"/>
  </w:num>
  <w:num w:numId="38">
    <w:abstractNumId w:val="12"/>
  </w:num>
  <w:num w:numId="39">
    <w:abstractNumId w:val="41"/>
  </w:num>
  <w:num w:numId="40">
    <w:abstractNumId w:val="34"/>
  </w:num>
  <w:num w:numId="41">
    <w:abstractNumId w:val="14"/>
  </w:num>
  <w:num w:numId="42">
    <w:abstractNumId w:val="24"/>
  </w:num>
  <w:num w:numId="4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йгуль Т.Халденова">
    <w15:presenceInfo w15:providerId="AD" w15:userId="S-1-5-21-1734942748-632477867-1690528948-13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EB763C"/>
    <w:rsid w:val="000029D9"/>
    <w:rsid w:val="000045E0"/>
    <w:rsid w:val="00010C57"/>
    <w:rsid w:val="00026E1E"/>
    <w:rsid w:val="00027AB3"/>
    <w:rsid w:val="00030698"/>
    <w:rsid w:val="00035C2F"/>
    <w:rsid w:val="00036FF2"/>
    <w:rsid w:val="000374DB"/>
    <w:rsid w:val="000417BF"/>
    <w:rsid w:val="00050CC2"/>
    <w:rsid w:val="000532C2"/>
    <w:rsid w:val="000546AF"/>
    <w:rsid w:val="00055C16"/>
    <w:rsid w:val="00056F4F"/>
    <w:rsid w:val="000600CD"/>
    <w:rsid w:val="00061114"/>
    <w:rsid w:val="00071DB9"/>
    <w:rsid w:val="00072489"/>
    <w:rsid w:val="00087E56"/>
    <w:rsid w:val="000A04CB"/>
    <w:rsid w:val="000A0ADC"/>
    <w:rsid w:val="000A4F46"/>
    <w:rsid w:val="000C4877"/>
    <w:rsid w:val="000C69AA"/>
    <w:rsid w:val="000E627A"/>
    <w:rsid w:val="000E62C4"/>
    <w:rsid w:val="000E6D3F"/>
    <w:rsid w:val="000F2078"/>
    <w:rsid w:val="000F220B"/>
    <w:rsid w:val="000F2AAA"/>
    <w:rsid w:val="000F2EFE"/>
    <w:rsid w:val="000F3FAD"/>
    <w:rsid w:val="000F436E"/>
    <w:rsid w:val="00101F38"/>
    <w:rsid w:val="001114E6"/>
    <w:rsid w:val="0012124A"/>
    <w:rsid w:val="0012228D"/>
    <w:rsid w:val="0012237E"/>
    <w:rsid w:val="00122B78"/>
    <w:rsid w:val="00127BD2"/>
    <w:rsid w:val="00130C0A"/>
    <w:rsid w:val="00131F23"/>
    <w:rsid w:val="0013696C"/>
    <w:rsid w:val="00154A6E"/>
    <w:rsid w:val="00157260"/>
    <w:rsid w:val="001609A0"/>
    <w:rsid w:val="00161E60"/>
    <w:rsid w:val="00165C4C"/>
    <w:rsid w:val="00173203"/>
    <w:rsid w:val="00185CF6"/>
    <w:rsid w:val="001874C5"/>
    <w:rsid w:val="001A229C"/>
    <w:rsid w:val="001B4204"/>
    <w:rsid w:val="001B6273"/>
    <w:rsid w:val="001C18D4"/>
    <w:rsid w:val="001D731C"/>
    <w:rsid w:val="001E0F71"/>
    <w:rsid w:val="001E1720"/>
    <w:rsid w:val="001E19F6"/>
    <w:rsid w:val="001E4A01"/>
    <w:rsid w:val="001F39D6"/>
    <w:rsid w:val="001F735A"/>
    <w:rsid w:val="001F7E3C"/>
    <w:rsid w:val="002002D2"/>
    <w:rsid w:val="002019F1"/>
    <w:rsid w:val="0020235A"/>
    <w:rsid w:val="002057B4"/>
    <w:rsid w:val="00213E9D"/>
    <w:rsid w:val="002226AA"/>
    <w:rsid w:val="00226F63"/>
    <w:rsid w:val="00233959"/>
    <w:rsid w:val="00240D88"/>
    <w:rsid w:val="00242F7E"/>
    <w:rsid w:val="002513F3"/>
    <w:rsid w:val="002655E8"/>
    <w:rsid w:val="00271BEB"/>
    <w:rsid w:val="00273E08"/>
    <w:rsid w:val="00276548"/>
    <w:rsid w:val="002765AB"/>
    <w:rsid w:val="00284DE4"/>
    <w:rsid w:val="00287024"/>
    <w:rsid w:val="002938F1"/>
    <w:rsid w:val="0029550C"/>
    <w:rsid w:val="002A132A"/>
    <w:rsid w:val="002A7657"/>
    <w:rsid w:val="002C4BF3"/>
    <w:rsid w:val="002C5F78"/>
    <w:rsid w:val="002E08BA"/>
    <w:rsid w:val="002E481B"/>
    <w:rsid w:val="002E61CC"/>
    <w:rsid w:val="002E7C64"/>
    <w:rsid w:val="002F19E5"/>
    <w:rsid w:val="002F4DB7"/>
    <w:rsid w:val="002F50B2"/>
    <w:rsid w:val="00302C88"/>
    <w:rsid w:val="00302E0C"/>
    <w:rsid w:val="0030479B"/>
    <w:rsid w:val="00310144"/>
    <w:rsid w:val="00314663"/>
    <w:rsid w:val="00314FA4"/>
    <w:rsid w:val="0031690C"/>
    <w:rsid w:val="00322E39"/>
    <w:rsid w:val="00324A2F"/>
    <w:rsid w:val="0034100F"/>
    <w:rsid w:val="00342D61"/>
    <w:rsid w:val="0034488A"/>
    <w:rsid w:val="003476D5"/>
    <w:rsid w:val="00354536"/>
    <w:rsid w:val="00356B39"/>
    <w:rsid w:val="003613D5"/>
    <w:rsid w:val="0037092A"/>
    <w:rsid w:val="00370D87"/>
    <w:rsid w:val="0037344F"/>
    <w:rsid w:val="00375CD5"/>
    <w:rsid w:val="00386408"/>
    <w:rsid w:val="00387525"/>
    <w:rsid w:val="00396596"/>
    <w:rsid w:val="003A357F"/>
    <w:rsid w:val="003B19CE"/>
    <w:rsid w:val="003C0A77"/>
    <w:rsid w:val="003C5F54"/>
    <w:rsid w:val="003C606B"/>
    <w:rsid w:val="003D25ED"/>
    <w:rsid w:val="003D7133"/>
    <w:rsid w:val="003E2C05"/>
    <w:rsid w:val="003F2738"/>
    <w:rsid w:val="003F5C83"/>
    <w:rsid w:val="00404DD5"/>
    <w:rsid w:val="004128A2"/>
    <w:rsid w:val="00414BAC"/>
    <w:rsid w:val="004165A8"/>
    <w:rsid w:val="004270C6"/>
    <w:rsid w:val="00430CAC"/>
    <w:rsid w:val="00433290"/>
    <w:rsid w:val="00435A32"/>
    <w:rsid w:val="0043667E"/>
    <w:rsid w:val="004411D2"/>
    <w:rsid w:val="00443D66"/>
    <w:rsid w:val="00446E92"/>
    <w:rsid w:val="004545C9"/>
    <w:rsid w:val="00462C87"/>
    <w:rsid w:val="0046309A"/>
    <w:rsid w:val="004636FE"/>
    <w:rsid w:val="00480EA1"/>
    <w:rsid w:val="004834F0"/>
    <w:rsid w:val="004926DA"/>
    <w:rsid w:val="00493538"/>
    <w:rsid w:val="00494C76"/>
    <w:rsid w:val="00497A35"/>
    <w:rsid w:val="004A1ADE"/>
    <w:rsid w:val="004A7CDF"/>
    <w:rsid w:val="004B2E56"/>
    <w:rsid w:val="004C256B"/>
    <w:rsid w:val="004C53F9"/>
    <w:rsid w:val="004D0043"/>
    <w:rsid w:val="004D2BF7"/>
    <w:rsid w:val="004D3D51"/>
    <w:rsid w:val="004D6220"/>
    <w:rsid w:val="004E6E96"/>
    <w:rsid w:val="004E6FB2"/>
    <w:rsid w:val="004F39C3"/>
    <w:rsid w:val="004F5988"/>
    <w:rsid w:val="00500138"/>
    <w:rsid w:val="0050561E"/>
    <w:rsid w:val="00514DC9"/>
    <w:rsid w:val="0052504D"/>
    <w:rsid w:val="005372C9"/>
    <w:rsid w:val="00543803"/>
    <w:rsid w:val="00550427"/>
    <w:rsid w:val="00552316"/>
    <w:rsid w:val="005655D4"/>
    <w:rsid w:val="00574CE1"/>
    <w:rsid w:val="00577D08"/>
    <w:rsid w:val="00586AEB"/>
    <w:rsid w:val="00587EA6"/>
    <w:rsid w:val="0059201F"/>
    <w:rsid w:val="005A6315"/>
    <w:rsid w:val="005A6F4E"/>
    <w:rsid w:val="005B0FAC"/>
    <w:rsid w:val="005C30CF"/>
    <w:rsid w:val="005C4C7E"/>
    <w:rsid w:val="005D3666"/>
    <w:rsid w:val="005E083C"/>
    <w:rsid w:val="005E0862"/>
    <w:rsid w:val="0060134D"/>
    <w:rsid w:val="00610FB0"/>
    <w:rsid w:val="00622220"/>
    <w:rsid w:val="006239E9"/>
    <w:rsid w:val="006277E9"/>
    <w:rsid w:val="00636CF0"/>
    <w:rsid w:val="006420F3"/>
    <w:rsid w:val="00645A85"/>
    <w:rsid w:val="00650E05"/>
    <w:rsid w:val="006525E2"/>
    <w:rsid w:val="006528E2"/>
    <w:rsid w:val="00656D1A"/>
    <w:rsid w:val="006607CD"/>
    <w:rsid w:val="00660CDB"/>
    <w:rsid w:val="006618C9"/>
    <w:rsid w:val="00663269"/>
    <w:rsid w:val="00667430"/>
    <w:rsid w:val="006731A0"/>
    <w:rsid w:val="0069707B"/>
    <w:rsid w:val="006A771A"/>
    <w:rsid w:val="006A7738"/>
    <w:rsid w:val="006B24D8"/>
    <w:rsid w:val="006B2D27"/>
    <w:rsid w:val="006B33A9"/>
    <w:rsid w:val="006B4CA3"/>
    <w:rsid w:val="006C154A"/>
    <w:rsid w:val="006D05E7"/>
    <w:rsid w:val="006E0EEB"/>
    <w:rsid w:val="006E15A8"/>
    <w:rsid w:val="006E1E8A"/>
    <w:rsid w:val="006E4E8A"/>
    <w:rsid w:val="006E7A83"/>
    <w:rsid w:val="006F12C0"/>
    <w:rsid w:val="006F14F5"/>
    <w:rsid w:val="006F1943"/>
    <w:rsid w:val="006F6EBC"/>
    <w:rsid w:val="007066EC"/>
    <w:rsid w:val="00714545"/>
    <w:rsid w:val="00717E53"/>
    <w:rsid w:val="00721713"/>
    <w:rsid w:val="00725222"/>
    <w:rsid w:val="00727D0E"/>
    <w:rsid w:val="00732FAE"/>
    <w:rsid w:val="007627DD"/>
    <w:rsid w:val="00770BF7"/>
    <w:rsid w:val="00773F86"/>
    <w:rsid w:val="007849B6"/>
    <w:rsid w:val="00791CCB"/>
    <w:rsid w:val="00797F15"/>
    <w:rsid w:val="007A24FF"/>
    <w:rsid w:val="007A3E36"/>
    <w:rsid w:val="007B0E57"/>
    <w:rsid w:val="007B4CB8"/>
    <w:rsid w:val="007C07CF"/>
    <w:rsid w:val="007C46F1"/>
    <w:rsid w:val="007C5BB7"/>
    <w:rsid w:val="007D1E7F"/>
    <w:rsid w:val="007D3BF8"/>
    <w:rsid w:val="007D49B3"/>
    <w:rsid w:val="007D57FD"/>
    <w:rsid w:val="007D6D4A"/>
    <w:rsid w:val="007E513C"/>
    <w:rsid w:val="007E518F"/>
    <w:rsid w:val="007E646D"/>
    <w:rsid w:val="007F42C3"/>
    <w:rsid w:val="007F7C35"/>
    <w:rsid w:val="00813106"/>
    <w:rsid w:val="008165DA"/>
    <w:rsid w:val="00817677"/>
    <w:rsid w:val="00820AEC"/>
    <w:rsid w:val="008213AA"/>
    <w:rsid w:val="0082543A"/>
    <w:rsid w:val="00833D5D"/>
    <w:rsid w:val="0083583E"/>
    <w:rsid w:val="00843A84"/>
    <w:rsid w:val="00844492"/>
    <w:rsid w:val="00845B99"/>
    <w:rsid w:val="00846090"/>
    <w:rsid w:val="00846E37"/>
    <w:rsid w:val="00847A01"/>
    <w:rsid w:val="00860DA5"/>
    <w:rsid w:val="00862A35"/>
    <w:rsid w:val="00863193"/>
    <w:rsid w:val="008744AC"/>
    <w:rsid w:val="00875683"/>
    <w:rsid w:val="008805CF"/>
    <w:rsid w:val="008C5F79"/>
    <w:rsid w:val="008C75F6"/>
    <w:rsid w:val="008D1CB0"/>
    <w:rsid w:val="008E2B9D"/>
    <w:rsid w:val="008E4380"/>
    <w:rsid w:val="008F28D9"/>
    <w:rsid w:val="008F3EC7"/>
    <w:rsid w:val="009138A1"/>
    <w:rsid w:val="00916354"/>
    <w:rsid w:val="009226D3"/>
    <w:rsid w:val="00922BB6"/>
    <w:rsid w:val="00937043"/>
    <w:rsid w:val="00951E89"/>
    <w:rsid w:val="00955710"/>
    <w:rsid w:val="0096684A"/>
    <w:rsid w:val="009740C4"/>
    <w:rsid w:val="00975B29"/>
    <w:rsid w:val="009879CD"/>
    <w:rsid w:val="00993032"/>
    <w:rsid w:val="009935A6"/>
    <w:rsid w:val="00997E02"/>
    <w:rsid w:val="009A1D79"/>
    <w:rsid w:val="009A1F42"/>
    <w:rsid w:val="009A4782"/>
    <w:rsid w:val="009C3CB4"/>
    <w:rsid w:val="009D163C"/>
    <w:rsid w:val="009D374F"/>
    <w:rsid w:val="009D6557"/>
    <w:rsid w:val="009D6791"/>
    <w:rsid w:val="009E0FA7"/>
    <w:rsid w:val="009E1EF7"/>
    <w:rsid w:val="00A03851"/>
    <w:rsid w:val="00A07AD9"/>
    <w:rsid w:val="00A12537"/>
    <w:rsid w:val="00A16764"/>
    <w:rsid w:val="00A22CBF"/>
    <w:rsid w:val="00A238A4"/>
    <w:rsid w:val="00A32CB8"/>
    <w:rsid w:val="00A37931"/>
    <w:rsid w:val="00A37A70"/>
    <w:rsid w:val="00A43135"/>
    <w:rsid w:val="00A43512"/>
    <w:rsid w:val="00A439E5"/>
    <w:rsid w:val="00A4508E"/>
    <w:rsid w:val="00A453B6"/>
    <w:rsid w:val="00A565CE"/>
    <w:rsid w:val="00A62A35"/>
    <w:rsid w:val="00A63097"/>
    <w:rsid w:val="00A71017"/>
    <w:rsid w:val="00A73EDE"/>
    <w:rsid w:val="00A7443F"/>
    <w:rsid w:val="00A751FA"/>
    <w:rsid w:val="00A94EE6"/>
    <w:rsid w:val="00AA1CF4"/>
    <w:rsid w:val="00AA3982"/>
    <w:rsid w:val="00AA61E9"/>
    <w:rsid w:val="00AA73A3"/>
    <w:rsid w:val="00AB2DE5"/>
    <w:rsid w:val="00AB7527"/>
    <w:rsid w:val="00AC3F00"/>
    <w:rsid w:val="00AE2DEC"/>
    <w:rsid w:val="00AE625B"/>
    <w:rsid w:val="00B0056F"/>
    <w:rsid w:val="00B02672"/>
    <w:rsid w:val="00B03323"/>
    <w:rsid w:val="00B11CA4"/>
    <w:rsid w:val="00B27066"/>
    <w:rsid w:val="00B31A6A"/>
    <w:rsid w:val="00B356D6"/>
    <w:rsid w:val="00B515DA"/>
    <w:rsid w:val="00B5227A"/>
    <w:rsid w:val="00B62E8A"/>
    <w:rsid w:val="00B6747B"/>
    <w:rsid w:val="00B73EED"/>
    <w:rsid w:val="00B754BB"/>
    <w:rsid w:val="00B76A81"/>
    <w:rsid w:val="00B82C45"/>
    <w:rsid w:val="00B83634"/>
    <w:rsid w:val="00B86EAA"/>
    <w:rsid w:val="00B90493"/>
    <w:rsid w:val="00B963B5"/>
    <w:rsid w:val="00BA1BB1"/>
    <w:rsid w:val="00BA5AA3"/>
    <w:rsid w:val="00BA6515"/>
    <w:rsid w:val="00BB2530"/>
    <w:rsid w:val="00BD3A43"/>
    <w:rsid w:val="00BE022B"/>
    <w:rsid w:val="00BE0D33"/>
    <w:rsid w:val="00BE19AA"/>
    <w:rsid w:val="00BE2FBF"/>
    <w:rsid w:val="00BF5DB6"/>
    <w:rsid w:val="00C0328A"/>
    <w:rsid w:val="00C03DE9"/>
    <w:rsid w:val="00C03F7A"/>
    <w:rsid w:val="00C145B6"/>
    <w:rsid w:val="00C2560A"/>
    <w:rsid w:val="00C41624"/>
    <w:rsid w:val="00C44D01"/>
    <w:rsid w:val="00C506EF"/>
    <w:rsid w:val="00C739AA"/>
    <w:rsid w:val="00C73DF1"/>
    <w:rsid w:val="00C75C73"/>
    <w:rsid w:val="00C779A7"/>
    <w:rsid w:val="00C813E2"/>
    <w:rsid w:val="00C8469B"/>
    <w:rsid w:val="00C8540A"/>
    <w:rsid w:val="00C874FD"/>
    <w:rsid w:val="00C95D39"/>
    <w:rsid w:val="00C968FA"/>
    <w:rsid w:val="00C9700C"/>
    <w:rsid w:val="00CA0413"/>
    <w:rsid w:val="00CB5482"/>
    <w:rsid w:val="00CC360B"/>
    <w:rsid w:val="00CC40F0"/>
    <w:rsid w:val="00CC7D35"/>
    <w:rsid w:val="00CE0EB9"/>
    <w:rsid w:val="00CE5FC2"/>
    <w:rsid w:val="00CE77FE"/>
    <w:rsid w:val="00CF0929"/>
    <w:rsid w:val="00CF6B3C"/>
    <w:rsid w:val="00CF6E09"/>
    <w:rsid w:val="00D01E20"/>
    <w:rsid w:val="00D028D1"/>
    <w:rsid w:val="00D02F45"/>
    <w:rsid w:val="00D05FF3"/>
    <w:rsid w:val="00D06DBE"/>
    <w:rsid w:val="00D07ACD"/>
    <w:rsid w:val="00D07D93"/>
    <w:rsid w:val="00D12FFD"/>
    <w:rsid w:val="00D1418B"/>
    <w:rsid w:val="00D200DF"/>
    <w:rsid w:val="00D22B87"/>
    <w:rsid w:val="00D257ED"/>
    <w:rsid w:val="00D264A9"/>
    <w:rsid w:val="00D31071"/>
    <w:rsid w:val="00D32177"/>
    <w:rsid w:val="00D325ED"/>
    <w:rsid w:val="00D412FE"/>
    <w:rsid w:val="00D42D39"/>
    <w:rsid w:val="00D47744"/>
    <w:rsid w:val="00D51313"/>
    <w:rsid w:val="00D520A6"/>
    <w:rsid w:val="00D625EC"/>
    <w:rsid w:val="00D6345A"/>
    <w:rsid w:val="00D64719"/>
    <w:rsid w:val="00D73650"/>
    <w:rsid w:val="00D741CA"/>
    <w:rsid w:val="00D751C5"/>
    <w:rsid w:val="00D81DD8"/>
    <w:rsid w:val="00D82760"/>
    <w:rsid w:val="00D84430"/>
    <w:rsid w:val="00D93829"/>
    <w:rsid w:val="00D93DEF"/>
    <w:rsid w:val="00D93FBD"/>
    <w:rsid w:val="00D95E9B"/>
    <w:rsid w:val="00DA06F8"/>
    <w:rsid w:val="00DA5B7B"/>
    <w:rsid w:val="00DB0F1D"/>
    <w:rsid w:val="00DB1520"/>
    <w:rsid w:val="00DC26D5"/>
    <w:rsid w:val="00DC2FBB"/>
    <w:rsid w:val="00DC54FC"/>
    <w:rsid w:val="00DD0AB7"/>
    <w:rsid w:val="00DD2F86"/>
    <w:rsid w:val="00DD653F"/>
    <w:rsid w:val="00DD7B1C"/>
    <w:rsid w:val="00DE33AA"/>
    <w:rsid w:val="00DE4CF1"/>
    <w:rsid w:val="00DE5A34"/>
    <w:rsid w:val="00DE62F5"/>
    <w:rsid w:val="00DF53E4"/>
    <w:rsid w:val="00DF5E9C"/>
    <w:rsid w:val="00E01F4F"/>
    <w:rsid w:val="00E02D89"/>
    <w:rsid w:val="00E0635B"/>
    <w:rsid w:val="00E22DB3"/>
    <w:rsid w:val="00E2364E"/>
    <w:rsid w:val="00E3748F"/>
    <w:rsid w:val="00E462F8"/>
    <w:rsid w:val="00E62A62"/>
    <w:rsid w:val="00E72D9B"/>
    <w:rsid w:val="00E73A87"/>
    <w:rsid w:val="00E8187E"/>
    <w:rsid w:val="00E84657"/>
    <w:rsid w:val="00E97252"/>
    <w:rsid w:val="00EA0C4D"/>
    <w:rsid w:val="00EA10DF"/>
    <w:rsid w:val="00EA197A"/>
    <w:rsid w:val="00EA6721"/>
    <w:rsid w:val="00EB620A"/>
    <w:rsid w:val="00EB763C"/>
    <w:rsid w:val="00EC796B"/>
    <w:rsid w:val="00ED11F4"/>
    <w:rsid w:val="00ED1F18"/>
    <w:rsid w:val="00ED45E3"/>
    <w:rsid w:val="00ED5387"/>
    <w:rsid w:val="00EE4E40"/>
    <w:rsid w:val="00EF68B4"/>
    <w:rsid w:val="00F00B00"/>
    <w:rsid w:val="00F42E27"/>
    <w:rsid w:val="00F43207"/>
    <w:rsid w:val="00F465B6"/>
    <w:rsid w:val="00F5436D"/>
    <w:rsid w:val="00F62835"/>
    <w:rsid w:val="00F62CE3"/>
    <w:rsid w:val="00F65F07"/>
    <w:rsid w:val="00F752DC"/>
    <w:rsid w:val="00F82BC6"/>
    <w:rsid w:val="00FA035C"/>
    <w:rsid w:val="00FA2C82"/>
    <w:rsid w:val="00FA3691"/>
    <w:rsid w:val="00FA39A5"/>
    <w:rsid w:val="00FA5DBC"/>
    <w:rsid w:val="00FB0A5D"/>
    <w:rsid w:val="00FB1AEC"/>
    <w:rsid w:val="00FC2BA7"/>
    <w:rsid w:val="00FD14C3"/>
    <w:rsid w:val="00FE123C"/>
    <w:rsid w:val="00FE32B8"/>
    <w:rsid w:val="00FE4775"/>
    <w:rsid w:val="00FE7E28"/>
    <w:rsid w:val="00FF3297"/>
    <w:rsid w:val="00FF3E23"/>
    <w:rsid w:val="00FF558C"/>
    <w:rsid w:val="00FF6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20"/>
  </w:style>
  <w:style w:type="paragraph" w:styleId="1">
    <w:name w:val="heading 1"/>
    <w:basedOn w:val="a"/>
    <w:next w:val="a"/>
    <w:link w:val="10"/>
    <w:uiPriority w:val="9"/>
    <w:qFormat/>
    <w:rsid w:val="00FF3E23"/>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link w:val="30"/>
    <w:uiPriority w:val="99"/>
    <w:qFormat/>
    <w:rsid w:val="00FF3E23"/>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s,References,List Paragraph (numbered (a)),NUMBERED PARAGRAPH,List Paragraph 1,List_Paragraph,Multilevel para_II,Akapit z listą BS,IBL List Paragraph,List Paragraph nowy,Numbered List Paragraph,Bullet1,Numbered list,List Paragraph1"/>
    <w:basedOn w:val="a"/>
    <w:link w:val="a5"/>
    <w:uiPriority w:val="34"/>
    <w:qFormat/>
    <w:rsid w:val="00E22DB3"/>
    <w:pPr>
      <w:ind w:left="720"/>
      <w:contextualSpacing/>
    </w:pPr>
  </w:style>
  <w:style w:type="table" w:customStyle="1" w:styleId="11">
    <w:name w:val="Сетка таблицы1"/>
    <w:basedOn w:val="a1"/>
    <w:next w:val="a3"/>
    <w:uiPriority w:val="59"/>
    <w:rsid w:val="00BA5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C0A77"/>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FF3E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FF3E23"/>
    <w:rPr>
      <w:rFonts w:ascii="Times New Roman" w:eastAsia="Calibri" w:hAnsi="Times New Roman" w:cs="Times New Roman"/>
      <w:b/>
      <w:bCs/>
      <w:sz w:val="27"/>
      <w:szCs w:val="27"/>
      <w:lang w:eastAsia="ru-RU"/>
    </w:rPr>
  </w:style>
  <w:style w:type="paragraph" w:styleId="a6">
    <w:name w:val="header"/>
    <w:basedOn w:val="a"/>
    <w:link w:val="a7"/>
    <w:uiPriority w:val="99"/>
    <w:unhideWhenUsed/>
    <w:rsid w:val="00FF3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E23"/>
  </w:style>
  <w:style w:type="paragraph" w:styleId="a8">
    <w:name w:val="footer"/>
    <w:basedOn w:val="a"/>
    <w:link w:val="a9"/>
    <w:uiPriority w:val="99"/>
    <w:rsid w:val="00FF3E2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FF3E23"/>
    <w:rPr>
      <w:rFonts w:ascii="Times New Roman" w:eastAsia="Times New Roman" w:hAnsi="Times New Roman" w:cs="Times New Roman"/>
      <w:sz w:val="20"/>
      <w:szCs w:val="20"/>
      <w:lang w:eastAsia="ru-RU"/>
    </w:rPr>
  </w:style>
  <w:style w:type="character" w:styleId="aa">
    <w:name w:val="page number"/>
    <w:basedOn w:val="a0"/>
    <w:rsid w:val="00FF3E23"/>
  </w:style>
  <w:style w:type="paragraph" w:styleId="ab">
    <w:name w:val="Body Text Indent"/>
    <w:basedOn w:val="a"/>
    <w:link w:val="ac"/>
    <w:rsid w:val="00FF3E23"/>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FF3E23"/>
    <w:rPr>
      <w:rFonts w:ascii="Times New Roman" w:eastAsia="Times New Roman" w:hAnsi="Times New Roman" w:cs="Times New Roman"/>
      <w:sz w:val="20"/>
      <w:szCs w:val="20"/>
      <w:lang w:eastAsia="ru-RU"/>
    </w:rPr>
  </w:style>
  <w:style w:type="paragraph" w:styleId="ad">
    <w:name w:val="footnote text"/>
    <w:basedOn w:val="a"/>
    <w:link w:val="ae"/>
    <w:rsid w:val="00FF3E2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FF3E23"/>
    <w:rPr>
      <w:rFonts w:ascii="Times New Roman" w:eastAsia="Times New Roman" w:hAnsi="Times New Roman" w:cs="Times New Roman"/>
      <w:sz w:val="20"/>
      <w:szCs w:val="20"/>
      <w:lang w:eastAsia="ru-RU"/>
    </w:rPr>
  </w:style>
  <w:style w:type="character" w:styleId="af">
    <w:name w:val="footnote reference"/>
    <w:rsid w:val="00FF3E23"/>
    <w:rPr>
      <w:vertAlign w:val="superscript"/>
    </w:rPr>
  </w:style>
  <w:style w:type="paragraph" w:styleId="af0">
    <w:name w:val="No Spacing"/>
    <w:aliases w:val="Обя,мелкий,мой рабочий,норма,Айгерим,свой,Без интервала2,No Spacing1,14 TNR,Без интеБез интервала,Без интервала11,Алия,ТекстОтчета,Елжан,МОЙ СТИЛЬ,без интервала,исполнитель,No Spacing11,Без интервала111,Без интерваль,Clips Body,No Spacing"/>
    <w:link w:val="af1"/>
    <w:uiPriority w:val="1"/>
    <w:qFormat/>
    <w:rsid w:val="00FF3E23"/>
    <w:pPr>
      <w:spacing w:after="0" w:line="240" w:lineRule="auto"/>
    </w:pPr>
    <w:rPr>
      <w:rFonts w:eastAsiaTheme="minorEastAsia"/>
      <w:lang w:eastAsia="ru-RU"/>
    </w:rPr>
  </w:style>
  <w:style w:type="character" w:customStyle="1" w:styleId="af1">
    <w:name w:val="Без интервала Знак"/>
    <w:aliases w:val="Обя Знак,мелкий Знак,мой рабочий Знак,норма Знак,Айгерим Знак,свой Знак,Без интервала2 Знак,No Spacing1 Знак,14 TNR Знак,Без интеБез интервала Знак,Без интервала11 Знак,Алия Знак,ТекстОтчета Знак,Елжан Знак,МОЙ СТИЛЬ Знак"/>
    <w:basedOn w:val="a0"/>
    <w:link w:val="af0"/>
    <w:uiPriority w:val="1"/>
    <w:rsid w:val="00FF3E23"/>
    <w:rPr>
      <w:rFonts w:eastAsiaTheme="minorEastAsia"/>
      <w:lang w:eastAsia="ru-RU"/>
    </w:rPr>
  </w:style>
  <w:style w:type="character" w:styleId="af2">
    <w:name w:val="Hyperlink"/>
    <w:basedOn w:val="a0"/>
    <w:uiPriority w:val="99"/>
    <w:unhideWhenUsed/>
    <w:rsid w:val="00FF3E23"/>
    <w:rPr>
      <w:color w:val="0563C1" w:themeColor="hyperlink"/>
      <w:u w:val="single"/>
    </w:rPr>
  </w:style>
  <w:style w:type="character" w:customStyle="1" w:styleId="12">
    <w:name w:val="Неразрешенное упоминание1"/>
    <w:basedOn w:val="a0"/>
    <w:uiPriority w:val="99"/>
    <w:semiHidden/>
    <w:unhideWhenUsed/>
    <w:rsid w:val="00FF3E23"/>
    <w:rPr>
      <w:color w:val="605E5C"/>
      <w:shd w:val="clear" w:color="auto" w:fill="E1DFDD"/>
    </w:rPr>
  </w:style>
  <w:style w:type="character" w:styleId="af3">
    <w:name w:val="FollowedHyperlink"/>
    <w:basedOn w:val="a0"/>
    <w:uiPriority w:val="99"/>
    <w:semiHidden/>
    <w:unhideWhenUsed/>
    <w:rsid w:val="00FF3E23"/>
    <w:rPr>
      <w:color w:val="954F72" w:themeColor="followedHyperlink"/>
      <w:u w:val="single"/>
    </w:rPr>
  </w:style>
  <w:style w:type="paragraph" w:customStyle="1" w:styleId="110">
    <w:name w:val="Заголовок 11"/>
    <w:basedOn w:val="a"/>
    <w:next w:val="a"/>
    <w:uiPriority w:val="9"/>
    <w:qFormat/>
    <w:rsid w:val="00FF3E23"/>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3">
    <w:name w:val="Нет списка1"/>
    <w:next w:val="a2"/>
    <w:uiPriority w:val="99"/>
    <w:semiHidden/>
    <w:unhideWhenUsed/>
    <w:rsid w:val="00FF3E23"/>
  </w:style>
  <w:style w:type="numbering" w:customStyle="1" w:styleId="111">
    <w:name w:val="Нет списка11"/>
    <w:next w:val="a2"/>
    <w:uiPriority w:val="99"/>
    <w:semiHidden/>
    <w:rsid w:val="00FF3E23"/>
  </w:style>
  <w:style w:type="paragraph" w:styleId="af4">
    <w:name w:val="Normal (Web)"/>
    <w:aliases w:val="Обычный (Web),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basedOn w:val="a"/>
    <w:link w:val="af5"/>
    <w:uiPriority w:val="99"/>
    <w:qFormat/>
    <w:rsid w:val="00FF3E23"/>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5">
    <w:name w:val="Обычный (веб) Знак"/>
    <w:aliases w:val="Обычный (Web)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f4"/>
    <w:uiPriority w:val="99"/>
    <w:locked/>
    <w:rsid w:val="00FF3E23"/>
    <w:rPr>
      <w:rFonts w:ascii="Times New Roman" w:eastAsia="Times New Roman" w:hAnsi="Times New Roman" w:cs="Times New Roman"/>
      <w:sz w:val="24"/>
      <w:szCs w:val="20"/>
      <w:lang w:eastAsia="ru-RU"/>
    </w:rPr>
  </w:style>
  <w:style w:type="paragraph" w:customStyle="1" w:styleId="FR2">
    <w:name w:val="FR2"/>
    <w:rsid w:val="00FF3E23"/>
    <w:pPr>
      <w:widowControl w:val="0"/>
      <w:overflowPunct w:val="0"/>
      <w:autoSpaceDE w:val="0"/>
      <w:autoSpaceDN w:val="0"/>
      <w:adjustRightInd w:val="0"/>
      <w:spacing w:after="0"/>
      <w:ind w:firstLine="720"/>
      <w:jc w:val="both"/>
    </w:pPr>
    <w:rPr>
      <w:rFonts w:ascii="Times New Roman" w:eastAsia="Calibri" w:hAnsi="Times New Roman" w:cs="Times New Roman"/>
      <w:sz w:val="28"/>
      <w:szCs w:val="20"/>
      <w:lang w:eastAsia="ru-RU"/>
    </w:rPr>
  </w:style>
  <w:style w:type="paragraph" w:styleId="af6">
    <w:name w:val="Balloon Text"/>
    <w:basedOn w:val="a"/>
    <w:link w:val="af7"/>
    <w:uiPriority w:val="99"/>
    <w:semiHidden/>
    <w:rsid w:val="00FF3E23"/>
    <w:pPr>
      <w:spacing w:after="0" w:line="240" w:lineRule="auto"/>
    </w:pPr>
    <w:rPr>
      <w:rFonts w:ascii="Segoe UI" w:eastAsia="Calibri" w:hAnsi="Segoe UI" w:cs="Segoe UI"/>
      <w:sz w:val="18"/>
      <w:szCs w:val="18"/>
      <w:lang w:eastAsia="ru-RU"/>
    </w:rPr>
  </w:style>
  <w:style w:type="character" w:customStyle="1" w:styleId="af7">
    <w:name w:val="Текст выноски Знак"/>
    <w:basedOn w:val="a0"/>
    <w:link w:val="af6"/>
    <w:uiPriority w:val="99"/>
    <w:semiHidden/>
    <w:rsid w:val="00FF3E23"/>
    <w:rPr>
      <w:rFonts w:ascii="Segoe UI" w:eastAsia="Calibri" w:hAnsi="Segoe UI" w:cs="Segoe UI"/>
      <w:sz w:val="18"/>
      <w:szCs w:val="18"/>
      <w:lang w:eastAsia="ru-RU"/>
    </w:rPr>
  </w:style>
  <w:style w:type="character" w:customStyle="1" w:styleId="NoSpacingChar">
    <w:name w:val="No Spacing Char"/>
    <w:link w:val="14"/>
    <w:locked/>
    <w:rsid w:val="00FF3E23"/>
    <w:rPr>
      <w:rFonts w:ascii="Times New Roman" w:hAnsi="Times New Roman"/>
      <w:sz w:val="24"/>
    </w:rPr>
  </w:style>
  <w:style w:type="paragraph" w:customStyle="1" w:styleId="14">
    <w:name w:val="Без интервала1"/>
    <w:link w:val="NoSpacingChar"/>
    <w:rsid w:val="00FF3E23"/>
    <w:pPr>
      <w:spacing w:after="0" w:line="240" w:lineRule="auto"/>
    </w:pPr>
    <w:rPr>
      <w:rFonts w:ascii="Times New Roman" w:hAnsi="Times New Roman"/>
      <w:sz w:val="24"/>
    </w:rPr>
  </w:style>
  <w:style w:type="table" w:customStyle="1" w:styleId="2">
    <w:name w:val="Сетка таблицы2"/>
    <w:basedOn w:val="a1"/>
    <w:next w:val="a3"/>
    <w:uiPriority w:val="39"/>
    <w:rsid w:val="00FF3E2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FF3E23"/>
    <w:pPr>
      <w:spacing w:after="0" w:line="240" w:lineRule="auto"/>
      <w:ind w:left="720"/>
    </w:pPr>
    <w:rPr>
      <w:rFonts w:ascii="Times New Roman" w:eastAsia="Calibri" w:hAnsi="Times New Roman" w:cs="Times New Roman"/>
      <w:sz w:val="20"/>
      <w:szCs w:val="20"/>
      <w:lang w:eastAsia="ru-RU"/>
    </w:rPr>
  </w:style>
  <w:style w:type="character" w:customStyle="1" w:styleId="16">
    <w:name w:val="Верхний колонтитул Знак1"/>
    <w:uiPriority w:val="99"/>
    <w:semiHidden/>
    <w:rsid w:val="00FF3E23"/>
    <w:rPr>
      <w:rFonts w:ascii="Times New Roman" w:hAnsi="Times New Roman" w:cs="Times New Roman"/>
      <w:sz w:val="20"/>
      <w:szCs w:val="20"/>
      <w:lang w:eastAsia="ru-RU"/>
    </w:rPr>
  </w:style>
  <w:style w:type="character" w:customStyle="1" w:styleId="17">
    <w:name w:val="Нижний колонтитул Знак1"/>
    <w:uiPriority w:val="99"/>
    <w:semiHidden/>
    <w:rsid w:val="00FF3E23"/>
    <w:rPr>
      <w:rFonts w:ascii="Times New Roman" w:hAnsi="Times New Roman" w:cs="Times New Roman"/>
      <w:sz w:val="20"/>
      <w:szCs w:val="20"/>
      <w:lang w:eastAsia="ru-RU"/>
    </w:rPr>
  </w:style>
  <w:style w:type="character" w:customStyle="1" w:styleId="18">
    <w:name w:val="Основной текст с отступом Знак1"/>
    <w:uiPriority w:val="99"/>
    <w:semiHidden/>
    <w:rsid w:val="00FF3E23"/>
    <w:rPr>
      <w:rFonts w:ascii="Times New Roman" w:hAnsi="Times New Roman" w:cs="Times New Roman"/>
      <w:sz w:val="20"/>
      <w:szCs w:val="20"/>
      <w:lang w:eastAsia="ru-RU"/>
    </w:rPr>
  </w:style>
  <w:style w:type="character" w:customStyle="1" w:styleId="19">
    <w:name w:val="Текст выноски Знак1"/>
    <w:uiPriority w:val="99"/>
    <w:semiHidden/>
    <w:rsid w:val="00FF3E23"/>
    <w:rPr>
      <w:rFonts w:ascii="Segoe UI" w:hAnsi="Segoe UI" w:cs="Segoe UI"/>
      <w:sz w:val="18"/>
      <w:szCs w:val="18"/>
      <w:lang w:eastAsia="ru-RU"/>
    </w:rPr>
  </w:style>
  <w:style w:type="character" w:styleId="af8">
    <w:name w:val="Strong"/>
    <w:uiPriority w:val="22"/>
    <w:qFormat/>
    <w:rsid w:val="00FF3E23"/>
    <w:rPr>
      <w:rFonts w:cs="Times New Roman"/>
      <w:b/>
      <w:bCs/>
    </w:rPr>
  </w:style>
  <w:style w:type="character" w:styleId="af9">
    <w:name w:val="Emphasis"/>
    <w:uiPriority w:val="20"/>
    <w:qFormat/>
    <w:rsid w:val="00FF3E23"/>
    <w:rPr>
      <w:rFonts w:cs="Times New Roman"/>
      <w:i/>
      <w:iCs/>
    </w:rPr>
  </w:style>
  <w:style w:type="table" w:customStyle="1" w:styleId="112">
    <w:name w:val="Сетка таблицы11"/>
    <w:uiPriority w:val="39"/>
    <w:rsid w:val="00FF3E2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F3E23"/>
  </w:style>
  <w:style w:type="paragraph" w:customStyle="1" w:styleId="msonormalcxspmiddlecxspmiddle">
    <w:name w:val="msonormalcxspmiddlecxspmiddle"/>
    <w:basedOn w:val="a"/>
    <w:rsid w:val="00FF3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FF3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rsid w:val="00FF3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F3E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link w:val="a4"/>
    <w:uiPriority w:val="34"/>
    <w:qFormat/>
    <w:rsid w:val="00FF3E23"/>
  </w:style>
  <w:style w:type="paragraph" w:customStyle="1" w:styleId="rtejustify">
    <w:name w:val="rtejustify"/>
    <w:basedOn w:val="a"/>
    <w:rsid w:val="00FF3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Заголовок 1 Знак1"/>
    <w:basedOn w:val="a0"/>
    <w:uiPriority w:val="9"/>
    <w:rsid w:val="00FF3E23"/>
    <w:rPr>
      <w:rFonts w:asciiTheme="majorHAnsi" w:eastAsiaTheme="majorEastAsia" w:hAnsiTheme="majorHAnsi" w:cstheme="majorBidi"/>
      <w:color w:val="2F5496" w:themeColor="accent1" w:themeShade="BF"/>
      <w:sz w:val="32"/>
      <w:szCs w:val="32"/>
    </w:rPr>
  </w:style>
  <w:style w:type="character" w:styleId="afa">
    <w:name w:val="annotation reference"/>
    <w:basedOn w:val="a0"/>
    <w:uiPriority w:val="99"/>
    <w:semiHidden/>
    <w:unhideWhenUsed/>
    <w:rsid w:val="00DA5B7B"/>
    <w:rPr>
      <w:sz w:val="16"/>
      <w:szCs w:val="16"/>
    </w:rPr>
  </w:style>
  <w:style w:type="paragraph" w:styleId="afb">
    <w:name w:val="annotation text"/>
    <w:basedOn w:val="a"/>
    <w:link w:val="afc"/>
    <w:uiPriority w:val="99"/>
    <w:semiHidden/>
    <w:unhideWhenUsed/>
    <w:rsid w:val="00DA5B7B"/>
    <w:pPr>
      <w:spacing w:line="240" w:lineRule="auto"/>
    </w:pPr>
    <w:rPr>
      <w:sz w:val="20"/>
      <w:szCs w:val="20"/>
    </w:rPr>
  </w:style>
  <w:style w:type="character" w:customStyle="1" w:styleId="afc">
    <w:name w:val="Текст примечания Знак"/>
    <w:basedOn w:val="a0"/>
    <w:link w:val="afb"/>
    <w:uiPriority w:val="99"/>
    <w:semiHidden/>
    <w:rsid w:val="00DA5B7B"/>
    <w:rPr>
      <w:sz w:val="20"/>
      <w:szCs w:val="20"/>
    </w:rPr>
  </w:style>
  <w:style w:type="paragraph" w:styleId="afd">
    <w:name w:val="annotation subject"/>
    <w:basedOn w:val="afb"/>
    <w:next w:val="afb"/>
    <w:link w:val="afe"/>
    <w:uiPriority w:val="99"/>
    <w:semiHidden/>
    <w:unhideWhenUsed/>
    <w:rsid w:val="00DA5B7B"/>
    <w:rPr>
      <w:b/>
      <w:bCs/>
    </w:rPr>
  </w:style>
  <w:style w:type="character" w:customStyle="1" w:styleId="afe">
    <w:name w:val="Тема примечания Знак"/>
    <w:basedOn w:val="afc"/>
    <w:link w:val="afd"/>
    <w:uiPriority w:val="99"/>
    <w:semiHidden/>
    <w:rsid w:val="00DA5B7B"/>
    <w:rPr>
      <w:b/>
      <w:bCs/>
      <w:sz w:val="20"/>
      <w:szCs w:val="20"/>
    </w:rPr>
  </w:style>
  <w:style w:type="character" w:customStyle="1" w:styleId="m-905125865009573653s0">
    <w:name w:val="m_-905125865009573653s0"/>
    <w:basedOn w:val="a0"/>
    <w:rsid w:val="006A771A"/>
  </w:style>
</w:styles>
</file>

<file path=word/webSettings.xml><?xml version="1.0" encoding="utf-8"?>
<w:webSettings xmlns:r="http://schemas.openxmlformats.org/officeDocument/2006/relationships" xmlns:w="http://schemas.openxmlformats.org/wordprocessingml/2006/main">
  <w:divs>
    <w:div w:id="42222597">
      <w:bodyDiv w:val="1"/>
      <w:marLeft w:val="0"/>
      <w:marRight w:val="0"/>
      <w:marTop w:val="0"/>
      <w:marBottom w:val="0"/>
      <w:divBdr>
        <w:top w:val="none" w:sz="0" w:space="0" w:color="auto"/>
        <w:left w:val="none" w:sz="0" w:space="0" w:color="auto"/>
        <w:bottom w:val="none" w:sz="0" w:space="0" w:color="auto"/>
        <w:right w:val="none" w:sz="0" w:space="0" w:color="auto"/>
      </w:divBdr>
    </w:div>
    <w:div w:id="479736037">
      <w:bodyDiv w:val="1"/>
      <w:marLeft w:val="0"/>
      <w:marRight w:val="0"/>
      <w:marTop w:val="0"/>
      <w:marBottom w:val="0"/>
      <w:divBdr>
        <w:top w:val="none" w:sz="0" w:space="0" w:color="auto"/>
        <w:left w:val="none" w:sz="0" w:space="0" w:color="auto"/>
        <w:bottom w:val="none" w:sz="0" w:space="0" w:color="auto"/>
        <w:right w:val="none" w:sz="0" w:space="0" w:color="auto"/>
      </w:divBdr>
    </w:div>
    <w:div w:id="870604522">
      <w:bodyDiv w:val="1"/>
      <w:marLeft w:val="0"/>
      <w:marRight w:val="0"/>
      <w:marTop w:val="0"/>
      <w:marBottom w:val="0"/>
      <w:divBdr>
        <w:top w:val="none" w:sz="0" w:space="0" w:color="auto"/>
        <w:left w:val="none" w:sz="0" w:space="0" w:color="auto"/>
        <w:bottom w:val="none" w:sz="0" w:space="0" w:color="auto"/>
        <w:right w:val="none" w:sz="0" w:space="0" w:color="auto"/>
      </w:divBdr>
    </w:div>
    <w:div w:id="2110811672">
      <w:bodyDiv w:val="1"/>
      <w:marLeft w:val="0"/>
      <w:marRight w:val="0"/>
      <w:marTop w:val="0"/>
      <w:marBottom w:val="0"/>
      <w:divBdr>
        <w:top w:val="none" w:sz="0" w:space="0" w:color="auto"/>
        <w:left w:val="none" w:sz="0" w:space="0" w:color="auto"/>
        <w:bottom w:val="none" w:sz="0" w:space="0" w:color="auto"/>
        <w:right w:val="none" w:sz="0" w:space="0" w:color="auto"/>
      </w:divBdr>
      <w:divsChild>
        <w:div w:id="54140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JLNK10069239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adilet.zan.kz/rus/docs/V1500012751" TargetMode="External"/><Relationship Id="rId4" Type="http://schemas.openxmlformats.org/officeDocument/2006/relationships/settings" Target="settings.xml"/><Relationship Id="rId9" Type="http://schemas.openxmlformats.org/officeDocument/2006/relationships/hyperlink" Target="https://online.zakon.kz/Document/JLNK1000929428"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0B5C-68DB-47BD-8D81-5045BEF6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67</Pages>
  <Words>15199</Words>
  <Characters>86637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Microsoft</cp:lastModifiedBy>
  <cp:revision>57</cp:revision>
  <cp:lastPrinted>2019-07-31T12:24:00Z</cp:lastPrinted>
  <dcterms:created xsi:type="dcterms:W3CDTF">2019-08-09T14:13:00Z</dcterms:created>
  <dcterms:modified xsi:type="dcterms:W3CDTF">2019-11-19T17:51:00Z</dcterms:modified>
</cp:coreProperties>
</file>